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CB467A">
        <w:t>31</w:t>
      </w:r>
      <w:r w:rsidRPr="008C162C">
        <w:t>.08.2017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ZP.271.1.16.2017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Pr="00CB467A" w:rsidRDefault="00CB467A" w:rsidP="00CB467A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077FA2" w:rsidRPr="008C162C">
        <w:rPr>
          <w:b/>
          <w:i/>
          <w:lang w:eastAsia="ar-SA"/>
        </w:rPr>
        <w:t>Wykonanie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="00077FA2"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bookmarkStart w:id="0" w:name="_GoBack"/>
      <w:bookmarkEnd w:id="0"/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Pr="00CB467A">
        <w:rPr>
          <w:b/>
        </w:rPr>
        <w:t>3 953 885,89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B467A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Default="000156D5" w:rsidP="006F3A07">
            <w:pPr>
              <w:rPr>
                <w:b/>
              </w:rPr>
            </w:pPr>
            <w:r>
              <w:rPr>
                <w:b/>
              </w:rPr>
              <w:t>Przedsiębiorstwo Zaopatrzenia Rolnictwa w Wodę „WODROL-OLSZTYN” w Dywitach Sp. z o.o.</w:t>
            </w:r>
          </w:p>
          <w:p w:rsidR="000156D5" w:rsidRDefault="000156D5" w:rsidP="006F3A07">
            <w:pPr>
              <w:rPr>
                <w:b/>
              </w:rPr>
            </w:pPr>
            <w:r>
              <w:rPr>
                <w:b/>
              </w:rPr>
              <w:t>ul. Spółdzielcza 23</w:t>
            </w:r>
          </w:p>
          <w:p w:rsidR="000156D5" w:rsidRPr="00310F86" w:rsidRDefault="000156D5" w:rsidP="006F3A07">
            <w:pPr>
              <w:rPr>
                <w:b/>
              </w:rPr>
            </w:pPr>
            <w:r>
              <w:rPr>
                <w:b/>
              </w:rPr>
              <w:t>41-100 Dywity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D36047" w:rsidRDefault="00DE2990" w:rsidP="006F3A07">
            <w:pPr>
              <w:jc w:val="right"/>
              <w:rPr>
                <w:b/>
              </w:rPr>
            </w:pPr>
            <w:r>
              <w:rPr>
                <w:b/>
              </w:rPr>
              <w:t>4 610 794,00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6D1F0B" w:rsidRDefault="00DE2990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A" w:rsidRPr="001118F7" w:rsidRDefault="00CB467A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C4" w:rsidRDefault="00884CC4" w:rsidP="00714674">
      <w:r>
        <w:separator/>
      </w:r>
    </w:p>
  </w:endnote>
  <w:endnote w:type="continuationSeparator" w:id="0">
    <w:p w:rsidR="00884CC4" w:rsidRDefault="00884CC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79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C4" w:rsidRDefault="00884CC4" w:rsidP="00714674">
      <w:r>
        <w:separator/>
      </w:r>
    </w:p>
  </w:footnote>
  <w:footnote w:type="continuationSeparator" w:id="0">
    <w:p w:rsidR="00884CC4" w:rsidRDefault="00884CC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37CDCE91" wp14:editId="6D7A63D8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B554723" wp14:editId="6196D25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467A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EFA-6666-4B08-AEF2-4E2D17D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84</cp:revision>
  <cp:lastPrinted>2017-08-31T10:09:00Z</cp:lastPrinted>
  <dcterms:created xsi:type="dcterms:W3CDTF">2016-07-06T07:03:00Z</dcterms:created>
  <dcterms:modified xsi:type="dcterms:W3CDTF">2017-08-31T10:10:00Z</dcterms:modified>
</cp:coreProperties>
</file>