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08" w:rsidRPr="00423AE3" w:rsidRDefault="001B0F08" w:rsidP="00423AE3">
      <w:pPr>
        <w:pStyle w:val="Nagwek1"/>
        <w:jc w:val="center"/>
        <w:rPr>
          <w:sz w:val="32"/>
          <w:szCs w:val="32"/>
        </w:rPr>
      </w:pPr>
      <w:r w:rsidRPr="00423AE3">
        <w:rPr>
          <w:sz w:val="32"/>
          <w:szCs w:val="32"/>
        </w:rPr>
        <w:t>Rozstrzygnięcie przetarg</w:t>
      </w:r>
      <w:r w:rsidR="00C07453">
        <w:rPr>
          <w:sz w:val="32"/>
          <w:szCs w:val="32"/>
        </w:rPr>
        <w:t>u</w:t>
      </w:r>
      <w:r w:rsidRPr="00423AE3">
        <w:rPr>
          <w:sz w:val="32"/>
          <w:szCs w:val="32"/>
        </w:rPr>
        <w:t xml:space="preserve"> na wybór agenta emisji obligacji komunalnych </w:t>
      </w:r>
      <w:r w:rsidR="00D518F7">
        <w:rPr>
          <w:sz w:val="32"/>
          <w:szCs w:val="32"/>
        </w:rPr>
        <w:t>Gminy Nowe Miasto Lubawskie</w:t>
      </w:r>
    </w:p>
    <w:p w:rsidR="001B0F08" w:rsidRDefault="001B0F08" w:rsidP="001B0F08"/>
    <w:p w:rsidR="001B0F08" w:rsidRPr="00423AE3" w:rsidRDefault="001B0F08" w:rsidP="00423AE3">
      <w:pPr>
        <w:pStyle w:val="Nagwek3"/>
        <w:rPr>
          <w:sz w:val="28"/>
          <w:szCs w:val="28"/>
        </w:rPr>
      </w:pPr>
      <w:r w:rsidRPr="00423AE3">
        <w:rPr>
          <w:sz w:val="28"/>
          <w:szCs w:val="28"/>
        </w:rPr>
        <w:t>I. Podstawa prawna przetargu</w:t>
      </w:r>
    </w:p>
    <w:p w:rsidR="00423AE3" w:rsidRDefault="00423AE3" w:rsidP="00423AE3">
      <w:pPr>
        <w:pStyle w:val="Bezodstpw"/>
      </w:pPr>
    </w:p>
    <w:p w:rsidR="001B0F08" w:rsidRDefault="001B0F08" w:rsidP="00423AE3">
      <w:pPr>
        <w:pStyle w:val="Bezodstpw"/>
      </w:pPr>
      <w:r>
        <w:t>Niniejszy przetarg był przeprowadzony w formie pisemnej, na podstawie Kodeksu Cywilnego, w szczególności art. 70</w:t>
      </w:r>
      <w:r>
        <w:rPr>
          <w:vertAlign w:val="superscript"/>
        </w:rPr>
        <w:t xml:space="preserve">1 </w:t>
      </w:r>
      <w:r>
        <w:t>– 70</w:t>
      </w:r>
      <w:r>
        <w:rPr>
          <w:vertAlign w:val="superscript"/>
        </w:rPr>
        <w:t xml:space="preserve">5 </w:t>
      </w:r>
      <w:r>
        <w:t>Kodeksu Cywilnego oraz art. 4 pkt 3 lit. j) ustawy z dnia 29 stycznia 2004 r. Prawo zamówień publicznych (</w:t>
      </w:r>
      <w:r w:rsidR="000C3361">
        <w:t>tekst jedn</w:t>
      </w:r>
      <w:r w:rsidR="000C3361">
        <w:t>olity z 2013 r., Dz. U. poz. 907</w:t>
      </w:r>
      <w:r w:rsidR="000C3361">
        <w:t xml:space="preserve"> z </w:t>
      </w:r>
      <w:proofErr w:type="spellStart"/>
      <w:r w:rsidR="000C3361">
        <w:t>późn</w:t>
      </w:r>
      <w:proofErr w:type="spellEnd"/>
      <w:r w:rsidR="000C3361">
        <w:t>. zm.</w:t>
      </w:r>
      <w:r>
        <w:t xml:space="preserve">). Szczegółowe </w:t>
      </w:r>
      <w:r w:rsidR="00D518F7">
        <w:t>informacje dotyczące</w:t>
      </w:r>
      <w:r>
        <w:t xml:space="preserve"> przetargu wraz z kryteriami oceny ofert znajdują się w </w:t>
      </w:r>
      <w:r w:rsidR="00D518F7">
        <w:rPr>
          <w:i/>
        </w:rPr>
        <w:t>Warunkach</w:t>
      </w:r>
      <w:r w:rsidRPr="001B0F08">
        <w:rPr>
          <w:i/>
        </w:rPr>
        <w:t xml:space="preserve"> przetargu</w:t>
      </w:r>
      <w:r>
        <w:t>.</w:t>
      </w:r>
    </w:p>
    <w:p w:rsidR="004A2BF1" w:rsidRDefault="004A2BF1"/>
    <w:p w:rsidR="00F42473" w:rsidRPr="00423AE3" w:rsidRDefault="00F42473" w:rsidP="00423AE3">
      <w:pPr>
        <w:pStyle w:val="Nagwek3"/>
        <w:rPr>
          <w:sz w:val="28"/>
          <w:szCs w:val="28"/>
        </w:rPr>
      </w:pPr>
      <w:r w:rsidRPr="00423AE3">
        <w:rPr>
          <w:sz w:val="28"/>
          <w:szCs w:val="28"/>
        </w:rPr>
        <w:t>II. Opis przedmiotu zamówienia</w:t>
      </w:r>
    </w:p>
    <w:p w:rsidR="00423AE3" w:rsidRDefault="00423AE3" w:rsidP="00F42473">
      <w:pPr>
        <w:pStyle w:val="Tekstpodstawowy3"/>
        <w:rPr>
          <w:sz w:val="24"/>
        </w:rPr>
      </w:pPr>
    </w:p>
    <w:p w:rsidR="00F42473" w:rsidRDefault="007008FE" w:rsidP="00F42473">
      <w:pPr>
        <w:pStyle w:val="Tekstpodstawowy3"/>
        <w:rPr>
          <w:sz w:val="24"/>
        </w:rPr>
      </w:pPr>
      <w:r>
        <w:rPr>
          <w:sz w:val="24"/>
        </w:rPr>
        <w:t>Wójt Gminy Nowe Miasto Lubawskie</w:t>
      </w:r>
      <w:r w:rsidR="00F42473">
        <w:rPr>
          <w:sz w:val="24"/>
        </w:rPr>
        <w:t xml:space="preserve">, działając na podstawie </w:t>
      </w:r>
      <w:r w:rsidR="00F42473" w:rsidRPr="00D518F7">
        <w:rPr>
          <w:sz w:val="24"/>
        </w:rPr>
        <w:t xml:space="preserve">§ </w:t>
      </w:r>
      <w:r w:rsidR="00D518F7" w:rsidRPr="00D518F7">
        <w:rPr>
          <w:sz w:val="24"/>
        </w:rPr>
        <w:t>6</w:t>
      </w:r>
      <w:r w:rsidR="00F42473" w:rsidRPr="00D518F7">
        <w:rPr>
          <w:sz w:val="24"/>
        </w:rPr>
        <w:t xml:space="preserve"> ust. 1 uchwały nr</w:t>
      </w:r>
      <w:r w:rsidR="00F42473" w:rsidRPr="007008FE">
        <w:rPr>
          <w:sz w:val="24"/>
          <w:highlight w:val="yellow"/>
        </w:rPr>
        <w:t xml:space="preserve"> </w:t>
      </w:r>
      <w:r w:rsidR="00D518F7" w:rsidRPr="00D518F7">
        <w:rPr>
          <w:sz w:val="24"/>
        </w:rPr>
        <w:t>XXXVII/227/2013</w:t>
      </w:r>
      <w:r w:rsidR="00D518F7">
        <w:rPr>
          <w:sz w:val="24"/>
        </w:rPr>
        <w:t xml:space="preserve"> </w:t>
      </w:r>
      <w:r w:rsidR="00F42473" w:rsidRPr="00D518F7">
        <w:rPr>
          <w:sz w:val="24"/>
        </w:rPr>
        <w:t xml:space="preserve">Rady </w:t>
      </w:r>
      <w:r w:rsidR="00D518F7" w:rsidRPr="00D518F7">
        <w:rPr>
          <w:sz w:val="24"/>
        </w:rPr>
        <w:t xml:space="preserve">Gminy Nowe Miasto Lubawskie z/s w </w:t>
      </w:r>
      <w:proofErr w:type="spellStart"/>
      <w:r w:rsidR="00D518F7" w:rsidRPr="00D518F7">
        <w:rPr>
          <w:sz w:val="24"/>
        </w:rPr>
        <w:t>Mszanowie</w:t>
      </w:r>
      <w:proofErr w:type="spellEnd"/>
      <w:r w:rsidR="00F42473" w:rsidRPr="00D518F7">
        <w:rPr>
          <w:sz w:val="24"/>
        </w:rPr>
        <w:t xml:space="preserve"> z dnia </w:t>
      </w:r>
      <w:r w:rsidR="00D518F7" w:rsidRPr="00D518F7">
        <w:rPr>
          <w:sz w:val="24"/>
        </w:rPr>
        <w:t>10</w:t>
      </w:r>
      <w:r w:rsidR="004F0E6F" w:rsidRPr="00D518F7">
        <w:rPr>
          <w:sz w:val="24"/>
        </w:rPr>
        <w:t xml:space="preserve"> </w:t>
      </w:r>
      <w:r w:rsidR="00D518F7" w:rsidRPr="00D518F7">
        <w:rPr>
          <w:sz w:val="24"/>
        </w:rPr>
        <w:t>lipca</w:t>
      </w:r>
      <w:r w:rsidR="00F42473" w:rsidRPr="00D518F7">
        <w:rPr>
          <w:sz w:val="24"/>
        </w:rPr>
        <w:t xml:space="preserve"> 201</w:t>
      </w:r>
      <w:r w:rsidR="00D518F7" w:rsidRPr="00D518F7">
        <w:rPr>
          <w:sz w:val="24"/>
        </w:rPr>
        <w:t>3</w:t>
      </w:r>
      <w:r w:rsidR="00F42473" w:rsidRPr="00D518F7">
        <w:rPr>
          <w:sz w:val="24"/>
        </w:rPr>
        <w:t xml:space="preserve"> roku</w:t>
      </w:r>
      <w:r w:rsidR="00F42473">
        <w:rPr>
          <w:sz w:val="24"/>
        </w:rPr>
        <w:t xml:space="preserve"> w sprawie emisji obligacji </w:t>
      </w:r>
      <w:r w:rsidR="00F42473" w:rsidRPr="00B82366">
        <w:rPr>
          <w:sz w:val="24"/>
        </w:rPr>
        <w:t>komunalnych oraz zasad ich zbywania i wykupu</w:t>
      </w:r>
      <w:r w:rsidR="00F42473">
        <w:rPr>
          <w:sz w:val="24"/>
        </w:rPr>
        <w:t>, podjął decyzję o przeprowadzeniu przetargu na wybór agenta</w:t>
      </w:r>
      <w:r w:rsidR="004F0E6F">
        <w:rPr>
          <w:sz w:val="24"/>
        </w:rPr>
        <w:t xml:space="preserve"> emisji obligacji </w:t>
      </w:r>
      <w:r>
        <w:rPr>
          <w:sz w:val="24"/>
        </w:rPr>
        <w:t>Gminy Nowe Miasto Lubawskie</w:t>
      </w:r>
      <w:r w:rsidR="00F42473">
        <w:rPr>
          <w:sz w:val="24"/>
        </w:rPr>
        <w:t>.</w:t>
      </w:r>
    </w:p>
    <w:p w:rsidR="00F42473" w:rsidRPr="000D0139" w:rsidRDefault="00F42473" w:rsidP="00F42473">
      <w:pPr>
        <w:pStyle w:val="Tekstpodstawowy3"/>
        <w:rPr>
          <w:sz w:val="24"/>
        </w:rPr>
      </w:pPr>
      <w:r w:rsidRPr="000D0139">
        <w:rPr>
          <w:sz w:val="24"/>
        </w:rPr>
        <w:t xml:space="preserve">Przedmiotem przetargu jest wybór podmiotu mającego pełnić funkcję Agenta Emisji obligacji komunalnych </w:t>
      </w:r>
      <w:r w:rsidR="00D518F7">
        <w:rPr>
          <w:sz w:val="24"/>
        </w:rPr>
        <w:t>Gminy</w:t>
      </w:r>
      <w:r w:rsidRPr="000D0139">
        <w:rPr>
          <w:sz w:val="24"/>
        </w:rPr>
        <w:t>, na potrzeby</w:t>
      </w:r>
      <w:r>
        <w:t xml:space="preserve"> </w:t>
      </w:r>
      <w:r w:rsidRPr="000D0139">
        <w:rPr>
          <w:sz w:val="24"/>
        </w:rPr>
        <w:t xml:space="preserve">emisji niepublicznej na kwotę </w:t>
      </w:r>
      <w:r w:rsidR="007008FE">
        <w:rPr>
          <w:sz w:val="24"/>
        </w:rPr>
        <w:t>2.5</w:t>
      </w:r>
      <w:r w:rsidRPr="000D0139">
        <w:rPr>
          <w:sz w:val="24"/>
        </w:rPr>
        <w:t>00.000 PLN.</w:t>
      </w:r>
    </w:p>
    <w:p w:rsidR="004F0E6F" w:rsidRDefault="004F0E6F" w:rsidP="004F0E6F">
      <w:pPr>
        <w:tabs>
          <w:tab w:val="left" w:pos="3218"/>
        </w:tabs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00"/>
        <w:gridCol w:w="700"/>
        <w:gridCol w:w="460"/>
        <w:gridCol w:w="460"/>
        <w:gridCol w:w="460"/>
        <w:gridCol w:w="460"/>
        <w:gridCol w:w="460"/>
        <w:gridCol w:w="760"/>
        <w:gridCol w:w="760"/>
        <w:gridCol w:w="760"/>
        <w:gridCol w:w="760"/>
        <w:gridCol w:w="760"/>
        <w:gridCol w:w="760"/>
        <w:gridCol w:w="760"/>
      </w:tblGrid>
      <w:tr w:rsidR="007008FE" w:rsidRPr="007008FE" w:rsidTr="007008F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</w:rPr>
            </w:pPr>
            <w:r w:rsidRPr="007008FE">
              <w:rPr>
                <w:b/>
                <w:bCs/>
                <w:color w:val="FFFFFF"/>
                <w:sz w:val="16"/>
                <w:szCs w:val="16"/>
              </w:rPr>
              <w:t>Seria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</w:rPr>
            </w:pPr>
            <w:r w:rsidRPr="007008FE">
              <w:rPr>
                <w:b/>
                <w:bCs/>
                <w:color w:val="FFFFFF"/>
                <w:sz w:val="16"/>
                <w:szCs w:val="16"/>
              </w:rPr>
              <w:t>Czas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</w:rPr>
            </w:pPr>
            <w:r w:rsidRPr="007008FE">
              <w:rPr>
                <w:b/>
                <w:bCs/>
                <w:color w:val="FFFFFF"/>
                <w:sz w:val="16"/>
                <w:szCs w:val="16"/>
              </w:rPr>
              <w:t>2013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</w:rPr>
            </w:pPr>
            <w:r w:rsidRPr="007008FE">
              <w:rPr>
                <w:b/>
                <w:bCs/>
                <w:color w:val="FFFFFF"/>
                <w:sz w:val="16"/>
                <w:szCs w:val="16"/>
              </w:rPr>
              <w:t>2014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</w:rPr>
            </w:pPr>
            <w:r w:rsidRPr="007008FE">
              <w:rPr>
                <w:b/>
                <w:bCs/>
                <w:color w:val="FFFFFF"/>
                <w:sz w:val="16"/>
                <w:szCs w:val="16"/>
              </w:rPr>
              <w:t>2015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</w:rPr>
            </w:pPr>
            <w:r w:rsidRPr="007008FE">
              <w:rPr>
                <w:b/>
                <w:bCs/>
                <w:color w:val="FFFFFF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</w:rPr>
            </w:pPr>
            <w:r w:rsidRPr="007008FE">
              <w:rPr>
                <w:b/>
                <w:bCs/>
                <w:color w:val="FFFFFF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</w:rPr>
            </w:pPr>
            <w:r w:rsidRPr="007008FE">
              <w:rPr>
                <w:b/>
                <w:bCs/>
                <w:color w:val="FFFFFF"/>
                <w:sz w:val="16"/>
                <w:szCs w:val="16"/>
              </w:rPr>
              <w:t>2018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</w:rPr>
            </w:pPr>
            <w:r w:rsidRPr="007008FE">
              <w:rPr>
                <w:b/>
                <w:bCs/>
                <w:color w:val="FFFFFF"/>
                <w:sz w:val="16"/>
                <w:szCs w:val="16"/>
              </w:rPr>
              <w:t>2019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</w:rPr>
            </w:pPr>
            <w:r w:rsidRPr="007008FE">
              <w:rPr>
                <w:b/>
                <w:bCs/>
                <w:color w:val="FFFFFF"/>
                <w:sz w:val="16"/>
                <w:szCs w:val="16"/>
              </w:rPr>
              <w:t>2020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</w:rPr>
            </w:pPr>
            <w:r w:rsidRPr="007008FE">
              <w:rPr>
                <w:b/>
                <w:bCs/>
                <w:color w:val="FFFFFF"/>
                <w:sz w:val="16"/>
                <w:szCs w:val="16"/>
              </w:rPr>
              <w:t>2021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</w:rPr>
            </w:pPr>
            <w:r w:rsidRPr="007008FE">
              <w:rPr>
                <w:b/>
                <w:bCs/>
                <w:color w:val="FFFFFF"/>
                <w:sz w:val="16"/>
                <w:szCs w:val="16"/>
              </w:rPr>
              <w:t>2022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</w:rPr>
            </w:pPr>
            <w:r w:rsidRPr="007008FE">
              <w:rPr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</w:rPr>
            </w:pPr>
            <w:r w:rsidRPr="007008FE">
              <w:rPr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FFFFFF"/>
                <w:sz w:val="16"/>
                <w:szCs w:val="16"/>
              </w:rPr>
            </w:pPr>
            <w:r w:rsidRPr="007008FE">
              <w:rPr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7008FE" w:rsidRPr="007008FE" w:rsidTr="007008F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A1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-200 000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</w:tr>
      <w:tr w:rsidR="007008FE" w:rsidRPr="007008FE" w:rsidTr="007008F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A2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-300 000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</w:tr>
      <w:tr w:rsidR="007008FE" w:rsidRPr="007008FE" w:rsidTr="007008F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A3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400 000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-400 000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</w:tr>
      <w:tr w:rsidR="007008FE" w:rsidRPr="007008FE" w:rsidTr="007008F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A4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400 000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-400 000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</w:tr>
      <w:tr w:rsidR="007008FE" w:rsidRPr="007008FE" w:rsidTr="007008F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A5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400 000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-400 000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</w:tr>
      <w:tr w:rsidR="007008FE" w:rsidRPr="007008FE" w:rsidTr="007008F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A6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400 000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-400 000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</w:tr>
      <w:tr w:rsidR="007008FE" w:rsidRPr="007008FE" w:rsidTr="007008F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A7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400 000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8FE" w:rsidRPr="007008FE" w:rsidRDefault="007008FE" w:rsidP="007008F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008FE">
              <w:rPr>
                <w:color w:val="000000"/>
                <w:sz w:val="16"/>
                <w:szCs w:val="16"/>
              </w:rPr>
              <w:t>-400 000</w:t>
            </w:r>
          </w:p>
        </w:tc>
      </w:tr>
    </w:tbl>
    <w:p w:rsidR="007008FE" w:rsidRDefault="007008FE" w:rsidP="004F0E6F">
      <w:pPr>
        <w:tabs>
          <w:tab w:val="left" w:pos="3218"/>
        </w:tabs>
      </w:pPr>
    </w:p>
    <w:p w:rsidR="00F42473" w:rsidRPr="00423AE3" w:rsidRDefault="00F42473" w:rsidP="00423AE3">
      <w:pPr>
        <w:pStyle w:val="Nagwek3"/>
        <w:rPr>
          <w:sz w:val="28"/>
          <w:szCs w:val="28"/>
        </w:rPr>
      </w:pPr>
      <w:r w:rsidRPr="00423AE3">
        <w:rPr>
          <w:sz w:val="28"/>
          <w:szCs w:val="28"/>
        </w:rPr>
        <w:t>III. Złożone oferty</w:t>
      </w:r>
    </w:p>
    <w:p w:rsidR="00423AE3" w:rsidRDefault="00423AE3" w:rsidP="00F42473"/>
    <w:p w:rsidR="00F42473" w:rsidRDefault="00F42473" w:rsidP="00F42473">
      <w:r>
        <w:t xml:space="preserve">W wyznaczonym terminie składania ofert, tj. do dnia </w:t>
      </w:r>
      <w:r w:rsidR="00D518F7">
        <w:t>4 października 2013</w:t>
      </w:r>
      <w:r w:rsidR="00C07453">
        <w:t xml:space="preserve"> r. godz. 1</w:t>
      </w:r>
      <w:r w:rsidR="00D518F7">
        <w:t>0</w:t>
      </w:r>
      <w:r w:rsidR="00C41ED0">
        <w:t>:15</w:t>
      </w:r>
      <w:r w:rsidR="00C07453">
        <w:t>, oferty</w:t>
      </w:r>
      <w:r>
        <w:t xml:space="preserve"> złożył</w:t>
      </w:r>
      <w:r w:rsidR="00C07453">
        <w:t>y</w:t>
      </w:r>
      <w:r>
        <w:t xml:space="preserve"> następując</w:t>
      </w:r>
      <w:r w:rsidR="00C07453">
        <w:t>e</w:t>
      </w:r>
      <w:r>
        <w:t xml:space="preserve"> podmiot</w:t>
      </w:r>
      <w:r w:rsidR="00C07453">
        <w:t>y</w:t>
      </w:r>
      <w:r>
        <w:t>:</w:t>
      </w:r>
    </w:p>
    <w:p w:rsidR="00B07C13" w:rsidRDefault="00B07C13" w:rsidP="00F42473"/>
    <w:p w:rsidR="00F42473" w:rsidRDefault="00B07C13">
      <w:r>
        <w:t xml:space="preserve">- </w:t>
      </w:r>
      <w:r w:rsidR="00D518F7">
        <w:t>Powszechna Kasa Oszczędności Bank Polski SA</w:t>
      </w:r>
    </w:p>
    <w:p w:rsidR="00D518F7" w:rsidRDefault="00D518F7"/>
    <w:p w:rsidR="00F42473" w:rsidRDefault="00F42473" w:rsidP="00F42473">
      <w:r>
        <w:t xml:space="preserve">Otwarcie ofert nastąpiło publicznie, w dniu </w:t>
      </w:r>
      <w:r w:rsidR="00D518F7">
        <w:t xml:space="preserve">4 października 2013 </w:t>
      </w:r>
      <w:r>
        <w:t xml:space="preserve">r. o godz. </w:t>
      </w:r>
      <w:r w:rsidR="00C07453">
        <w:t>1</w:t>
      </w:r>
      <w:r w:rsidR="00D518F7">
        <w:t>0</w:t>
      </w:r>
      <w:r w:rsidR="00C41ED0">
        <w:t>:30</w:t>
      </w:r>
      <w:r w:rsidR="00B07C13">
        <w:t>.</w:t>
      </w:r>
    </w:p>
    <w:p w:rsidR="00F42473" w:rsidRDefault="00D518F7" w:rsidP="00F42473">
      <w:pPr>
        <w:pStyle w:val="Tekstpodstawowywcity2"/>
        <w:spacing w:line="240" w:lineRule="auto"/>
        <w:ind w:left="0"/>
      </w:pPr>
      <w:r>
        <w:t>Złożona oferta spełniała</w:t>
      </w:r>
      <w:r w:rsidR="00F42473">
        <w:t xml:space="preserve"> określone w </w:t>
      </w:r>
      <w:r>
        <w:t xml:space="preserve">Warunkach </w:t>
      </w:r>
      <w:r w:rsidR="00F42473">
        <w:t>Przetargu wymagania.</w:t>
      </w:r>
    </w:p>
    <w:p w:rsidR="00F42473" w:rsidRPr="00423AE3" w:rsidRDefault="00F42473" w:rsidP="00423AE3">
      <w:pPr>
        <w:pStyle w:val="Nagwek3"/>
        <w:rPr>
          <w:sz w:val="28"/>
          <w:szCs w:val="28"/>
        </w:rPr>
      </w:pPr>
      <w:r w:rsidRPr="00423AE3">
        <w:rPr>
          <w:sz w:val="28"/>
          <w:szCs w:val="28"/>
        </w:rPr>
        <w:t>IV. Zawartość złożonych ofert</w:t>
      </w:r>
    </w:p>
    <w:p w:rsidR="00C07453" w:rsidRDefault="006B23E9" w:rsidP="00423AE3">
      <w:pPr>
        <w:pStyle w:val="Nagwek4"/>
        <w:rPr>
          <w:lang w:val="de-DE"/>
        </w:rPr>
      </w:pPr>
      <w:proofErr w:type="spellStart"/>
      <w:r>
        <w:rPr>
          <w:lang w:val="de-DE"/>
        </w:rPr>
        <w:t>Oferta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zwycięska</w:t>
      </w:r>
      <w:proofErr w:type="spellEnd"/>
      <w:r>
        <w:rPr>
          <w:lang w:val="de-DE"/>
        </w:rPr>
        <w:t xml:space="preserve">: </w:t>
      </w:r>
    </w:p>
    <w:p w:rsidR="006B23E9" w:rsidRDefault="00D518F7" w:rsidP="00C07453">
      <w:pPr>
        <w:rPr>
          <w:lang w:val="de-DE"/>
        </w:rPr>
      </w:pPr>
      <w:r>
        <w:t>Powszechna Kasa Oszczędności Bank Polski SA</w:t>
      </w:r>
      <w:r>
        <w:rPr>
          <w:lang w:val="de-DE"/>
        </w:rPr>
        <w:t xml:space="preserve"> </w:t>
      </w:r>
      <w:r w:rsidR="00C07453">
        <w:rPr>
          <w:lang w:val="de-DE"/>
        </w:rPr>
        <w:t>-</w:t>
      </w:r>
      <w:r w:rsidR="0040330E">
        <w:rPr>
          <w:lang w:val="de-DE"/>
        </w:rPr>
        <w:t xml:space="preserve"> 100,00 </w:t>
      </w:r>
      <w:proofErr w:type="spellStart"/>
      <w:r w:rsidR="0040330E">
        <w:rPr>
          <w:lang w:val="de-DE"/>
        </w:rPr>
        <w:t>pkt.</w:t>
      </w:r>
      <w:proofErr w:type="spellEnd"/>
    </w:p>
    <w:p w:rsidR="006B23E9" w:rsidRDefault="006B23E9" w:rsidP="006B23E9">
      <w:pPr>
        <w:rPr>
          <w:lang w:val="de-DE"/>
        </w:rPr>
      </w:pPr>
    </w:p>
    <w:p w:rsidR="006B23E9" w:rsidRPr="00423AE3" w:rsidRDefault="006B23E9" w:rsidP="00423AE3">
      <w:pPr>
        <w:pStyle w:val="Nagwek3"/>
        <w:rPr>
          <w:sz w:val="28"/>
          <w:szCs w:val="28"/>
        </w:rPr>
      </w:pPr>
      <w:r w:rsidRPr="00423AE3">
        <w:rPr>
          <w:sz w:val="28"/>
          <w:szCs w:val="28"/>
        </w:rPr>
        <w:lastRenderedPageBreak/>
        <w:t>V. Wybór oferty</w:t>
      </w:r>
    </w:p>
    <w:p w:rsidR="006B23E9" w:rsidRDefault="0000160E" w:rsidP="006B23E9">
      <w:r>
        <w:br/>
      </w:r>
      <w:r w:rsidR="006B23E9">
        <w:t xml:space="preserve">Po dokonaniu oceny merytorycznej </w:t>
      </w:r>
      <w:r w:rsidR="00D518F7">
        <w:t>złożonych ofert wybrała ofertę</w:t>
      </w:r>
      <w:r w:rsidR="006B23E9">
        <w:t xml:space="preserve"> złożoną przez </w:t>
      </w:r>
      <w:r w:rsidR="00D518F7">
        <w:t>Powszechna Kasa Oszczędności Bank Polski SA</w:t>
      </w:r>
    </w:p>
    <w:p w:rsidR="00C41ED0" w:rsidRDefault="00C41ED0" w:rsidP="006B23E9"/>
    <w:p w:rsidR="00FC1B05" w:rsidRDefault="00FC1B05" w:rsidP="006B23E9"/>
    <w:p w:rsidR="006D61A7" w:rsidRDefault="006D61A7" w:rsidP="006B23E9"/>
    <w:p w:rsidR="006D61A7" w:rsidRDefault="006D61A7" w:rsidP="006B23E9"/>
    <w:p w:rsidR="006B23E9" w:rsidRDefault="006B23E9" w:rsidP="006B23E9">
      <w:r>
        <w:t>Zatwierdzono:</w:t>
      </w:r>
    </w:p>
    <w:p w:rsidR="006B23E9" w:rsidRDefault="006B23E9" w:rsidP="006B23E9"/>
    <w:p w:rsidR="006B23E9" w:rsidRDefault="006B23E9" w:rsidP="006B23E9"/>
    <w:p w:rsidR="006F2569" w:rsidRDefault="006F2569" w:rsidP="006B23E9"/>
    <w:p w:rsidR="00D518F7" w:rsidRDefault="00D518F7" w:rsidP="00D518F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</w:rPr>
        <w:t>Wójt Gminy Nowe Miasto Lubawskie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Tomasz </w:t>
      </w:r>
      <w:proofErr w:type="spellStart"/>
      <w:r>
        <w:t>Waruszewski</w:t>
      </w:r>
      <w:proofErr w:type="spellEnd"/>
    </w:p>
    <w:p w:rsidR="00F42473" w:rsidRDefault="00F42473" w:rsidP="00D518F7">
      <w:bookmarkStart w:id="0" w:name="_GoBack"/>
      <w:bookmarkEnd w:id="0"/>
    </w:p>
    <w:sectPr w:rsidR="00F42473" w:rsidSect="004A2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A39DA"/>
    <w:multiLevelType w:val="hybridMultilevel"/>
    <w:tmpl w:val="6526E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08"/>
    <w:rsid w:val="0000160E"/>
    <w:rsid w:val="000A5677"/>
    <w:rsid w:val="000C3361"/>
    <w:rsid w:val="001B0F08"/>
    <w:rsid w:val="00235D21"/>
    <w:rsid w:val="002D289D"/>
    <w:rsid w:val="002E7902"/>
    <w:rsid w:val="00392F00"/>
    <w:rsid w:val="0040330E"/>
    <w:rsid w:val="004109B2"/>
    <w:rsid w:val="00423AE3"/>
    <w:rsid w:val="004A2BF1"/>
    <w:rsid w:val="004F0E6F"/>
    <w:rsid w:val="00590F9E"/>
    <w:rsid w:val="005B3B9F"/>
    <w:rsid w:val="005C409D"/>
    <w:rsid w:val="005D25DF"/>
    <w:rsid w:val="006B23E9"/>
    <w:rsid w:val="006D61A7"/>
    <w:rsid w:val="006F2569"/>
    <w:rsid w:val="007008FE"/>
    <w:rsid w:val="00946F8B"/>
    <w:rsid w:val="00AB744B"/>
    <w:rsid w:val="00B07C13"/>
    <w:rsid w:val="00C07453"/>
    <w:rsid w:val="00C351AB"/>
    <w:rsid w:val="00C41ED0"/>
    <w:rsid w:val="00D518F7"/>
    <w:rsid w:val="00ED78C9"/>
    <w:rsid w:val="00F42473"/>
    <w:rsid w:val="00FC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F0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3A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B0F08"/>
    <w:pPr>
      <w:keepNext/>
      <w:spacing w:before="240" w:after="60"/>
      <w:outlineLvl w:val="1"/>
    </w:pPr>
    <w:rPr>
      <w:rFonts w:ascii="Arial" w:hAnsi="Arial"/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3A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3A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B0F08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42473"/>
    <w:pPr>
      <w:overflowPunct/>
      <w:autoSpaceDE/>
      <w:autoSpaceDN/>
      <w:adjustRightInd/>
      <w:textAlignment w:val="auto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F42473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424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4247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23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3AE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l-PL"/>
    </w:rPr>
  </w:style>
  <w:style w:type="paragraph" w:styleId="Bezodstpw">
    <w:name w:val="No Spacing"/>
    <w:uiPriority w:val="1"/>
    <w:qFormat/>
    <w:rsid w:val="00423A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3A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F0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3A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B0F08"/>
    <w:pPr>
      <w:keepNext/>
      <w:spacing w:before="240" w:after="60"/>
      <w:outlineLvl w:val="1"/>
    </w:pPr>
    <w:rPr>
      <w:rFonts w:ascii="Arial" w:hAnsi="Arial"/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3A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3A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B0F08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42473"/>
    <w:pPr>
      <w:overflowPunct/>
      <w:autoSpaceDE/>
      <w:autoSpaceDN/>
      <w:adjustRightInd/>
      <w:textAlignment w:val="auto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F42473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424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4247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23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3AE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l-PL"/>
    </w:rPr>
  </w:style>
  <w:style w:type="paragraph" w:styleId="Bezodstpw">
    <w:name w:val="No Spacing"/>
    <w:uiPriority w:val="1"/>
    <w:qFormat/>
    <w:rsid w:val="00423A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3A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HGO</dc:creator>
  <cp:lastModifiedBy>Admin</cp:lastModifiedBy>
  <cp:revision>11</cp:revision>
  <dcterms:created xsi:type="dcterms:W3CDTF">2011-08-31T11:28:00Z</dcterms:created>
  <dcterms:modified xsi:type="dcterms:W3CDTF">2013-10-04T10:07:00Z</dcterms:modified>
</cp:coreProperties>
</file>