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28" w:rsidRDefault="008F0928" w:rsidP="00B656D3">
      <w:pPr>
        <w:jc w:val="both"/>
      </w:pPr>
    </w:p>
    <w:p w:rsidR="00B656D3" w:rsidRPr="00222BE4" w:rsidRDefault="00B656D3" w:rsidP="00B656D3">
      <w:pPr>
        <w:jc w:val="both"/>
      </w:pPr>
      <w:r w:rsidRPr="00222BE4">
        <w:t>ZP.271.1.</w:t>
      </w:r>
      <w:r w:rsidR="00D45CE5">
        <w:t>1</w:t>
      </w:r>
      <w:r w:rsidR="00D20B88">
        <w:t>5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D20B88">
        <w:t>1</w:t>
      </w:r>
      <w:r w:rsidR="00D45CE5">
        <w:t>1</w:t>
      </w:r>
      <w:r w:rsidRPr="00222BE4">
        <w:t>.</w:t>
      </w:r>
      <w:r>
        <w:t>0</w:t>
      </w:r>
      <w:r w:rsidR="00D20B88">
        <w:t>8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="00D20B88" w:rsidRPr="00D20B88">
        <w:rPr>
          <w:b/>
          <w:i/>
        </w:rPr>
        <w:t>Dowożenie uczniów z terenu Gminy Nowe Miasto Lubawskie do Szkół Podstawowych oraz  Zespołu Placówek Szkolno-Wychowawczych w Iławie w roku szkolnym 2017/2018</w:t>
      </w:r>
      <w:r>
        <w:rPr>
          <w:b/>
          <w:bCs/>
          <w:i/>
          <w:color w:val="000000"/>
        </w:rPr>
        <w:t>”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B656D3" w:rsidRPr="00222BE4" w:rsidRDefault="007B6998" w:rsidP="00B656D3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2015 r. poz. 2164 ze zm.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696240" w:rsidRDefault="00B656D3" w:rsidP="00134667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</w:t>
      </w:r>
      <w:r w:rsidR="007B6998">
        <w:t>ie</w:t>
      </w:r>
      <w:r w:rsidRPr="00222BE4">
        <w:t xml:space="preserve"> zamierza przeznaczyć na sfinansowanie zamówienia</w:t>
      </w:r>
      <w:r w:rsidR="007B6998">
        <w:t xml:space="preserve"> wynoszą</w:t>
      </w:r>
      <w:r w:rsidRPr="00222BE4">
        <w:t>:</w:t>
      </w:r>
      <w:r w:rsidR="00134667">
        <w:t xml:space="preserve"> </w:t>
      </w:r>
    </w:p>
    <w:p w:rsidR="00A62FA4" w:rsidRDefault="00A62FA4" w:rsidP="00A62FA4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</w:pPr>
    </w:p>
    <w:p w:rsidR="00696240" w:rsidRDefault="00E110F4" w:rsidP="00D20B8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 xml:space="preserve">na realizację </w:t>
      </w:r>
      <w:r w:rsidR="00E74BED">
        <w:t xml:space="preserve"> </w:t>
      </w:r>
      <w:r w:rsidR="00696240" w:rsidRPr="00696240">
        <w:t>Zadani</w:t>
      </w:r>
      <w:r w:rsidR="00E74BED">
        <w:t>a nr</w:t>
      </w:r>
      <w:r w:rsidR="00696240" w:rsidRPr="00696240">
        <w:t xml:space="preserve"> I – </w:t>
      </w:r>
      <w:r w:rsidR="00696240">
        <w:t>„</w:t>
      </w:r>
      <w:r w:rsidR="00D20B88" w:rsidRPr="00D20B88">
        <w:rPr>
          <w:b/>
          <w:i/>
        </w:rPr>
        <w:t>Zakup biletów dla  uczniów szkół podstawowych z  terenu gminy Nowe Miasto Lubawskie w okresie od 04.09.2017 do 22.06.2018</w:t>
      </w:r>
      <w:r w:rsidR="00696240">
        <w:t xml:space="preserve">” </w:t>
      </w:r>
      <w:r w:rsidR="00696240" w:rsidRPr="00696240">
        <w:t>–</w:t>
      </w:r>
      <w:r w:rsidR="00696240">
        <w:t xml:space="preserve"> </w:t>
      </w:r>
      <w:r w:rsidR="00D20B88">
        <w:rPr>
          <w:b/>
        </w:rPr>
        <w:t>172 000</w:t>
      </w:r>
      <w:r w:rsidR="00696240" w:rsidRPr="00696240">
        <w:rPr>
          <w:b/>
        </w:rPr>
        <w:t>,00 zł brutto</w:t>
      </w:r>
      <w:r w:rsidR="00696240">
        <w:t>,</w:t>
      </w:r>
    </w:p>
    <w:p w:rsidR="00696240" w:rsidRDefault="00E74BED" w:rsidP="00D20B8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 xml:space="preserve">na realizację </w:t>
      </w:r>
      <w:r w:rsidR="00696240" w:rsidRPr="00696240">
        <w:t>Zadani</w:t>
      </w:r>
      <w:r>
        <w:t>a nr</w:t>
      </w:r>
      <w:r w:rsidR="00696240" w:rsidRPr="00696240">
        <w:t xml:space="preserve"> II –  </w:t>
      </w:r>
      <w:r w:rsidR="00696240">
        <w:t>„</w:t>
      </w:r>
      <w:r w:rsidR="00D20B88" w:rsidRPr="00D20B88">
        <w:rPr>
          <w:b/>
          <w:i/>
        </w:rPr>
        <w:t>Dowóz uczniów z terenu Gminy Nowe Miasto Lubawskie do Zespołu Placówek Szkolno-Wychowawczych w Iławie w roku szkolnym 2017/2018</w:t>
      </w:r>
      <w:r w:rsidR="00696240">
        <w:rPr>
          <w:b/>
          <w:i/>
        </w:rPr>
        <w:t>”</w:t>
      </w:r>
      <w:r w:rsidR="00696240">
        <w:t xml:space="preserve"> </w:t>
      </w:r>
      <w:r w:rsidR="00696240" w:rsidRPr="00696240">
        <w:t>–</w:t>
      </w:r>
      <w:r w:rsidR="00696240">
        <w:t xml:space="preserve"> </w:t>
      </w:r>
      <w:r w:rsidR="00D20B88">
        <w:rPr>
          <w:b/>
        </w:rPr>
        <w:t>99 750,00</w:t>
      </w:r>
      <w:r w:rsidR="00696240" w:rsidRPr="00696240">
        <w:rPr>
          <w:b/>
        </w:rPr>
        <w:t xml:space="preserve"> zł brutto</w:t>
      </w:r>
      <w:r w:rsidR="00696240">
        <w:rPr>
          <w:b/>
        </w:rPr>
        <w:t>.</w:t>
      </w:r>
    </w:p>
    <w:p w:rsidR="00696240" w:rsidRDefault="00696240" w:rsidP="00696240">
      <w:pPr>
        <w:autoSpaceDE w:val="0"/>
        <w:autoSpaceDN w:val="0"/>
        <w:adjustRightInd w:val="0"/>
        <w:ind w:left="360"/>
        <w:jc w:val="both"/>
      </w:pPr>
    </w:p>
    <w:p w:rsidR="00B656D3" w:rsidRDefault="00BB5971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</w:t>
      </w:r>
      <w:r w:rsidR="007B6998">
        <w:t xml:space="preserve">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417"/>
        <w:gridCol w:w="1701"/>
      </w:tblGrid>
      <w:tr w:rsidR="007B6998" w:rsidRPr="00222BE4" w:rsidTr="007B699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7" w:type="dxa"/>
            <w:vAlign w:val="center"/>
          </w:tcPr>
          <w:p w:rsidR="007B6998" w:rsidRPr="00A67EC8" w:rsidRDefault="00A67EC8" w:rsidP="00715A01">
            <w:pPr>
              <w:jc w:val="center"/>
              <w:rPr>
                <w:sz w:val="16"/>
                <w:szCs w:val="16"/>
              </w:rPr>
            </w:pPr>
            <w:r w:rsidRPr="00A67EC8">
              <w:rPr>
                <w:b/>
                <w:sz w:val="16"/>
                <w:szCs w:val="16"/>
              </w:rPr>
              <w:t>Czas podstawienia pojazdu zastępczego w przypadku wystąpienia awarii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71F15" w:rsidRPr="00222BE4" w:rsidTr="007B6998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715A01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 –</w:t>
            </w:r>
            <w:r w:rsidRPr="00696240">
              <w:t xml:space="preserve"> </w:t>
            </w:r>
            <w:r>
              <w:t>„</w:t>
            </w:r>
            <w:r w:rsidR="00B14722" w:rsidRPr="00B14722">
              <w:rPr>
                <w:b/>
                <w:i/>
              </w:rPr>
              <w:t>Zakup biletów dla  uczniów szkół podstawowych z  terenu gminy Nowe Miasto Lubawskie w okresie od 04.09.2017 do 22.06.2018</w:t>
            </w:r>
            <w:r>
              <w:t>”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B" w:rsidRPr="007B136B" w:rsidRDefault="007B136B" w:rsidP="007B136B">
            <w:pPr>
              <w:rPr>
                <w:b/>
                <w:sz w:val="22"/>
                <w:szCs w:val="22"/>
              </w:rPr>
            </w:pPr>
            <w:r w:rsidRPr="007B136B">
              <w:rPr>
                <w:b/>
                <w:sz w:val="22"/>
                <w:szCs w:val="22"/>
              </w:rPr>
              <w:t>Przedsiębiorstwo Komunikacji Samochodowej w Iławie Sp. z o.o.</w:t>
            </w:r>
          </w:p>
          <w:p w:rsidR="007B136B" w:rsidRPr="007B136B" w:rsidRDefault="007B136B" w:rsidP="007B136B">
            <w:pPr>
              <w:rPr>
                <w:b/>
                <w:sz w:val="22"/>
                <w:szCs w:val="22"/>
              </w:rPr>
            </w:pPr>
            <w:r w:rsidRPr="007B136B">
              <w:rPr>
                <w:b/>
                <w:sz w:val="22"/>
                <w:szCs w:val="22"/>
              </w:rPr>
              <w:t>ul. Ogrodowa 14</w:t>
            </w:r>
          </w:p>
          <w:p w:rsidR="00981E38" w:rsidRPr="00310F86" w:rsidRDefault="007B136B" w:rsidP="007B136B">
            <w:pPr>
              <w:rPr>
                <w:b/>
              </w:rPr>
            </w:pPr>
            <w:r w:rsidRPr="003D5E91">
              <w:rPr>
                <w:b/>
                <w:sz w:val="22"/>
                <w:szCs w:val="22"/>
              </w:rPr>
              <w:t>14-200 Iława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A62FA4" w:rsidP="00C5724E">
            <w:pPr>
              <w:jc w:val="right"/>
              <w:rPr>
                <w:b/>
              </w:rPr>
            </w:pPr>
            <w:r>
              <w:rPr>
                <w:b/>
              </w:rPr>
              <w:t>170 000,00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A62FA4" w:rsidP="00715A01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C71F15" w:rsidRPr="00222BE4" w:rsidTr="007B6998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C71F15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II –</w:t>
            </w:r>
            <w:r w:rsidRPr="00696240">
              <w:t xml:space="preserve">  </w:t>
            </w:r>
            <w:r>
              <w:t>„</w:t>
            </w:r>
            <w:r w:rsidR="00B14722" w:rsidRPr="00D20B88">
              <w:rPr>
                <w:b/>
                <w:i/>
              </w:rPr>
              <w:t>Dowóz uczniów z terenu Gminy Nowe Miasto Lubawskie do Zespołu Placówek Szkolno-Wychowawczych w Iławie w roku szkolnym 2017/2018</w:t>
            </w:r>
            <w:r>
              <w:rPr>
                <w:b/>
                <w:i/>
              </w:rPr>
              <w:t>”</w:t>
            </w:r>
            <w:r>
              <w:t xml:space="preserve"> 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B" w:rsidRPr="007B136B" w:rsidRDefault="007B136B" w:rsidP="007B136B">
            <w:pPr>
              <w:rPr>
                <w:b/>
                <w:sz w:val="22"/>
                <w:szCs w:val="22"/>
              </w:rPr>
            </w:pPr>
            <w:r w:rsidRPr="007B136B">
              <w:rPr>
                <w:b/>
                <w:sz w:val="22"/>
                <w:szCs w:val="22"/>
              </w:rPr>
              <w:t>Przedsiębiorstwo Komunikacji Samochodowej w Iławie Sp. z o.o.</w:t>
            </w:r>
          </w:p>
          <w:p w:rsidR="007B136B" w:rsidRPr="007B136B" w:rsidRDefault="007B136B" w:rsidP="007B136B">
            <w:pPr>
              <w:rPr>
                <w:b/>
                <w:sz w:val="22"/>
                <w:szCs w:val="22"/>
              </w:rPr>
            </w:pPr>
            <w:r w:rsidRPr="007B136B">
              <w:rPr>
                <w:b/>
                <w:sz w:val="22"/>
                <w:szCs w:val="22"/>
              </w:rPr>
              <w:t>ul. Ogrodowa 14</w:t>
            </w:r>
          </w:p>
          <w:p w:rsidR="007B6998" w:rsidRPr="00AD3FA5" w:rsidRDefault="007B136B" w:rsidP="007B136B">
            <w:pPr>
              <w:rPr>
                <w:b/>
                <w:highlight w:val="yellow"/>
              </w:rPr>
            </w:pPr>
            <w:r w:rsidRPr="003D5E91">
              <w:rPr>
                <w:b/>
                <w:sz w:val="22"/>
                <w:szCs w:val="22"/>
              </w:rPr>
              <w:t>14-200 Iława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A62FA4" w:rsidP="002A2277">
            <w:pPr>
              <w:jc w:val="right"/>
              <w:rPr>
                <w:b/>
              </w:rPr>
            </w:pPr>
            <w:r>
              <w:rPr>
                <w:b/>
              </w:rPr>
              <w:t>92 625,00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A62FA4" w:rsidP="002A2277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75" w:rsidRDefault="00E63075" w:rsidP="00714674">
      <w:r>
        <w:separator/>
      </w:r>
    </w:p>
  </w:endnote>
  <w:endnote w:type="continuationSeparator" w:id="0">
    <w:p w:rsidR="00E63075" w:rsidRDefault="00E63075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75" w:rsidRDefault="00E63075" w:rsidP="00714674">
      <w:r>
        <w:separator/>
      </w:r>
    </w:p>
  </w:footnote>
  <w:footnote w:type="continuationSeparator" w:id="0">
    <w:p w:rsidR="00E63075" w:rsidRDefault="00E63075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E63075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A91A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485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1F95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BB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2DEF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26A9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36B"/>
    <w:rsid w:val="007B1AF8"/>
    <w:rsid w:val="007B50B2"/>
    <w:rsid w:val="007B57A4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65F7D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39C7"/>
    <w:rsid w:val="009C413E"/>
    <w:rsid w:val="009C5EED"/>
    <w:rsid w:val="009D1A17"/>
    <w:rsid w:val="009D256A"/>
    <w:rsid w:val="009D3170"/>
    <w:rsid w:val="009D7BDA"/>
    <w:rsid w:val="009E1110"/>
    <w:rsid w:val="009E5C1E"/>
    <w:rsid w:val="009E5D53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2FA4"/>
    <w:rsid w:val="00A66539"/>
    <w:rsid w:val="00A67813"/>
    <w:rsid w:val="00A67EC8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14722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01E"/>
    <w:rsid w:val="00B51305"/>
    <w:rsid w:val="00B527A5"/>
    <w:rsid w:val="00B543E5"/>
    <w:rsid w:val="00B60C9A"/>
    <w:rsid w:val="00B6288B"/>
    <w:rsid w:val="00B63412"/>
    <w:rsid w:val="00B643CF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971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82B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B88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5CE5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75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3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2C71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5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4F39-530A-46FC-9C4A-34F8974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107</cp:revision>
  <cp:lastPrinted>2017-08-11T07:23:00Z</cp:lastPrinted>
  <dcterms:created xsi:type="dcterms:W3CDTF">2016-07-06T07:03:00Z</dcterms:created>
  <dcterms:modified xsi:type="dcterms:W3CDTF">2017-08-11T08:43:00Z</dcterms:modified>
</cp:coreProperties>
</file>