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F72A44">
        <w:t>19</w:t>
      </w:r>
      <w:r w:rsidRPr="008C162C">
        <w:t>.</w:t>
      </w:r>
      <w:r w:rsidR="00466295">
        <w:t>10</w:t>
      </w:r>
      <w:r w:rsidRPr="008C162C">
        <w:t>.201</w:t>
      </w:r>
      <w:r w:rsidR="00553AD8">
        <w:t>8</w:t>
      </w:r>
      <w:r w:rsidRPr="008C162C">
        <w:t xml:space="preserve"> r.</w:t>
      </w:r>
    </w:p>
    <w:p w:rsidR="00466295" w:rsidRDefault="00466295" w:rsidP="00466295">
      <w:pPr>
        <w:rPr>
          <w:b/>
        </w:rPr>
      </w:pPr>
      <w:r>
        <w:rPr>
          <w:b/>
        </w:rPr>
        <w:t>PGD/NML/001</w:t>
      </w:r>
    </w:p>
    <w:p w:rsidR="00553AD8" w:rsidRPr="00466295" w:rsidRDefault="00EF64B9" w:rsidP="00077FA2">
      <w:r w:rsidRPr="00466295">
        <w:rPr>
          <w:rFonts w:eastAsia="Calibri"/>
          <w:lang w:eastAsia="en-US"/>
        </w:rPr>
        <w:t>RI.271.1.</w:t>
      </w:r>
      <w:r w:rsidR="00F72A44" w:rsidRPr="00466295">
        <w:rPr>
          <w:rFonts w:eastAsia="Calibri"/>
          <w:lang w:eastAsia="en-US"/>
        </w:rPr>
        <w:t>7</w:t>
      </w:r>
      <w:r w:rsidRPr="00466295">
        <w:rPr>
          <w:rFonts w:eastAsia="Calibri"/>
          <w:lang w:eastAsia="en-US"/>
        </w:rPr>
        <w:t>.2018.ZP</w:t>
      </w:r>
    </w:p>
    <w:p w:rsidR="008C162C" w:rsidRPr="008C162C" w:rsidRDefault="008C162C" w:rsidP="00077FA2"/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2057CD" w:rsidRPr="00222BE4" w:rsidRDefault="002057CD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>na</w:t>
      </w:r>
      <w:r w:rsidR="009E2F34">
        <w:rPr>
          <w:lang w:eastAsia="ar-SA"/>
        </w:rPr>
        <w:t xml:space="preserve"> realizację zadania</w:t>
      </w:r>
      <w:r w:rsidR="00077FA2" w:rsidRPr="008C162C">
        <w:rPr>
          <w:lang w:eastAsia="ar-SA"/>
        </w:rPr>
        <w:t xml:space="preserve">: </w:t>
      </w:r>
      <w:r w:rsidR="00E83A39">
        <w:rPr>
          <w:lang w:eastAsia="ar-SA"/>
        </w:rPr>
        <w:t>„</w:t>
      </w:r>
      <w:r w:rsidR="00466295" w:rsidRPr="00466295">
        <w:rPr>
          <w:b/>
          <w:i/>
          <w:lang w:eastAsia="ar-SA"/>
        </w:rPr>
        <w:t>Usługa udzielenia długoterminowego kredytu w wysokości 3.900.000,00 złotych polskich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9E2F34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9E2F34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9E2F34">
        <w:rPr>
          <w:b/>
        </w:rPr>
        <w:t>1 205 150,79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3"/>
        <w:gridCol w:w="1842"/>
        <w:gridCol w:w="2268"/>
      </w:tblGrid>
      <w:tr w:rsidR="007C55D1" w:rsidRPr="00222BE4" w:rsidTr="007C55D1">
        <w:trPr>
          <w:cantSplit/>
          <w:trHeight w:val="611"/>
        </w:trPr>
        <w:tc>
          <w:tcPr>
            <w:tcW w:w="779" w:type="dxa"/>
            <w:vAlign w:val="center"/>
          </w:tcPr>
          <w:p w:rsidR="007C55D1" w:rsidRPr="00222BE4" w:rsidRDefault="007C55D1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253" w:type="dxa"/>
            <w:vAlign w:val="center"/>
          </w:tcPr>
          <w:p w:rsidR="007C55D1" w:rsidRPr="00222BE4" w:rsidRDefault="007C55D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2" w:type="dxa"/>
            <w:vAlign w:val="center"/>
          </w:tcPr>
          <w:p w:rsidR="007C55D1" w:rsidRPr="00222BE4" w:rsidRDefault="007C55D1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C55D1" w:rsidRPr="00222BE4" w:rsidRDefault="007C55D1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2268" w:type="dxa"/>
            <w:vAlign w:val="center"/>
          </w:tcPr>
          <w:p w:rsidR="007C55D1" w:rsidRPr="00222BE4" w:rsidRDefault="007C55D1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7C55D1" w:rsidRPr="00222BE4" w:rsidTr="007C55D1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Pr="00222BE4" w:rsidRDefault="007C55D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Default="006950F5" w:rsidP="00FE46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Bank Spółdzielczy w Brodnicy</w:t>
            </w:r>
          </w:p>
          <w:p w:rsidR="006950F5" w:rsidRDefault="006950F5" w:rsidP="00FE46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Kamionka 2</w:t>
            </w:r>
            <w:r w:rsidR="006B0492">
              <w:rPr>
                <w:b/>
                <w:lang w:eastAsia="en-US"/>
              </w:rPr>
              <w:t>7</w:t>
            </w:r>
          </w:p>
          <w:p w:rsidR="006950F5" w:rsidRPr="00B1531F" w:rsidRDefault="006950F5" w:rsidP="00FE46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87-300 Brodnica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Pr="00903C4E" w:rsidRDefault="00165CCC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980 336,52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Pr="001118F7" w:rsidRDefault="007C55D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C55D1" w:rsidRPr="00222BE4" w:rsidTr="007C55D1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Pr="00222BE4" w:rsidRDefault="007C55D1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Default="006C195D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Bank Gospodarstwa Krajowego</w:t>
            </w:r>
          </w:p>
          <w:p w:rsidR="006C195D" w:rsidRDefault="006C195D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Region Warmińsko-Mazurski</w:t>
            </w:r>
          </w:p>
          <w:p w:rsidR="006C195D" w:rsidRDefault="006C195D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Erwina Kruka 21</w:t>
            </w:r>
          </w:p>
          <w:p w:rsidR="006C195D" w:rsidRPr="00C16398" w:rsidRDefault="006C195D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10-540 Olsztyn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Pr="00903C4E" w:rsidRDefault="00165CCC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111 150,00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Pr="001118F7" w:rsidRDefault="007C55D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C55D1" w:rsidRPr="00222BE4" w:rsidTr="007C55D1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Default="007C55D1" w:rsidP="006F3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Default="00165CCC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Powszechna Kasa Oszczędności Bank Polski Spółka Akcyjna z siedzibą w Warszawie,</w:t>
            </w:r>
          </w:p>
          <w:p w:rsidR="00165CCC" w:rsidRDefault="00165CCC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Północny Regionalny Oddział Korporacyjny w Bydgoszczy,</w:t>
            </w:r>
          </w:p>
          <w:p w:rsidR="00165CCC" w:rsidRDefault="00165CCC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Regionalne Centrum Korporacyjne w Gdańsku</w:t>
            </w:r>
          </w:p>
          <w:p w:rsidR="00165CCC" w:rsidRPr="00C16398" w:rsidRDefault="00165CCC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Puławska 15, 02-515 Warszawa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Pr="00903C4E" w:rsidRDefault="00165CCC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1 058 450,98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1" w:rsidRPr="001118F7" w:rsidRDefault="007C55D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B61174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12" w:rsidRDefault="00561212" w:rsidP="00714674">
      <w:r>
        <w:separator/>
      </w:r>
    </w:p>
  </w:endnote>
  <w:endnote w:type="continuationSeparator" w:id="0">
    <w:p w:rsidR="00561212" w:rsidRDefault="00561212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12" w:rsidRDefault="00561212" w:rsidP="00714674">
      <w:r>
        <w:separator/>
      </w:r>
    </w:p>
  </w:footnote>
  <w:footnote w:type="continuationSeparator" w:id="0">
    <w:p w:rsidR="00561212" w:rsidRDefault="00561212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6FA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9E8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65CCC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20B5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46DEE"/>
    <w:rsid w:val="00252083"/>
    <w:rsid w:val="00254549"/>
    <w:rsid w:val="00260D5A"/>
    <w:rsid w:val="0026200F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31FE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25A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5C6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6295"/>
    <w:rsid w:val="004673C2"/>
    <w:rsid w:val="00467793"/>
    <w:rsid w:val="00471BA5"/>
    <w:rsid w:val="00471D9A"/>
    <w:rsid w:val="004741AE"/>
    <w:rsid w:val="004745C1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1212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45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0482"/>
    <w:rsid w:val="006950F5"/>
    <w:rsid w:val="00695C1C"/>
    <w:rsid w:val="00696524"/>
    <w:rsid w:val="00696A6F"/>
    <w:rsid w:val="006A3852"/>
    <w:rsid w:val="006A7EAE"/>
    <w:rsid w:val="006B0492"/>
    <w:rsid w:val="006B1582"/>
    <w:rsid w:val="006B2719"/>
    <w:rsid w:val="006B6AA3"/>
    <w:rsid w:val="006B6E27"/>
    <w:rsid w:val="006C195D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5D1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46F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6FA5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C6F84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4AA2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2F34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0FDC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1531F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1174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398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46CC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EF64B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2A44"/>
    <w:rsid w:val="00F7692E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4632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0713-0D05-4496-87B0-2C87946D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137</cp:revision>
  <cp:lastPrinted>2018-10-19T09:56:00Z</cp:lastPrinted>
  <dcterms:created xsi:type="dcterms:W3CDTF">2016-07-06T07:03:00Z</dcterms:created>
  <dcterms:modified xsi:type="dcterms:W3CDTF">2018-10-19T10:32:00Z</dcterms:modified>
</cp:coreProperties>
</file>