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7C" w:rsidRDefault="0034367C" w:rsidP="00FD6662"/>
    <w:p w:rsidR="00FD6662" w:rsidRPr="00DC71C3" w:rsidRDefault="00FD6662" w:rsidP="00FD6662">
      <w:pPr>
        <w:jc w:val="right"/>
      </w:pPr>
      <w:r w:rsidRPr="00152435">
        <w:t xml:space="preserve">Mszanowo </w:t>
      </w:r>
      <w:r w:rsidR="00AC628D" w:rsidRPr="00AC628D">
        <w:t>11</w:t>
      </w:r>
      <w:r w:rsidRPr="00AC628D">
        <w:t>.0</w:t>
      </w:r>
      <w:r w:rsidR="002F53E8" w:rsidRPr="00AC628D">
        <w:t>2</w:t>
      </w:r>
      <w:r w:rsidRPr="00AC628D">
        <w:t>.2019</w:t>
      </w:r>
      <w:r w:rsidRPr="004103DA">
        <w:t xml:space="preserve"> r.</w:t>
      </w:r>
    </w:p>
    <w:p w:rsidR="00FD6662" w:rsidRPr="00DC71C3" w:rsidRDefault="00FD6662" w:rsidP="00FD6662">
      <w:r>
        <w:t>RI</w:t>
      </w:r>
      <w:r w:rsidRPr="00DC71C3">
        <w:t>.271.1.</w:t>
      </w:r>
      <w:r w:rsidR="002F53E8">
        <w:t>4</w:t>
      </w:r>
      <w:r w:rsidRPr="00DC71C3">
        <w:t>.201</w:t>
      </w:r>
      <w:r>
        <w:t>9.</w:t>
      </w:r>
      <w:r w:rsidRPr="00757292">
        <w:t xml:space="preserve"> </w:t>
      </w:r>
      <w:r w:rsidRPr="00DC71C3">
        <w:t>ZP</w:t>
      </w:r>
    </w:p>
    <w:p w:rsidR="00FD6662" w:rsidRPr="00DC71C3" w:rsidRDefault="00FD6662" w:rsidP="00FD6662">
      <w:pPr>
        <w:rPr>
          <w:sz w:val="16"/>
          <w:szCs w:val="16"/>
        </w:rPr>
      </w:pPr>
    </w:p>
    <w:p w:rsidR="00FD6662" w:rsidRDefault="00FD6662" w:rsidP="00FD6662">
      <w:pPr>
        <w:suppressAutoHyphens/>
        <w:autoSpaceDE w:val="0"/>
        <w:autoSpaceDN w:val="0"/>
        <w:adjustRightInd w:val="0"/>
        <w:ind w:left="5664"/>
        <w:rPr>
          <w:b/>
          <w:bCs/>
          <w:lang w:eastAsia="ar-SA"/>
        </w:rPr>
      </w:pPr>
    </w:p>
    <w:p w:rsidR="00FD6662" w:rsidRPr="00DC71C3" w:rsidRDefault="00FD6662" w:rsidP="00FD6662">
      <w:pPr>
        <w:suppressAutoHyphens/>
        <w:autoSpaceDE w:val="0"/>
        <w:autoSpaceDN w:val="0"/>
        <w:adjustRightInd w:val="0"/>
        <w:ind w:left="5664"/>
        <w:rPr>
          <w:b/>
          <w:bCs/>
          <w:lang w:eastAsia="ar-SA"/>
        </w:rPr>
      </w:pPr>
      <w:r w:rsidRPr="00DC71C3">
        <w:rPr>
          <w:b/>
          <w:bCs/>
          <w:lang w:eastAsia="ar-SA"/>
        </w:rPr>
        <w:t>Wykonawcy</w:t>
      </w:r>
    </w:p>
    <w:p w:rsidR="00FD6662" w:rsidRPr="00DC71C3" w:rsidRDefault="00FD6662" w:rsidP="00FD6662">
      <w:pPr>
        <w:suppressAutoHyphens/>
        <w:autoSpaceDE w:val="0"/>
        <w:autoSpaceDN w:val="0"/>
        <w:adjustRightInd w:val="0"/>
        <w:rPr>
          <w:b/>
          <w:bCs/>
          <w:sz w:val="16"/>
          <w:szCs w:val="16"/>
          <w:lang w:eastAsia="ar-SA"/>
        </w:rPr>
      </w:pPr>
    </w:p>
    <w:p w:rsidR="00FD6662" w:rsidRPr="00DC71C3" w:rsidRDefault="00FD6662" w:rsidP="00FD6662">
      <w:pPr>
        <w:suppressAutoHyphens/>
        <w:autoSpaceDE w:val="0"/>
        <w:autoSpaceDN w:val="0"/>
        <w:adjustRightInd w:val="0"/>
        <w:rPr>
          <w:b/>
          <w:bCs/>
          <w:sz w:val="16"/>
          <w:szCs w:val="16"/>
          <w:lang w:eastAsia="ar-SA"/>
        </w:rPr>
      </w:pPr>
    </w:p>
    <w:p w:rsidR="00FD6662" w:rsidRPr="00DC71C3" w:rsidRDefault="00FD6662" w:rsidP="00FD6662">
      <w:pPr>
        <w:suppressAutoHyphens/>
        <w:autoSpaceDE w:val="0"/>
        <w:autoSpaceDN w:val="0"/>
        <w:adjustRightInd w:val="0"/>
        <w:jc w:val="both"/>
        <w:rPr>
          <w:b/>
          <w:lang w:eastAsia="ar-SA"/>
        </w:rPr>
      </w:pPr>
      <w:r w:rsidRPr="00DC71C3">
        <w:rPr>
          <w:lang w:eastAsia="ar-SA"/>
        </w:rPr>
        <w:t xml:space="preserve">dotyczy: przetargu nieograniczonego na </w:t>
      </w:r>
      <w:r w:rsidRPr="00DC71C3">
        <w:rPr>
          <w:b/>
          <w:lang w:eastAsia="ar-SA"/>
        </w:rPr>
        <w:t>„</w:t>
      </w:r>
      <w:r w:rsidR="002F53E8" w:rsidRPr="002F53E8">
        <w:rPr>
          <w:b/>
          <w:i/>
          <w:lang w:eastAsia="ar-SA"/>
        </w:rPr>
        <w:t>Budowę kanalizacji deszczowej i sanitarnej w Jamielniku</w:t>
      </w:r>
      <w:r w:rsidRPr="00DC71C3">
        <w:rPr>
          <w:b/>
          <w:lang w:eastAsia="ar-SA"/>
        </w:rPr>
        <w:t>”</w:t>
      </w:r>
      <w:r>
        <w:rPr>
          <w:b/>
          <w:lang w:eastAsia="ar-SA"/>
        </w:rPr>
        <w:t xml:space="preserve"> </w:t>
      </w:r>
    </w:p>
    <w:p w:rsidR="00FD6662" w:rsidRPr="00DC71C3" w:rsidRDefault="00FD6662" w:rsidP="00FD666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FD6662" w:rsidRPr="00DC71C3" w:rsidRDefault="00FD6662" w:rsidP="00FD6662">
      <w:pPr>
        <w:suppressAutoHyphens/>
        <w:autoSpaceDE w:val="0"/>
        <w:autoSpaceDN w:val="0"/>
        <w:adjustRightInd w:val="0"/>
        <w:jc w:val="both"/>
        <w:rPr>
          <w:b/>
          <w:lang w:eastAsia="ar-SA"/>
        </w:rPr>
      </w:pPr>
      <w:r w:rsidRPr="00DC71C3">
        <w:rPr>
          <w:lang w:eastAsia="ar-SA"/>
        </w:rPr>
        <w:t xml:space="preserve">Ogłoszenie o zamówieniu </w:t>
      </w:r>
      <w:r w:rsidR="002F53E8" w:rsidRPr="002F53E8">
        <w:rPr>
          <w:b/>
          <w:lang w:eastAsia="ar-SA"/>
        </w:rPr>
        <w:t>508938-N-2019 z dnia 2019-01-31</w:t>
      </w:r>
      <w:r>
        <w:rPr>
          <w:b/>
          <w:lang w:eastAsia="ar-SA"/>
        </w:rPr>
        <w:t>.</w:t>
      </w:r>
    </w:p>
    <w:p w:rsidR="00FD6662" w:rsidRPr="00DC71C3" w:rsidRDefault="00FD6662" w:rsidP="00FD6662">
      <w:pPr>
        <w:suppressAutoHyphens/>
        <w:autoSpaceDE w:val="0"/>
        <w:autoSpaceDN w:val="0"/>
        <w:adjustRightInd w:val="0"/>
        <w:rPr>
          <w:lang w:eastAsia="ar-SA"/>
        </w:rPr>
      </w:pPr>
    </w:p>
    <w:p w:rsidR="00FD6662" w:rsidRPr="00DC71C3" w:rsidRDefault="00FD6662" w:rsidP="00FD6662">
      <w:pPr>
        <w:suppressAutoHyphens/>
        <w:jc w:val="both"/>
        <w:rPr>
          <w:lang w:eastAsia="ar-SA"/>
        </w:rPr>
      </w:pPr>
      <w:r w:rsidRPr="00DC71C3">
        <w:rPr>
          <w:lang w:eastAsia="ar-SA"/>
        </w:rPr>
        <w:t>Na podstawie art. 38 ust.2  ustawy z dnia 29 stycznia 2004 r. – Prawo zamówień publicznych (t.j. Dz. U. z 201</w:t>
      </w:r>
      <w:r>
        <w:rPr>
          <w:lang w:eastAsia="ar-SA"/>
        </w:rPr>
        <w:t>8</w:t>
      </w:r>
      <w:r w:rsidRPr="00DC71C3">
        <w:rPr>
          <w:lang w:eastAsia="ar-SA"/>
        </w:rPr>
        <w:t xml:space="preserve"> r. poz. 1</w:t>
      </w:r>
      <w:r>
        <w:rPr>
          <w:lang w:eastAsia="ar-SA"/>
        </w:rPr>
        <w:t>986 ze zm.</w:t>
      </w:r>
      <w:r w:rsidRPr="00DC71C3">
        <w:rPr>
          <w:lang w:eastAsia="ar-SA"/>
        </w:rPr>
        <w:t>), w związku z pytaniami jakie wpłynęły do Zamawiającego, wyjaśniam:</w:t>
      </w:r>
    </w:p>
    <w:p w:rsidR="00FD6662" w:rsidRPr="00DC71C3" w:rsidRDefault="00FD6662" w:rsidP="00FD6662">
      <w:pPr>
        <w:suppressAutoHyphens/>
        <w:rPr>
          <w:b/>
          <w:bCs/>
          <w:sz w:val="16"/>
          <w:szCs w:val="16"/>
          <w:lang w:eastAsia="ar-SA"/>
        </w:rPr>
      </w:pPr>
    </w:p>
    <w:p w:rsidR="00FD6662" w:rsidRDefault="00FD6662" w:rsidP="00FD6662">
      <w:pPr>
        <w:suppressAutoHyphens/>
        <w:rPr>
          <w:b/>
          <w:bCs/>
          <w:u w:val="single"/>
          <w:lang w:eastAsia="ar-SA"/>
        </w:rPr>
      </w:pPr>
    </w:p>
    <w:p w:rsidR="00FD6662" w:rsidRDefault="00FD6662" w:rsidP="00FD6662">
      <w:pPr>
        <w:suppressAutoHyphens/>
        <w:rPr>
          <w:b/>
          <w:bCs/>
          <w:u w:val="single"/>
          <w:lang w:eastAsia="ar-SA"/>
        </w:rPr>
      </w:pPr>
      <w:r w:rsidRPr="00DC71C3">
        <w:rPr>
          <w:b/>
          <w:bCs/>
          <w:u w:val="single"/>
          <w:lang w:eastAsia="ar-SA"/>
        </w:rPr>
        <w:t>Pytanie nr 1</w:t>
      </w:r>
    </w:p>
    <w:p w:rsidR="00FD6662" w:rsidRDefault="00366A35" w:rsidP="002F53E8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„</w:t>
      </w:r>
      <w:r w:rsidRPr="00366A35">
        <w:rPr>
          <w:bCs/>
          <w:lang w:eastAsia="ar-SA"/>
        </w:rPr>
        <w:t>Czy Zamawiający wyraża zgodę na zastosowanie kolan lub innych kształtek regulacyjnych przed i za studzienką, w celu dopasowania trasy kanału do kinet standardowych?</w:t>
      </w:r>
      <w:r>
        <w:rPr>
          <w:bCs/>
          <w:lang w:eastAsia="ar-SA"/>
        </w:rPr>
        <w:t>”</w:t>
      </w:r>
    </w:p>
    <w:p w:rsidR="00FD6662" w:rsidRPr="00FC3B40" w:rsidRDefault="00FD6662" w:rsidP="00FD6662">
      <w:pPr>
        <w:tabs>
          <w:tab w:val="left" w:pos="71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FD6662" w:rsidRPr="00DC71C3" w:rsidRDefault="00FD6662" w:rsidP="00FD6662">
      <w:pPr>
        <w:tabs>
          <w:tab w:val="left" w:pos="710"/>
        </w:tabs>
        <w:autoSpaceDE w:val="0"/>
        <w:autoSpaceDN w:val="0"/>
        <w:adjustRightInd w:val="0"/>
        <w:jc w:val="both"/>
        <w:rPr>
          <w:b/>
          <w:i/>
          <w:u w:val="single"/>
        </w:rPr>
      </w:pPr>
      <w:r w:rsidRPr="00DC71C3">
        <w:rPr>
          <w:b/>
          <w:i/>
          <w:u w:val="single"/>
        </w:rPr>
        <w:t>Odpowiedź:</w:t>
      </w:r>
    </w:p>
    <w:p w:rsidR="00FD6662" w:rsidRDefault="00FC3B40" w:rsidP="00FD6662">
      <w:pPr>
        <w:suppressAutoHyphens/>
        <w:jc w:val="both"/>
        <w:rPr>
          <w:bCs/>
          <w:lang w:eastAsia="ar-SA"/>
        </w:rPr>
      </w:pPr>
      <w:r w:rsidRPr="00FC3B40">
        <w:rPr>
          <w:bCs/>
          <w:lang w:eastAsia="ar-SA"/>
        </w:rPr>
        <w:t xml:space="preserve">Zgodnie z wytycznymi COBRTI </w:t>
      </w:r>
      <w:proofErr w:type="spellStart"/>
      <w:r w:rsidRPr="00FC3B40">
        <w:rPr>
          <w:bCs/>
          <w:lang w:eastAsia="ar-SA"/>
        </w:rPr>
        <w:t>Instal</w:t>
      </w:r>
      <w:proofErr w:type="spellEnd"/>
      <w:r w:rsidRPr="00FC3B40">
        <w:rPr>
          <w:bCs/>
          <w:lang w:eastAsia="ar-SA"/>
        </w:rPr>
        <w:t xml:space="preserve"> </w:t>
      </w:r>
      <w:r w:rsidRPr="00A51E0A">
        <w:rPr>
          <w:bCs/>
          <w:lang w:eastAsia="ar-SA"/>
        </w:rPr>
        <w:t xml:space="preserve">zmiana </w:t>
      </w:r>
      <w:r w:rsidR="00A51E0A" w:rsidRPr="00A51E0A">
        <w:rPr>
          <w:bCs/>
          <w:lang w:eastAsia="ar-SA"/>
        </w:rPr>
        <w:t>ką</w:t>
      </w:r>
      <w:r w:rsidRPr="00A51E0A">
        <w:rPr>
          <w:bCs/>
          <w:lang w:eastAsia="ar-SA"/>
        </w:rPr>
        <w:t>ta przepływu</w:t>
      </w:r>
      <w:r w:rsidRPr="00FC3B40">
        <w:rPr>
          <w:bCs/>
          <w:lang w:eastAsia="ar-SA"/>
        </w:rPr>
        <w:t xml:space="preserve"> oraz spadku powinna odbywać się w studni</w:t>
      </w:r>
    </w:p>
    <w:p w:rsidR="004103DA" w:rsidRDefault="004103DA" w:rsidP="00FD6662">
      <w:pPr>
        <w:suppressAutoHyphens/>
        <w:rPr>
          <w:b/>
          <w:bCs/>
          <w:u w:val="single"/>
          <w:lang w:eastAsia="ar-SA"/>
        </w:rPr>
      </w:pPr>
    </w:p>
    <w:p w:rsidR="004C5944" w:rsidRDefault="004C5944" w:rsidP="00FD6662">
      <w:pPr>
        <w:suppressAutoHyphens/>
        <w:rPr>
          <w:rFonts w:ascii="Cambria" w:hAnsi="Cambria"/>
        </w:rPr>
      </w:pPr>
      <w:r w:rsidRPr="00DC71C3">
        <w:rPr>
          <w:b/>
          <w:bCs/>
          <w:u w:val="single"/>
          <w:lang w:eastAsia="ar-SA"/>
        </w:rPr>
        <w:t xml:space="preserve">Pytanie nr </w:t>
      </w:r>
      <w:r>
        <w:rPr>
          <w:b/>
          <w:bCs/>
          <w:u w:val="single"/>
          <w:lang w:eastAsia="ar-SA"/>
        </w:rPr>
        <w:t>2</w:t>
      </w:r>
    </w:p>
    <w:p w:rsidR="00FD6662" w:rsidRPr="00152435" w:rsidRDefault="00366A35" w:rsidP="009945F7">
      <w:pPr>
        <w:suppressAutoHyphens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„</w:t>
      </w:r>
      <w:r w:rsidRPr="003D0F58">
        <w:rPr>
          <w:rFonts w:cs="Arial"/>
          <w:color w:val="000000" w:themeColor="text1"/>
        </w:rPr>
        <w:t xml:space="preserve">Czy Zamawiający dopuści do stosowania w przedmiotowej inwestycji studzienki, których stopnie lub drabinki </w:t>
      </w:r>
      <w:proofErr w:type="spellStart"/>
      <w:r w:rsidRPr="003D0F58">
        <w:rPr>
          <w:rFonts w:cs="Arial"/>
          <w:color w:val="000000" w:themeColor="text1"/>
        </w:rPr>
        <w:t>złazowe</w:t>
      </w:r>
      <w:proofErr w:type="spellEnd"/>
      <w:r w:rsidRPr="003D0F58">
        <w:rPr>
          <w:rFonts w:cs="Arial"/>
          <w:color w:val="000000" w:themeColor="text1"/>
        </w:rPr>
        <w:t xml:space="preserve"> są montowane na budowie samodzielnie bezpośrednio przez wykonawcę? Wykonanie montażu stopni lub drabinek fabrycznie, w kontrolowanych warunkach zapewnia prawidłowy montaż i kontrolę</w:t>
      </w:r>
      <w:r>
        <w:rPr>
          <w:rFonts w:cs="Arial"/>
          <w:color w:val="000000" w:themeColor="text1"/>
        </w:rPr>
        <w:t>”</w:t>
      </w:r>
    </w:p>
    <w:p w:rsidR="00FD6662" w:rsidRPr="00FC3B40" w:rsidRDefault="00FD6662" w:rsidP="00FD6662">
      <w:pPr>
        <w:tabs>
          <w:tab w:val="left" w:pos="1134"/>
        </w:tabs>
        <w:jc w:val="both"/>
        <w:rPr>
          <w:sz w:val="16"/>
          <w:szCs w:val="16"/>
        </w:rPr>
      </w:pPr>
    </w:p>
    <w:p w:rsidR="004C5944" w:rsidRDefault="004C5944" w:rsidP="00FD6662">
      <w:pPr>
        <w:tabs>
          <w:tab w:val="left" w:pos="1134"/>
        </w:tabs>
        <w:jc w:val="both"/>
      </w:pPr>
      <w:r w:rsidRPr="00DC71C3">
        <w:rPr>
          <w:b/>
          <w:i/>
          <w:u w:val="single"/>
        </w:rPr>
        <w:t>Odpowiedź:</w:t>
      </w:r>
    </w:p>
    <w:p w:rsidR="004C5944" w:rsidRDefault="00FC3B40" w:rsidP="00FD6662">
      <w:pPr>
        <w:tabs>
          <w:tab w:val="left" w:pos="1134"/>
        </w:tabs>
        <w:jc w:val="both"/>
      </w:pPr>
      <w:r w:rsidRPr="00FC3B40">
        <w:t>Nie</w:t>
      </w:r>
      <w:r>
        <w:t>,</w:t>
      </w:r>
      <w:r w:rsidRPr="00FC3B40">
        <w:t xml:space="preserve"> Zamawiający nie dopuści  do stosowania studzienek w których stopnie lub drabinki </w:t>
      </w:r>
      <w:proofErr w:type="spellStart"/>
      <w:r w:rsidRPr="00FC3B40">
        <w:t>złazowe</w:t>
      </w:r>
      <w:proofErr w:type="spellEnd"/>
      <w:r w:rsidRPr="00FC3B40">
        <w:t xml:space="preserve"> są montowane na budowie</w:t>
      </w:r>
      <w:r>
        <w:t>.</w:t>
      </w:r>
    </w:p>
    <w:p w:rsidR="00FC3B40" w:rsidRDefault="00FC3B40" w:rsidP="00FD6662">
      <w:pPr>
        <w:tabs>
          <w:tab w:val="left" w:pos="1134"/>
        </w:tabs>
        <w:jc w:val="both"/>
      </w:pPr>
    </w:p>
    <w:p w:rsidR="00FC3B40" w:rsidRDefault="00FC3B40" w:rsidP="00FD6662">
      <w:pPr>
        <w:tabs>
          <w:tab w:val="left" w:pos="1134"/>
        </w:tabs>
        <w:jc w:val="both"/>
      </w:pPr>
    </w:p>
    <w:p w:rsidR="00ED57F9" w:rsidRDefault="00ED57F9" w:rsidP="00ED57F9">
      <w:pPr>
        <w:suppressAutoHyphens/>
        <w:rPr>
          <w:b/>
          <w:bCs/>
          <w:u w:val="single"/>
          <w:lang w:eastAsia="ar-SA"/>
        </w:rPr>
      </w:pPr>
      <w:r w:rsidRPr="00DC71C3">
        <w:rPr>
          <w:b/>
          <w:bCs/>
          <w:u w:val="single"/>
          <w:lang w:eastAsia="ar-SA"/>
        </w:rPr>
        <w:t xml:space="preserve">Pytanie nr </w:t>
      </w:r>
      <w:r>
        <w:rPr>
          <w:b/>
          <w:bCs/>
          <w:u w:val="single"/>
          <w:lang w:eastAsia="ar-SA"/>
        </w:rPr>
        <w:t>3</w:t>
      </w:r>
    </w:p>
    <w:p w:rsidR="00ED57F9" w:rsidRDefault="00366A35" w:rsidP="00ED57F9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„</w:t>
      </w:r>
      <w:r w:rsidRPr="00366A35">
        <w:rPr>
          <w:bCs/>
          <w:lang w:eastAsia="ar-SA"/>
        </w:rPr>
        <w:t>Czy Zamawiający dopuści do stosowania studzienki włazowe DN 1000, w których komora robocza (trzon) ma średnicę DN 1000 a podstawa jest zaadaptowaną kinetą DN800?</w:t>
      </w:r>
      <w:r>
        <w:rPr>
          <w:bCs/>
          <w:lang w:eastAsia="ar-SA"/>
        </w:rPr>
        <w:t>”</w:t>
      </w:r>
    </w:p>
    <w:p w:rsidR="00ED57F9" w:rsidRPr="00FC3B40" w:rsidRDefault="00ED57F9" w:rsidP="00ED57F9">
      <w:pPr>
        <w:tabs>
          <w:tab w:val="left" w:pos="71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ED57F9" w:rsidRPr="00DC71C3" w:rsidRDefault="00ED57F9" w:rsidP="00ED57F9">
      <w:pPr>
        <w:tabs>
          <w:tab w:val="left" w:pos="710"/>
        </w:tabs>
        <w:autoSpaceDE w:val="0"/>
        <w:autoSpaceDN w:val="0"/>
        <w:adjustRightInd w:val="0"/>
        <w:jc w:val="both"/>
        <w:rPr>
          <w:b/>
          <w:i/>
          <w:u w:val="single"/>
        </w:rPr>
      </w:pPr>
      <w:r w:rsidRPr="00DC71C3">
        <w:rPr>
          <w:b/>
          <w:i/>
          <w:u w:val="single"/>
        </w:rPr>
        <w:t>Odpowiedź:</w:t>
      </w:r>
    </w:p>
    <w:p w:rsidR="00ED57F9" w:rsidRDefault="00FC3B40" w:rsidP="00ED57F9">
      <w:pPr>
        <w:suppressAutoHyphens/>
        <w:jc w:val="both"/>
        <w:rPr>
          <w:bCs/>
          <w:lang w:eastAsia="ar-SA"/>
        </w:rPr>
      </w:pPr>
      <w:r w:rsidRPr="00FC3B40">
        <w:rPr>
          <w:bCs/>
          <w:lang w:eastAsia="ar-SA"/>
        </w:rPr>
        <w:t>Nie</w:t>
      </w:r>
      <w:r>
        <w:rPr>
          <w:bCs/>
          <w:lang w:eastAsia="ar-SA"/>
        </w:rPr>
        <w:t>,</w:t>
      </w:r>
      <w:r w:rsidRPr="00FC3B40">
        <w:rPr>
          <w:bCs/>
          <w:lang w:eastAsia="ar-SA"/>
        </w:rPr>
        <w:t xml:space="preserve"> Zamawiający nie dopuści do stosowania takiego  rozwiązania w którym  studzienki wyłazowe DN 1000 mają komorę roboczą o średnicy DN1000 a podstawa jest zaadoptowaną kinetą DN 800</w:t>
      </w:r>
      <w:r>
        <w:rPr>
          <w:bCs/>
          <w:lang w:eastAsia="ar-SA"/>
        </w:rPr>
        <w:t>.</w:t>
      </w:r>
    </w:p>
    <w:p w:rsidR="00ED57F9" w:rsidRDefault="00ED57F9" w:rsidP="00ED57F9">
      <w:pPr>
        <w:suppressAutoHyphens/>
        <w:rPr>
          <w:b/>
          <w:bCs/>
          <w:u w:val="single"/>
          <w:lang w:eastAsia="ar-SA"/>
        </w:rPr>
      </w:pPr>
    </w:p>
    <w:p w:rsidR="00ED57F9" w:rsidRDefault="00ED57F9" w:rsidP="00ED57F9">
      <w:pPr>
        <w:suppressAutoHyphens/>
        <w:rPr>
          <w:rFonts w:ascii="Cambria" w:hAnsi="Cambria"/>
        </w:rPr>
      </w:pPr>
      <w:r w:rsidRPr="00DC71C3">
        <w:rPr>
          <w:b/>
          <w:bCs/>
          <w:u w:val="single"/>
          <w:lang w:eastAsia="ar-SA"/>
        </w:rPr>
        <w:t xml:space="preserve">Pytanie nr </w:t>
      </w:r>
      <w:r>
        <w:rPr>
          <w:b/>
          <w:bCs/>
          <w:u w:val="single"/>
          <w:lang w:eastAsia="ar-SA"/>
        </w:rPr>
        <w:t>4</w:t>
      </w:r>
    </w:p>
    <w:p w:rsidR="00ED57F9" w:rsidRPr="00366A35" w:rsidRDefault="00366A35" w:rsidP="00ED57F9">
      <w:pPr>
        <w:suppressAutoHyphens/>
        <w:jc w:val="both"/>
        <w:rPr>
          <w:bCs/>
          <w:lang w:eastAsia="ar-SA"/>
        </w:rPr>
      </w:pPr>
      <w:r w:rsidRPr="00366A35">
        <w:rPr>
          <w:bCs/>
          <w:lang w:eastAsia="ar-SA"/>
        </w:rPr>
        <w:t>„Czy Zamawiający dopuści stosowanie studzienek, w których kineta i króćce kielichowe wykonane są metodą spawania lub zgrzewania?</w:t>
      </w:r>
      <w:r>
        <w:rPr>
          <w:bCs/>
          <w:lang w:eastAsia="ar-SA"/>
        </w:rPr>
        <w:t>”</w:t>
      </w:r>
    </w:p>
    <w:p w:rsidR="00ED57F9" w:rsidRPr="00FC3B40" w:rsidRDefault="00ED57F9" w:rsidP="00ED57F9">
      <w:pPr>
        <w:tabs>
          <w:tab w:val="left" w:pos="1134"/>
        </w:tabs>
        <w:jc w:val="both"/>
        <w:rPr>
          <w:sz w:val="16"/>
          <w:szCs w:val="16"/>
        </w:rPr>
      </w:pPr>
    </w:p>
    <w:p w:rsidR="00ED57F9" w:rsidRDefault="00ED57F9" w:rsidP="00ED57F9">
      <w:pPr>
        <w:tabs>
          <w:tab w:val="left" w:pos="1134"/>
        </w:tabs>
        <w:jc w:val="both"/>
        <w:rPr>
          <w:b/>
          <w:i/>
          <w:u w:val="single"/>
        </w:rPr>
      </w:pPr>
      <w:r w:rsidRPr="00DC71C3">
        <w:rPr>
          <w:b/>
          <w:i/>
          <w:u w:val="single"/>
        </w:rPr>
        <w:t>Odpowiedź:</w:t>
      </w:r>
    </w:p>
    <w:p w:rsidR="00ED57F9" w:rsidRDefault="00FC3B40" w:rsidP="00ED57F9">
      <w:pPr>
        <w:tabs>
          <w:tab w:val="left" w:pos="1134"/>
        </w:tabs>
        <w:jc w:val="both"/>
      </w:pPr>
      <w:r w:rsidRPr="00FC3B40">
        <w:t>Nie</w:t>
      </w:r>
      <w:r>
        <w:t>,</w:t>
      </w:r>
      <w:r w:rsidRPr="00FC3B40">
        <w:t xml:space="preserve"> Zamawiający nie dopuszcza do stosowania studzienek w których kineta i króćce  kielichowe wykonane są metodą spawania lub zgrzewania</w:t>
      </w:r>
      <w:r>
        <w:t>.</w:t>
      </w:r>
    </w:p>
    <w:p w:rsidR="00ED57F9" w:rsidRDefault="00ED57F9" w:rsidP="00ED57F9">
      <w:pPr>
        <w:suppressAutoHyphens/>
        <w:rPr>
          <w:b/>
          <w:bCs/>
          <w:u w:val="single"/>
          <w:lang w:eastAsia="ar-SA"/>
        </w:rPr>
      </w:pPr>
      <w:r w:rsidRPr="00DC71C3">
        <w:rPr>
          <w:b/>
          <w:bCs/>
          <w:u w:val="single"/>
          <w:lang w:eastAsia="ar-SA"/>
        </w:rPr>
        <w:lastRenderedPageBreak/>
        <w:t xml:space="preserve">Pytanie nr </w:t>
      </w:r>
      <w:r>
        <w:rPr>
          <w:b/>
          <w:bCs/>
          <w:u w:val="single"/>
          <w:lang w:eastAsia="ar-SA"/>
        </w:rPr>
        <w:t>5</w:t>
      </w:r>
    </w:p>
    <w:p w:rsidR="00ED57F9" w:rsidRDefault="00366A35" w:rsidP="00ED57F9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rFonts w:cs="Arial"/>
          <w:color w:val="000000" w:themeColor="text1"/>
        </w:rPr>
        <w:t>„</w:t>
      </w:r>
      <w:r w:rsidRPr="003D0F58">
        <w:rPr>
          <w:rFonts w:cs="Arial"/>
          <w:color w:val="000000" w:themeColor="text1"/>
        </w:rPr>
        <w:t>Czy Zamawiający dopuści studnie wykonane inną metodą niż metodą wtrysku wysokociśnieniowego? Studnie wykonywane metodą wtrysku wysokociśnieniowego, produkowane są przez niewielką liczbę producentów, co w znacznym stopniu ogranicza uczciwą konkurencję.</w:t>
      </w:r>
      <w:r>
        <w:rPr>
          <w:rFonts w:cs="Arial"/>
          <w:color w:val="000000" w:themeColor="text1"/>
        </w:rPr>
        <w:t>”</w:t>
      </w:r>
    </w:p>
    <w:p w:rsidR="00ED57F9" w:rsidRPr="00DC71C3" w:rsidRDefault="00ED57F9" w:rsidP="00ED57F9">
      <w:pPr>
        <w:tabs>
          <w:tab w:val="left" w:pos="710"/>
        </w:tabs>
        <w:autoSpaceDE w:val="0"/>
        <w:autoSpaceDN w:val="0"/>
        <w:adjustRightInd w:val="0"/>
        <w:jc w:val="both"/>
        <w:rPr>
          <w:b/>
          <w:i/>
          <w:u w:val="single"/>
        </w:rPr>
      </w:pPr>
      <w:r w:rsidRPr="00DC71C3">
        <w:rPr>
          <w:b/>
          <w:i/>
          <w:u w:val="single"/>
        </w:rPr>
        <w:t>Odpowiedź:</w:t>
      </w:r>
    </w:p>
    <w:p w:rsidR="00ED57F9" w:rsidRDefault="00FC3B40" w:rsidP="00ED57F9">
      <w:pPr>
        <w:suppressAutoHyphens/>
        <w:jc w:val="both"/>
        <w:rPr>
          <w:bCs/>
          <w:lang w:eastAsia="ar-SA"/>
        </w:rPr>
      </w:pPr>
      <w:r w:rsidRPr="00FC3B40">
        <w:rPr>
          <w:bCs/>
          <w:lang w:eastAsia="ar-SA"/>
        </w:rPr>
        <w:t>Nie</w:t>
      </w:r>
      <w:r>
        <w:rPr>
          <w:bCs/>
          <w:lang w:eastAsia="ar-SA"/>
        </w:rPr>
        <w:t>,</w:t>
      </w:r>
      <w:r w:rsidRPr="00FC3B40">
        <w:rPr>
          <w:bCs/>
          <w:lang w:eastAsia="ar-SA"/>
        </w:rPr>
        <w:t xml:space="preserve"> Zamawiający nie dopuszcza innego rozwiązania</w:t>
      </w:r>
      <w:r>
        <w:rPr>
          <w:bCs/>
          <w:lang w:eastAsia="ar-SA"/>
        </w:rPr>
        <w:t>.</w:t>
      </w:r>
    </w:p>
    <w:p w:rsidR="00ED57F9" w:rsidRDefault="00ED57F9" w:rsidP="00ED57F9">
      <w:pPr>
        <w:suppressAutoHyphens/>
        <w:rPr>
          <w:b/>
          <w:bCs/>
          <w:u w:val="single"/>
          <w:lang w:eastAsia="ar-SA"/>
        </w:rPr>
      </w:pPr>
    </w:p>
    <w:p w:rsidR="00ED57F9" w:rsidRDefault="00ED57F9" w:rsidP="00ED57F9">
      <w:pPr>
        <w:suppressAutoHyphens/>
        <w:rPr>
          <w:rFonts w:ascii="Cambria" w:hAnsi="Cambria"/>
        </w:rPr>
      </w:pPr>
      <w:r w:rsidRPr="00DC71C3">
        <w:rPr>
          <w:b/>
          <w:bCs/>
          <w:u w:val="single"/>
          <w:lang w:eastAsia="ar-SA"/>
        </w:rPr>
        <w:t xml:space="preserve">Pytanie nr </w:t>
      </w:r>
      <w:r>
        <w:rPr>
          <w:b/>
          <w:bCs/>
          <w:u w:val="single"/>
          <w:lang w:eastAsia="ar-SA"/>
        </w:rPr>
        <w:t>6</w:t>
      </w:r>
    </w:p>
    <w:p w:rsidR="00ED57F9" w:rsidRPr="00366A35" w:rsidRDefault="00366A35" w:rsidP="00ED57F9">
      <w:pPr>
        <w:suppressAutoHyphens/>
        <w:jc w:val="both"/>
        <w:rPr>
          <w:bCs/>
          <w:lang w:eastAsia="ar-SA"/>
        </w:rPr>
      </w:pPr>
      <w:r w:rsidRPr="00366A35">
        <w:rPr>
          <w:bCs/>
          <w:lang w:eastAsia="ar-SA"/>
        </w:rPr>
        <w:t>„Czy Zamawiający dopuści rozwiązania równoważne do opisanych w specyfikacji przetargowej?</w:t>
      </w:r>
      <w:r>
        <w:rPr>
          <w:bCs/>
          <w:lang w:eastAsia="ar-SA"/>
        </w:rPr>
        <w:t>”</w:t>
      </w:r>
    </w:p>
    <w:p w:rsidR="00ED57F9" w:rsidRPr="00FC3B40" w:rsidRDefault="00ED57F9" w:rsidP="00ED57F9">
      <w:pPr>
        <w:tabs>
          <w:tab w:val="left" w:pos="1134"/>
        </w:tabs>
        <w:jc w:val="both"/>
        <w:rPr>
          <w:sz w:val="16"/>
          <w:szCs w:val="16"/>
        </w:rPr>
      </w:pPr>
    </w:p>
    <w:p w:rsidR="00ED57F9" w:rsidRPr="000E2D13" w:rsidRDefault="00ED57F9" w:rsidP="00ED57F9">
      <w:pPr>
        <w:tabs>
          <w:tab w:val="left" w:pos="1134"/>
        </w:tabs>
        <w:jc w:val="both"/>
      </w:pPr>
      <w:r w:rsidRPr="000E2D13">
        <w:rPr>
          <w:b/>
          <w:i/>
          <w:u w:val="single"/>
        </w:rPr>
        <w:t>Odpowiedź:</w:t>
      </w:r>
    </w:p>
    <w:p w:rsidR="00ED57F9" w:rsidRDefault="000E2D13" w:rsidP="00ED57F9">
      <w:pPr>
        <w:tabs>
          <w:tab w:val="left" w:pos="1134"/>
        </w:tabs>
        <w:jc w:val="both"/>
      </w:pPr>
      <w:r w:rsidRPr="000E2D13">
        <w:t xml:space="preserve">Zasady dotyczące dopuszczenia rozwiązań równoważnych opisane zostały w Rozdziale III ust. 6 </w:t>
      </w:r>
      <w:r w:rsidR="00C84E37">
        <w:t xml:space="preserve">i 7 </w:t>
      </w:r>
      <w:r w:rsidRPr="000E2D13">
        <w:t>SIWZ</w:t>
      </w:r>
      <w:r w:rsidR="00D55716">
        <w:t>.</w:t>
      </w:r>
    </w:p>
    <w:p w:rsidR="00FC3B40" w:rsidRDefault="00FC3B40" w:rsidP="00ED57F9">
      <w:pPr>
        <w:tabs>
          <w:tab w:val="left" w:pos="1134"/>
        </w:tabs>
        <w:jc w:val="both"/>
      </w:pPr>
    </w:p>
    <w:p w:rsidR="00ED57F9" w:rsidRDefault="00ED57F9" w:rsidP="00ED57F9">
      <w:pPr>
        <w:suppressAutoHyphens/>
        <w:rPr>
          <w:b/>
          <w:bCs/>
          <w:u w:val="single"/>
          <w:lang w:eastAsia="ar-SA"/>
        </w:rPr>
      </w:pPr>
      <w:r w:rsidRPr="00DC71C3">
        <w:rPr>
          <w:b/>
          <w:bCs/>
          <w:u w:val="single"/>
          <w:lang w:eastAsia="ar-SA"/>
        </w:rPr>
        <w:t xml:space="preserve">Pytanie nr </w:t>
      </w:r>
      <w:r>
        <w:rPr>
          <w:b/>
          <w:bCs/>
          <w:u w:val="single"/>
          <w:lang w:eastAsia="ar-SA"/>
        </w:rPr>
        <w:t>7</w:t>
      </w:r>
    </w:p>
    <w:p w:rsidR="00ED57F9" w:rsidRDefault="00366A35" w:rsidP="00ED57F9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„</w:t>
      </w:r>
      <w:r w:rsidRPr="00366A35">
        <w:rPr>
          <w:bCs/>
          <w:lang w:eastAsia="ar-SA"/>
        </w:rPr>
        <w:t>Czy Zamawiający uzna stalową drabinkę ze stali kwasoodpornej, montowaną w studniach przez producenta, jako rozwiązanie równoważne do zaprojektowanych stopni tworzywowych?</w:t>
      </w:r>
      <w:r>
        <w:rPr>
          <w:bCs/>
          <w:lang w:eastAsia="ar-SA"/>
        </w:rPr>
        <w:t>”</w:t>
      </w:r>
    </w:p>
    <w:p w:rsidR="00ED57F9" w:rsidRPr="00FC3B40" w:rsidRDefault="00ED57F9" w:rsidP="00ED57F9">
      <w:pPr>
        <w:tabs>
          <w:tab w:val="left" w:pos="71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ED57F9" w:rsidRPr="00DC71C3" w:rsidRDefault="00ED57F9" w:rsidP="00ED57F9">
      <w:pPr>
        <w:tabs>
          <w:tab w:val="left" w:pos="710"/>
        </w:tabs>
        <w:autoSpaceDE w:val="0"/>
        <w:autoSpaceDN w:val="0"/>
        <w:adjustRightInd w:val="0"/>
        <w:jc w:val="both"/>
        <w:rPr>
          <w:b/>
          <w:i/>
          <w:u w:val="single"/>
        </w:rPr>
      </w:pPr>
      <w:r w:rsidRPr="00DC71C3">
        <w:rPr>
          <w:b/>
          <w:i/>
          <w:u w:val="single"/>
        </w:rPr>
        <w:t>Odpowiedź:</w:t>
      </w:r>
    </w:p>
    <w:p w:rsidR="00ED57F9" w:rsidRDefault="00FC3B40" w:rsidP="00ED57F9">
      <w:pPr>
        <w:suppressAutoHyphens/>
        <w:jc w:val="both"/>
        <w:rPr>
          <w:bCs/>
          <w:lang w:eastAsia="ar-SA"/>
        </w:rPr>
      </w:pPr>
      <w:r w:rsidRPr="00FC3B40">
        <w:rPr>
          <w:bCs/>
          <w:lang w:eastAsia="ar-SA"/>
        </w:rPr>
        <w:t>Tak</w:t>
      </w:r>
      <w:r>
        <w:rPr>
          <w:bCs/>
          <w:lang w:eastAsia="ar-SA"/>
        </w:rPr>
        <w:t>,</w:t>
      </w:r>
      <w:r w:rsidRPr="00FC3B40">
        <w:rPr>
          <w:bCs/>
          <w:lang w:eastAsia="ar-SA"/>
        </w:rPr>
        <w:t xml:space="preserve"> Zamawiający dopuszcza takie rozwiązanie w którym stalowa drabinka ze stali kwasoodpornej jest montowana w studniach przez producenta</w:t>
      </w:r>
      <w:r>
        <w:rPr>
          <w:bCs/>
          <w:lang w:eastAsia="ar-SA"/>
        </w:rPr>
        <w:t>.</w:t>
      </w:r>
    </w:p>
    <w:p w:rsidR="00ED57F9" w:rsidRDefault="00ED57F9" w:rsidP="00ED57F9">
      <w:pPr>
        <w:suppressAutoHyphens/>
        <w:rPr>
          <w:b/>
          <w:bCs/>
          <w:u w:val="single"/>
          <w:lang w:eastAsia="ar-SA"/>
        </w:rPr>
      </w:pPr>
    </w:p>
    <w:p w:rsidR="00ED57F9" w:rsidRDefault="00ED57F9" w:rsidP="00ED57F9">
      <w:pPr>
        <w:suppressAutoHyphens/>
        <w:rPr>
          <w:rFonts w:ascii="Cambria" w:hAnsi="Cambria"/>
        </w:rPr>
      </w:pPr>
      <w:r w:rsidRPr="00DC71C3">
        <w:rPr>
          <w:b/>
          <w:bCs/>
          <w:u w:val="single"/>
          <w:lang w:eastAsia="ar-SA"/>
        </w:rPr>
        <w:t xml:space="preserve">Pytanie nr </w:t>
      </w:r>
      <w:r>
        <w:rPr>
          <w:b/>
          <w:bCs/>
          <w:u w:val="single"/>
          <w:lang w:eastAsia="ar-SA"/>
        </w:rPr>
        <w:t>8</w:t>
      </w:r>
    </w:p>
    <w:p w:rsidR="00ED57F9" w:rsidRPr="00366A35" w:rsidRDefault="00366A35" w:rsidP="00ED57F9">
      <w:pPr>
        <w:suppressAutoHyphens/>
        <w:jc w:val="both"/>
        <w:rPr>
          <w:bCs/>
          <w:lang w:eastAsia="ar-SA"/>
        </w:rPr>
      </w:pPr>
      <w:r>
        <w:rPr>
          <w:bCs/>
          <w:lang w:eastAsia="ar-SA"/>
        </w:rPr>
        <w:t>„</w:t>
      </w:r>
      <w:r w:rsidRPr="003D0F58">
        <w:rPr>
          <w:rFonts w:cs="Arial"/>
          <w:color w:val="000000" w:themeColor="text1"/>
        </w:rPr>
        <w:t>Czy Zamawiający dopuści stosowanie studzienek, w których kineta jest wykonana z elementów zgrzewanych lub spawanych (oddzielnie: podstawa, króćce, kineta)? Czy Zamawiający dopuści elementy zgrzewane lub spawane w stożku?</w:t>
      </w:r>
      <w:r>
        <w:rPr>
          <w:rFonts w:cs="Arial"/>
          <w:color w:val="000000" w:themeColor="text1"/>
        </w:rPr>
        <w:t>”</w:t>
      </w:r>
    </w:p>
    <w:p w:rsidR="00ED57F9" w:rsidRPr="00FC3B40" w:rsidRDefault="00ED57F9" w:rsidP="00ED57F9">
      <w:pPr>
        <w:tabs>
          <w:tab w:val="left" w:pos="1134"/>
        </w:tabs>
        <w:jc w:val="both"/>
        <w:rPr>
          <w:sz w:val="16"/>
          <w:szCs w:val="16"/>
        </w:rPr>
      </w:pPr>
    </w:p>
    <w:p w:rsidR="00ED57F9" w:rsidRDefault="00ED57F9" w:rsidP="00ED57F9">
      <w:pPr>
        <w:tabs>
          <w:tab w:val="left" w:pos="1134"/>
        </w:tabs>
        <w:jc w:val="both"/>
      </w:pPr>
      <w:r w:rsidRPr="00DC71C3">
        <w:rPr>
          <w:b/>
          <w:i/>
          <w:u w:val="single"/>
        </w:rPr>
        <w:t>Odpowiedź:</w:t>
      </w:r>
    </w:p>
    <w:p w:rsidR="00ED57F9" w:rsidRDefault="00FC3B40" w:rsidP="00ED57F9">
      <w:pPr>
        <w:tabs>
          <w:tab w:val="left" w:pos="1134"/>
        </w:tabs>
        <w:jc w:val="both"/>
      </w:pPr>
      <w:r w:rsidRPr="00FC3B40">
        <w:t>Nie</w:t>
      </w:r>
      <w:r>
        <w:t>,</w:t>
      </w:r>
      <w:r w:rsidRPr="00FC3B40">
        <w:t xml:space="preserve"> Zamawiający nie dopuszcza takiego rozwiązania w którym poszczególne</w:t>
      </w:r>
      <w:r>
        <w:t xml:space="preserve"> </w:t>
      </w:r>
      <w:r w:rsidRPr="00FC3B40">
        <w:t>elementy studzienki są zgrzewane lub spawane</w:t>
      </w:r>
      <w:r>
        <w:t>.</w:t>
      </w:r>
    </w:p>
    <w:p w:rsidR="00FC3B40" w:rsidRDefault="00FC3B40" w:rsidP="00ED57F9">
      <w:pPr>
        <w:tabs>
          <w:tab w:val="left" w:pos="1134"/>
        </w:tabs>
        <w:jc w:val="both"/>
      </w:pPr>
    </w:p>
    <w:p w:rsidR="00ED57F9" w:rsidRDefault="00ED57F9" w:rsidP="00ED57F9">
      <w:pPr>
        <w:suppressAutoHyphens/>
        <w:rPr>
          <w:b/>
          <w:bCs/>
          <w:u w:val="single"/>
          <w:lang w:eastAsia="ar-SA"/>
        </w:rPr>
      </w:pPr>
      <w:r w:rsidRPr="00DC71C3">
        <w:rPr>
          <w:b/>
          <w:bCs/>
          <w:u w:val="single"/>
          <w:lang w:eastAsia="ar-SA"/>
        </w:rPr>
        <w:t xml:space="preserve">Pytanie nr </w:t>
      </w:r>
      <w:r>
        <w:rPr>
          <w:b/>
          <w:bCs/>
          <w:u w:val="single"/>
          <w:lang w:eastAsia="ar-SA"/>
        </w:rPr>
        <w:t>9</w:t>
      </w:r>
    </w:p>
    <w:p w:rsidR="00ED57F9" w:rsidRDefault="00366A35" w:rsidP="00ED57F9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„</w:t>
      </w:r>
      <w:r w:rsidRPr="00366A35">
        <w:rPr>
          <w:bCs/>
          <w:lang w:eastAsia="ar-SA"/>
        </w:rPr>
        <w:t>Czy Zamawiający będzie wymagał zastosowania studzienek PE DN 1000 monolitycznych, zapewniających łatwiejszy montaż i całkowitą szczelność w porównaniu do studzienek łączonych na uszczelkę?</w:t>
      </w:r>
      <w:r>
        <w:rPr>
          <w:bCs/>
          <w:lang w:eastAsia="ar-SA"/>
        </w:rPr>
        <w:t>”</w:t>
      </w:r>
    </w:p>
    <w:p w:rsidR="00ED57F9" w:rsidRPr="00757292" w:rsidRDefault="00ED57F9" w:rsidP="00ED57F9">
      <w:pPr>
        <w:tabs>
          <w:tab w:val="left" w:pos="710"/>
        </w:tabs>
        <w:autoSpaceDE w:val="0"/>
        <w:autoSpaceDN w:val="0"/>
        <w:adjustRightInd w:val="0"/>
        <w:jc w:val="both"/>
      </w:pPr>
    </w:p>
    <w:p w:rsidR="00ED57F9" w:rsidRPr="00DC71C3" w:rsidRDefault="00ED57F9" w:rsidP="00ED57F9">
      <w:pPr>
        <w:tabs>
          <w:tab w:val="left" w:pos="710"/>
        </w:tabs>
        <w:autoSpaceDE w:val="0"/>
        <w:autoSpaceDN w:val="0"/>
        <w:adjustRightInd w:val="0"/>
        <w:jc w:val="both"/>
        <w:rPr>
          <w:b/>
          <w:i/>
          <w:u w:val="single"/>
        </w:rPr>
      </w:pPr>
      <w:r w:rsidRPr="00DC71C3">
        <w:rPr>
          <w:b/>
          <w:i/>
          <w:u w:val="single"/>
        </w:rPr>
        <w:t>Odpowiedź:</w:t>
      </w:r>
    </w:p>
    <w:p w:rsidR="00ED57F9" w:rsidRDefault="00FC3B40" w:rsidP="00ED57F9">
      <w:pPr>
        <w:suppressAutoHyphens/>
        <w:jc w:val="both"/>
        <w:rPr>
          <w:bCs/>
          <w:lang w:eastAsia="ar-SA"/>
        </w:rPr>
      </w:pPr>
      <w:r w:rsidRPr="00FC3B40">
        <w:rPr>
          <w:bCs/>
          <w:lang w:eastAsia="ar-SA"/>
        </w:rPr>
        <w:t>Nie</w:t>
      </w:r>
      <w:r>
        <w:rPr>
          <w:bCs/>
          <w:lang w:eastAsia="ar-SA"/>
        </w:rPr>
        <w:t>,</w:t>
      </w:r>
      <w:r w:rsidRPr="00FC3B40">
        <w:rPr>
          <w:bCs/>
          <w:lang w:eastAsia="ar-SA"/>
        </w:rPr>
        <w:t xml:space="preserve"> Zamawiający nie będzie wymagał  zastosowania studzienek PE DN 1000 monolitycznych  - mogą zostać dopuszczone wszystkie rozwiązania techniczne spełniające co najmniej kryterium równoważności do rozwiązań opisanych w specyfikacji technicznej.</w:t>
      </w:r>
    </w:p>
    <w:p w:rsidR="00ED57F9" w:rsidRDefault="00ED57F9" w:rsidP="00ED57F9">
      <w:pPr>
        <w:suppressAutoHyphens/>
        <w:rPr>
          <w:b/>
          <w:bCs/>
          <w:u w:val="single"/>
          <w:lang w:eastAsia="ar-SA"/>
        </w:rPr>
      </w:pPr>
    </w:p>
    <w:p w:rsidR="00ED57F9" w:rsidRDefault="00ED57F9" w:rsidP="00ED57F9">
      <w:pPr>
        <w:suppressAutoHyphens/>
        <w:rPr>
          <w:rFonts w:ascii="Cambria" w:hAnsi="Cambria"/>
        </w:rPr>
      </w:pPr>
      <w:r w:rsidRPr="00DC71C3">
        <w:rPr>
          <w:b/>
          <w:bCs/>
          <w:u w:val="single"/>
          <w:lang w:eastAsia="ar-SA"/>
        </w:rPr>
        <w:t xml:space="preserve">Pytanie nr </w:t>
      </w:r>
      <w:r>
        <w:rPr>
          <w:b/>
          <w:bCs/>
          <w:u w:val="single"/>
          <w:lang w:eastAsia="ar-SA"/>
        </w:rPr>
        <w:t>10</w:t>
      </w:r>
    </w:p>
    <w:p w:rsidR="00ED57F9" w:rsidRPr="00FC3B40" w:rsidRDefault="00366A35" w:rsidP="00FC3B40">
      <w:pPr>
        <w:spacing w:line="276" w:lineRule="auto"/>
        <w:jc w:val="both"/>
        <w:rPr>
          <w:color w:val="000000" w:themeColor="text1"/>
        </w:rPr>
      </w:pPr>
      <w:r w:rsidRPr="00366A35">
        <w:rPr>
          <w:bCs/>
          <w:lang w:eastAsia="ar-SA"/>
        </w:rPr>
        <w:t>„</w:t>
      </w:r>
      <w:r w:rsidRPr="00366A35">
        <w:rPr>
          <w:color w:val="000000" w:themeColor="text1"/>
        </w:rPr>
        <w:t>Czy Zamawiający wymagał będzie dla potwierdzenia zgodności z normą PN-EN 13598-2:2009 deklaracji zgodności producenta studzienek kanalizacyjnych PE DN 800 i DN 1000 na całą studzienkę? Pytanie podyktowane jest faktem, że na rynku są producenci deklarujący zgodność nie całej studzienki, a tylko poszczególnych elementów składowych, czego nie przewiduje obowiązująca norma PN-EN 13598-2:2009</w:t>
      </w:r>
      <w:r>
        <w:rPr>
          <w:color w:val="000000" w:themeColor="text1"/>
        </w:rPr>
        <w:t>”</w:t>
      </w:r>
    </w:p>
    <w:p w:rsidR="00ED57F9" w:rsidRDefault="00ED57F9" w:rsidP="00ED57F9">
      <w:pPr>
        <w:tabs>
          <w:tab w:val="left" w:pos="1134"/>
        </w:tabs>
        <w:jc w:val="both"/>
      </w:pPr>
      <w:r w:rsidRPr="00DC71C3">
        <w:rPr>
          <w:b/>
          <w:i/>
          <w:u w:val="single"/>
        </w:rPr>
        <w:lastRenderedPageBreak/>
        <w:t>Odpowiedź:</w:t>
      </w:r>
    </w:p>
    <w:p w:rsidR="00ED57F9" w:rsidRDefault="00FC3B40" w:rsidP="00ED57F9">
      <w:pPr>
        <w:tabs>
          <w:tab w:val="left" w:pos="1134"/>
        </w:tabs>
        <w:jc w:val="both"/>
      </w:pPr>
      <w:r w:rsidRPr="00B803FD">
        <w:t>Wymagane będą</w:t>
      </w:r>
      <w:r w:rsidRPr="00FC3B40">
        <w:t xml:space="preserve"> dokumenty zgodne z obowiązującymi przepisami dla produktów budowalnych.</w:t>
      </w:r>
    </w:p>
    <w:p w:rsidR="00FC3B40" w:rsidRDefault="00FC3B40" w:rsidP="00ED57F9">
      <w:pPr>
        <w:tabs>
          <w:tab w:val="left" w:pos="1134"/>
        </w:tabs>
        <w:jc w:val="both"/>
      </w:pPr>
    </w:p>
    <w:p w:rsidR="00ED57F9" w:rsidRDefault="00ED57F9" w:rsidP="00ED57F9">
      <w:pPr>
        <w:suppressAutoHyphens/>
        <w:rPr>
          <w:b/>
          <w:bCs/>
          <w:u w:val="single"/>
          <w:lang w:eastAsia="ar-SA"/>
        </w:rPr>
      </w:pPr>
      <w:r w:rsidRPr="00DC71C3">
        <w:rPr>
          <w:b/>
          <w:bCs/>
          <w:u w:val="single"/>
          <w:lang w:eastAsia="ar-SA"/>
        </w:rPr>
        <w:t>Pytanie nr 1</w:t>
      </w:r>
      <w:r>
        <w:rPr>
          <w:b/>
          <w:bCs/>
          <w:u w:val="single"/>
          <w:lang w:eastAsia="ar-SA"/>
        </w:rPr>
        <w:t>1</w:t>
      </w:r>
    </w:p>
    <w:p w:rsidR="00ED57F9" w:rsidRDefault="00366A35" w:rsidP="00ED57F9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„</w:t>
      </w:r>
      <w:r w:rsidRPr="00366A35">
        <w:rPr>
          <w:bCs/>
          <w:lang w:eastAsia="ar-SA"/>
        </w:rPr>
        <w:t xml:space="preserve">Czy Zamawiający będzie wymagał, aby w studni DN 1000, przejście pomiędzy kominkiem studzienki a komorą roboczą studni umożliwiało swobodny prześwit o średnicy 600 mm czy też dopuści studnie, w których stopnie </w:t>
      </w:r>
      <w:proofErr w:type="spellStart"/>
      <w:r w:rsidRPr="00366A35">
        <w:rPr>
          <w:bCs/>
          <w:lang w:eastAsia="ar-SA"/>
        </w:rPr>
        <w:t>złazowe</w:t>
      </w:r>
      <w:proofErr w:type="spellEnd"/>
      <w:r w:rsidRPr="00366A35">
        <w:rPr>
          <w:bCs/>
          <w:lang w:eastAsia="ar-SA"/>
        </w:rPr>
        <w:t xml:space="preserve"> uniemożliwiają swobodne przejście  z uwagi na ograniczony prześwit 600 mm? Jest to bardzo istotne z punktu widzenia eksploatacji i bezpieczeństwa pracy.</w:t>
      </w:r>
      <w:r>
        <w:rPr>
          <w:bCs/>
          <w:lang w:eastAsia="ar-SA"/>
        </w:rPr>
        <w:t>”</w:t>
      </w:r>
    </w:p>
    <w:p w:rsidR="00ED57F9" w:rsidRPr="00B442AC" w:rsidRDefault="00ED57F9" w:rsidP="00ED57F9">
      <w:pPr>
        <w:tabs>
          <w:tab w:val="left" w:pos="71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ED57F9" w:rsidRPr="00DC71C3" w:rsidRDefault="00ED57F9" w:rsidP="00ED57F9">
      <w:pPr>
        <w:tabs>
          <w:tab w:val="left" w:pos="710"/>
        </w:tabs>
        <w:autoSpaceDE w:val="0"/>
        <w:autoSpaceDN w:val="0"/>
        <w:adjustRightInd w:val="0"/>
        <w:jc w:val="both"/>
        <w:rPr>
          <w:b/>
          <w:i/>
          <w:u w:val="single"/>
        </w:rPr>
      </w:pPr>
      <w:r w:rsidRPr="00DC71C3">
        <w:rPr>
          <w:b/>
          <w:i/>
          <w:u w:val="single"/>
        </w:rPr>
        <w:t>Odpowiedź:</w:t>
      </w:r>
    </w:p>
    <w:p w:rsidR="00ED57F9" w:rsidRDefault="00B442AC" w:rsidP="00ED57F9">
      <w:pPr>
        <w:suppressAutoHyphens/>
        <w:jc w:val="both"/>
        <w:rPr>
          <w:bCs/>
          <w:lang w:eastAsia="ar-SA"/>
        </w:rPr>
      </w:pPr>
      <w:r w:rsidRPr="00B442AC">
        <w:rPr>
          <w:bCs/>
          <w:lang w:eastAsia="ar-SA"/>
        </w:rPr>
        <w:t>Studnie włazowe powinny być zgodne z PN-EN 13598-2 oraz PN-EN 476.</w:t>
      </w:r>
    </w:p>
    <w:p w:rsidR="00B442AC" w:rsidRDefault="00B442AC" w:rsidP="00ED57F9">
      <w:pPr>
        <w:suppressAutoHyphens/>
        <w:jc w:val="both"/>
        <w:rPr>
          <w:bCs/>
          <w:lang w:eastAsia="ar-SA"/>
        </w:rPr>
      </w:pPr>
    </w:p>
    <w:p w:rsidR="00ED57F9" w:rsidRDefault="00ED57F9" w:rsidP="00ED57F9">
      <w:pPr>
        <w:suppressAutoHyphens/>
        <w:rPr>
          <w:rFonts w:ascii="Cambria" w:hAnsi="Cambria"/>
        </w:rPr>
      </w:pPr>
      <w:r w:rsidRPr="00DC71C3">
        <w:rPr>
          <w:b/>
          <w:bCs/>
          <w:u w:val="single"/>
          <w:lang w:eastAsia="ar-SA"/>
        </w:rPr>
        <w:t xml:space="preserve">Pytanie nr </w:t>
      </w:r>
      <w:r>
        <w:rPr>
          <w:b/>
          <w:bCs/>
          <w:u w:val="single"/>
          <w:lang w:eastAsia="ar-SA"/>
        </w:rPr>
        <w:t>12</w:t>
      </w:r>
    </w:p>
    <w:p w:rsidR="00ED57F9" w:rsidRPr="00366A35" w:rsidRDefault="00366A35" w:rsidP="00ED57F9">
      <w:pPr>
        <w:suppressAutoHyphens/>
        <w:jc w:val="both"/>
        <w:rPr>
          <w:bCs/>
          <w:lang w:eastAsia="ar-SA"/>
        </w:rPr>
      </w:pPr>
      <w:r>
        <w:rPr>
          <w:bCs/>
          <w:lang w:eastAsia="ar-SA"/>
        </w:rPr>
        <w:t>„</w:t>
      </w:r>
      <w:r w:rsidRPr="003D0F58">
        <w:rPr>
          <w:rFonts w:cs="Arial"/>
          <w:color w:val="000000" w:themeColor="text1"/>
        </w:rPr>
        <w:t>Czy Zamawiający dopuści do stosowania system studni z tworzywa DN 1000 nie posiadających systemowych/typowych, wykonanych w postaci jednego odlewu ( nie segmentowych) kinet pod kątem w zakresie typowym dla kanalizacji tj. od 90° do 270°? Czy Zamawiający będzie wymagał wykonania kinet zgodnie z sytuacją projektową?</w:t>
      </w:r>
      <w:r>
        <w:rPr>
          <w:rFonts w:cs="Arial"/>
          <w:color w:val="000000" w:themeColor="text1"/>
        </w:rPr>
        <w:t>”</w:t>
      </w:r>
    </w:p>
    <w:p w:rsidR="00ED57F9" w:rsidRDefault="00ED57F9" w:rsidP="00ED57F9">
      <w:pPr>
        <w:tabs>
          <w:tab w:val="left" w:pos="1134"/>
        </w:tabs>
        <w:jc w:val="both"/>
      </w:pPr>
    </w:p>
    <w:p w:rsidR="00ED57F9" w:rsidRDefault="00ED57F9" w:rsidP="00ED57F9">
      <w:pPr>
        <w:tabs>
          <w:tab w:val="left" w:pos="1134"/>
        </w:tabs>
        <w:jc w:val="both"/>
      </w:pPr>
      <w:r w:rsidRPr="00DC71C3">
        <w:rPr>
          <w:b/>
          <w:i/>
          <w:u w:val="single"/>
        </w:rPr>
        <w:t>Odpowiedź:</w:t>
      </w:r>
    </w:p>
    <w:p w:rsidR="00ED57F9" w:rsidRDefault="00B442AC" w:rsidP="00ED57F9">
      <w:pPr>
        <w:suppressAutoHyphens/>
      </w:pPr>
      <w:r>
        <w:t xml:space="preserve">Zgodnie z wytycznymi COBRTI </w:t>
      </w:r>
      <w:proofErr w:type="spellStart"/>
      <w:r>
        <w:t>Instal</w:t>
      </w:r>
      <w:proofErr w:type="spellEnd"/>
      <w:r>
        <w:t xml:space="preserve"> </w:t>
      </w:r>
      <w:r w:rsidRPr="00B442AC">
        <w:t xml:space="preserve">zmiana </w:t>
      </w:r>
      <w:r w:rsidRPr="00B442AC">
        <w:t>ką</w:t>
      </w:r>
      <w:r w:rsidRPr="00B442AC">
        <w:t>ta przepływu</w:t>
      </w:r>
      <w:r>
        <w:t xml:space="preserve"> oraz spadku powinna odbywać się w studni.</w:t>
      </w:r>
    </w:p>
    <w:p w:rsidR="00B442AC" w:rsidRPr="00B442AC" w:rsidRDefault="00B442AC" w:rsidP="00ED57F9">
      <w:pPr>
        <w:suppressAutoHyphens/>
        <w:rPr>
          <w:bCs/>
          <w:lang w:eastAsia="ar-SA"/>
        </w:rPr>
      </w:pPr>
    </w:p>
    <w:p w:rsidR="00ED57F9" w:rsidRDefault="00ED57F9" w:rsidP="00ED57F9">
      <w:pPr>
        <w:suppressAutoHyphens/>
        <w:rPr>
          <w:b/>
          <w:bCs/>
          <w:u w:val="single"/>
          <w:lang w:eastAsia="ar-SA"/>
        </w:rPr>
      </w:pPr>
      <w:r w:rsidRPr="00DC71C3">
        <w:rPr>
          <w:b/>
          <w:bCs/>
          <w:u w:val="single"/>
          <w:lang w:eastAsia="ar-SA"/>
        </w:rPr>
        <w:t>Pytanie nr 1</w:t>
      </w:r>
      <w:r>
        <w:rPr>
          <w:b/>
          <w:bCs/>
          <w:u w:val="single"/>
          <w:lang w:eastAsia="ar-SA"/>
        </w:rPr>
        <w:t>3</w:t>
      </w:r>
    </w:p>
    <w:p w:rsidR="00ED57F9" w:rsidRDefault="00366A35" w:rsidP="00ED57F9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„</w:t>
      </w:r>
      <w:r w:rsidRPr="00366A35">
        <w:rPr>
          <w:bCs/>
          <w:lang w:eastAsia="ar-SA"/>
        </w:rPr>
        <w:t>Czy Zamawiający będzie wymagał, aby wewnętrzna strona trzonu studni DN 1000 była gładka? Takie rozwiązanie uniemożliwia zaleganie ścieków i zanieczyszczeń.</w:t>
      </w:r>
      <w:r>
        <w:rPr>
          <w:bCs/>
          <w:lang w:eastAsia="ar-SA"/>
        </w:rPr>
        <w:t>”</w:t>
      </w:r>
    </w:p>
    <w:p w:rsidR="00ED57F9" w:rsidRPr="0008189D" w:rsidRDefault="00ED57F9" w:rsidP="00ED57F9">
      <w:pPr>
        <w:tabs>
          <w:tab w:val="left" w:pos="71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ED57F9" w:rsidRPr="00DC71C3" w:rsidRDefault="00ED57F9" w:rsidP="00ED57F9">
      <w:pPr>
        <w:tabs>
          <w:tab w:val="left" w:pos="710"/>
        </w:tabs>
        <w:autoSpaceDE w:val="0"/>
        <w:autoSpaceDN w:val="0"/>
        <w:adjustRightInd w:val="0"/>
        <w:jc w:val="both"/>
        <w:rPr>
          <w:b/>
          <w:i/>
          <w:u w:val="single"/>
        </w:rPr>
      </w:pPr>
      <w:r w:rsidRPr="00DC71C3">
        <w:rPr>
          <w:b/>
          <w:i/>
          <w:u w:val="single"/>
        </w:rPr>
        <w:t>Odpowiedź:</w:t>
      </w:r>
    </w:p>
    <w:p w:rsidR="00ED57F9" w:rsidRDefault="0008189D" w:rsidP="00ED57F9">
      <w:pPr>
        <w:suppressAutoHyphens/>
        <w:jc w:val="both"/>
        <w:rPr>
          <w:bCs/>
          <w:lang w:eastAsia="ar-SA"/>
        </w:rPr>
      </w:pPr>
      <w:r w:rsidRPr="0008189D">
        <w:rPr>
          <w:bCs/>
          <w:lang w:eastAsia="ar-SA"/>
        </w:rPr>
        <w:t>Studnie włazowe powinny być zgodne z PN-EN 13598-2 oraz PN-EN 476.</w:t>
      </w:r>
    </w:p>
    <w:p w:rsidR="00ED57F9" w:rsidRDefault="00ED57F9" w:rsidP="00ED57F9">
      <w:pPr>
        <w:suppressAutoHyphens/>
        <w:rPr>
          <w:b/>
          <w:bCs/>
          <w:u w:val="single"/>
          <w:lang w:eastAsia="ar-SA"/>
        </w:rPr>
      </w:pPr>
    </w:p>
    <w:p w:rsidR="00ED57F9" w:rsidRDefault="00ED57F9" w:rsidP="00ED57F9">
      <w:pPr>
        <w:suppressAutoHyphens/>
        <w:rPr>
          <w:rFonts w:ascii="Cambria" w:hAnsi="Cambria"/>
        </w:rPr>
      </w:pPr>
      <w:r w:rsidRPr="00DC71C3">
        <w:rPr>
          <w:b/>
          <w:bCs/>
          <w:u w:val="single"/>
          <w:lang w:eastAsia="ar-SA"/>
        </w:rPr>
        <w:t xml:space="preserve">Pytanie nr </w:t>
      </w:r>
      <w:r>
        <w:rPr>
          <w:b/>
          <w:bCs/>
          <w:u w:val="single"/>
          <w:lang w:eastAsia="ar-SA"/>
        </w:rPr>
        <w:t>14</w:t>
      </w:r>
    </w:p>
    <w:p w:rsidR="00ED57F9" w:rsidRPr="00366A35" w:rsidRDefault="00366A35" w:rsidP="00ED57F9">
      <w:pPr>
        <w:suppressAutoHyphens/>
        <w:jc w:val="both"/>
        <w:rPr>
          <w:bCs/>
          <w:lang w:eastAsia="ar-SA"/>
        </w:rPr>
      </w:pPr>
      <w:r>
        <w:rPr>
          <w:bCs/>
          <w:lang w:eastAsia="ar-SA"/>
        </w:rPr>
        <w:t>„</w:t>
      </w:r>
      <w:r w:rsidRPr="00366A35">
        <w:rPr>
          <w:bCs/>
          <w:lang w:eastAsia="ar-SA"/>
        </w:rPr>
        <w:t>Czy zamawiający uzna za równoważne studzienki z tworzywa sztucznego średnicy DN1200 jako równoważne do studzienek betonowych. Studzienki z tworzywa charakteryzują się odpornością na agresywne środowisko, są łatwiejsze w montażu i zapewniają całkowitą szczelność więc nadają się lepiej do stosowania w systemach kanalizacyjnych niż studzienki betonowe</w:t>
      </w:r>
      <w:r>
        <w:rPr>
          <w:bCs/>
          <w:lang w:eastAsia="ar-SA"/>
        </w:rPr>
        <w:t>”</w:t>
      </w:r>
    </w:p>
    <w:p w:rsidR="00ED57F9" w:rsidRPr="0008189D" w:rsidRDefault="00ED57F9" w:rsidP="00ED57F9">
      <w:pPr>
        <w:tabs>
          <w:tab w:val="left" w:pos="1134"/>
        </w:tabs>
        <w:jc w:val="both"/>
        <w:rPr>
          <w:sz w:val="16"/>
          <w:szCs w:val="16"/>
        </w:rPr>
      </w:pPr>
    </w:p>
    <w:p w:rsidR="00ED57F9" w:rsidRDefault="00ED57F9" w:rsidP="00ED57F9">
      <w:pPr>
        <w:tabs>
          <w:tab w:val="left" w:pos="1134"/>
        </w:tabs>
        <w:jc w:val="both"/>
        <w:rPr>
          <w:b/>
          <w:i/>
          <w:u w:val="single"/>
        </w:rPr>
      </w:pPr>
      <w:r w:rsidRPr="00DC71C3">
        <w:rPr>
          <w:b/>
          <w:i/>
          <w:u w:val="single"/>
        </w:rPr>
        <w:t>Odpowiedź:</w:t>
      </w:r>
    </w:p>
    <w:p w:rsidR="0008189D" w:rsidRPr="0008189D" w:rsidRDefault="0008189D" w:rsidP="00ED57F9">
      <w:pPr>
        <w:tabs>
          <w:tab w:val="left" w:pos="1134"/>
        </w:tabs>
        <w:jc w:val="both"/>
      </w:pPr>
      <w:r w:rsidRPr="0008189D">
        <w:t>Nie</w:t>
      </w:r>
      <w:r>
        <w:t>,</w:t>
      </w:r>
      <w:r w:rsidRPr="0008189D">
        <w:t xml:space="preserve"> Zamawiający nie uzna tego rozwiązania jako równoważnego</w:t>
      </w:r>
      <w:r>
        <w:t>.</w:t>
      </w:r>
    </w:p>
    <w:p w:rsidR="00ED57F9" w:rsidRDefault="00ED57F9" w:rsidP="00ED57F9">
      <w:pPr>
        <w:tabs>
          <w:tab w:val="left" w:pos="1134"/>
        </w:tabs>
        <w:jc w:val="both"/>
      </w:pPr>
    </w:p>
    <w:p w:rsidR="004C5944" w:rsidRDefault="00366A35" w:rsidP="00FD6662">
      <w:pPr>
        <w:tabs>
          <w:tab w:val="left" w:pos="1134"/>
        </w:tabs>
        <w:jc w:val="both"/>
      </w:pPr>
      <w:r w:rsidRPr="00DC71C3">
        <w:rPr>
          <w:b/>
          <w:bCs/>
          <w:u w:val="single"/>
          <w:lang w:eastAsia="ar-SA"/>
        </w:rPr>
        <w:t xml:space="preserve">Pytanie nr </w:t>
      </w:r>
      <w:r>
        <w:rPr>
          <w:b/>
          <w:bCs/>
          <w:u w:val="single"/>
          <w:lang w:eastAsia="ar-SA"/>
        </w:rPr>
        <w:t>15</w:t>
      </w:r>
    </w:p>
    <w:p w:rsidR="00366A35" w:rsidRDefault="00366A35" w:rsidP="00FD6662">
      <w:pPr>
        <w:tabs>
          <w:tab w:val="left" w:pos="1134"/>
        </w:tabs>
        <w:jc w:val="both"/>
        <w:rPr>
          <w:rFonts w:ascii="Cambria" w:hAnsi="Cambria"/>
        </w:rPr>
      </w:pPr>
      <w:r>
        <w:rPr>
          <w:rFonts w:ascii="Cambria" w:hAnsi="Cambria"/>
        </w:rPr>
        <w:t>Zgodnie z wymaganiami określonymi w projektach budowlanych odnośnie zagęszczenia gruntu w drodze i poza nią prosimy o jednoznaczne określenie ilości wymiany gruntu przy budowie kanalizacji sanitarnej i deszczowej lub czy będzie rozliczona wymiana gruntu wg faktycznej ilości wykonanej i potrzeb.</w:t>
      </w:r>
    </w:p>
    <w:p w:rsidR="00366A35" w:rsidRPr="0008189D" w:rsidRDefault="00366A35" w:rsidP="00FD6662">
      <w:pPr>
        <w:tabs>
          <w:tab w:val="left" w:pos="1134"/>
        </w:tabs>
        <w:jc w:val="both"/>
        <w:rPr>
          <w:sz w:val="16"/>
          <w:szCs w:val="16"/>
        </w:rPr>
      </w:pPr>
    </w:p>
    <w:p w:rsidR="00AC628D" w:rsidRDefault="00AC628D" w:rsidP="00AC628D">
      <w:pPr>
        <w:tabs>
          <w:tab w:val="left" w:pos="1134"/>
        </w:tabs>
        <w:jc w:val="both"/>
      </w:pPr>
      <w:r w:rsidRPr="00DC71C3">
        <w:rPr>
          <w:b/>
          <w:i/>
          <w:u w:val="single"/>
        </w:rPr>
        <w:t>Odpowiedź:</w:t>
      </w:r>
    </w:p>
    <w:p w:rsidR="00642049" w:rsidRDefault="00642049" w:rsidP="00AC628D">
      <w:pPr>
        <w:tabs>
          <w:tab w:val="left" w:pos="1134"/>
        </w:tabs>
        <w:jc w:val="both"/>
      </w:pPr>
      <w:r w:rsidRPr="00642049">
        <w:t>Zamawiający nie posiada danych określających ilość koniecznej wymiany gruntu przy budowie kana</w:t>
      </w:r>
      <w:r>
        <w:t>lizacji sanitarnej i deszczowej</w:t>
      </w:r>
      <w:r w:rsidRPr="00642049">
        <w:t xml:space="preserve">, do oferty należy przyjąć ilość podsypki i </w:t>
      </w:r>
      <w:proofErr w:type="spellStart"/>
      <w:r w:rsidRPr="00642049">
        <w:t>obsypki</w:t>
      </w:r>
      <w:proofErr w:type="spellEnd"/>
      <w:r w:rsidRPr="00642049">
        <w:t xml:space="preserve"> zgodną z warunkami technicznymi wykonania tych sieci</w:t>
      </w:r>
      <w:r>
        <w:t>.</w:t>
      </w:r>
    </w:p>
    <w:p w:rsidR="00AC628D" w:rsidRDefault="0008189D" w:rsidP="00AC628D">
      <w:pPr>
        <w:tabs>
          <w:tab w:val="left" w:pos="1134"/>
        </w:tabs>
        <w:jc w:val="both"/>
      </w:pPr>
      <w:r w:rsidRPr="000E2D13">
        <w:lastRenderedPageBreak/>
        <w:t>Wykonawca m</w:t>
      </w:r>
      <w:r w:rsidR="000E2D13">
        <w:t>usi</w:t>
      </w:r>
      <w:r w:rsidRPr="0008189D">
        <w:t xml:space="preserve"> w ofercie ująć wszystkie roboty  związane z wykonaniem zadania zgodnie z Rozdziałem XII ust 8 S</w:t>
      </w:r>
      <w:r w:rsidR="00642049">
        <w:t>IWZ</w:t>
      </w:r>
      <w:r w:rsidRPr="0008189D">
        <w:t>.</w:t>
      </w:r>
    </w:p>
    <w:p w:rsidR="0008189D" w:rsidRDefault="0008189D" w:rsidP="00AC628D">
      <w:pPr>
        <w:tabs>
          <w:tab w:val="left" w:pos="1134"/>
        </w:tabs>
        <w:jc w:val="both"/>
      </w:pPr>
    </w:p>
    <w:p w:rsidR="00366A35" w:rsidRDefault="00AC628D" w:rsidP="00AC628D">
      <w:pPr>
        <w:tabs>
          <w:tab w:val="left" w:pos="1134"/>
        </w:tabs>
        <w:jc w:val="both"/>
        <w:rPr>
          <w:b/>
          <w:bCs/>
          <w:u w:val="single"/>
          <w:lang w:eastAsia="ar-SA"/>
        </w:rPr>
      </w:pPr>
      <w:r w:rsidRPr="00DC71C3">
        <w:rPr>
          <w:b/>
          <w:bCs/>
          <w:u w:val="single"/>
          <w:lang w:eastAsia="ar-SA"/>
        </w:rPr>
        <w:t xml:space="preserve">Pytanie nr </w:t>
      </w:r>
      <w:r>
        <w:rPr>
          <w:b/>
          <w:bCs/>
          <w:u w:val="single"/>
          <w:lang w:eastAsia="ar-SA"/>
        </w:rPr>
        <w:t>16</w:t>
      </w:r>
    </w:p>
    <w:p w:rsidR="00AC628D" w:rsidRDefault="003944F7" w:rsidP="00AC628D">
      <w:pPr>
        <w:tabs>
          <w:tab w:val="left" w:pos="1134"/>
        </w:tabs>
        <w:jc w:val="both"/>
        <w:rPr>
          <w:b/>
          <w:bCs/>
          <w:u w:val="single"/>
          <w:lang w:eastAsia="ar-SA"/>
        </w:rPr>
      </w:pPr>
      <w:r>
        <w:t>„Czy zamawiający dopuszcza zastosowanie na sieci kanalizacji sanitarnej grawitacyjnej rur wykonanych z PVC-U SN12 z uszczelką zabudowaną na stałe zapewniającą wysoką trwałość przy zastosowaniu w trudnych  warunkach montażu i eksploatacji , o parametrach wytrzymałościowych równych lub większych niż zaprojektowane rury z PP ?”</w:t>
      </w:r>
    </w:p>
    <w:p w:rsidR="00AC628D" w:rsidRDefault="00AC628D" w:rsidP="00AC628D">
      <w:pPr>
        <w:tabs>
          <w:tab w:val="left" w:pos="1134"/>
        </w:tabs>
        <w:jc w:val="both"/>
      </w:pPr>
      <w:r w:rsidRPr="00DC71C3">
        <w:rPr>
          <w:b/>
          <w:i/>
          <w:u w:val="single"/>
        </w:rPr>
        <w:t>Odpowiedź:</w:t>
      </w:r>
    </w:p>
    <w:p w:rsidR="003944F7" w:rsidRDefault="0008189D" w:rsidP="00AC628D">
      <w:pPr>
        <w:tabs>
          <w:tab w:val="left" w:pos="1134"/>
        </w:tabs>
        <w:jc w:val="both"/>
      </w:pPr>
      <w:r w:rsidRPr="0008189D">
        <w:t>Nie</w:t>
      </w:r>
      <w:r>
        <w:t>,</w:t>
      </w:r>
      <w:r w:rsidRPr="0008189D">
        <w:t xml:space="preserve"> Zamawiający nie dopuszcza rozwiązania opisanego w pytaniu gdyż nie jest to rozwiązanie równoważne do zastosowanego w projekcie</w:t>
      </w:r>
      <w:r>
        <w:t>.</w:t>
      </w:r>
    </w:p>
    <w:p w:rsidR="0008189D" w:rsidRDefault="0008189D" w:rsidP="00AC628D">
      <w:pPr>
        <w:tabs>
          <w:tab w:val="left" w:pos="1134"/>
        </w:tabs>
        <w:jc w:val="both"/>
        <w:rPr>
          <w:b/>
          <w:bCs/>
          <w:u w:val="single"/>
          <w:lang w:eastAsia="ar-SA"/>
        </w:rPr>
      </w:pPr>
    </w:p>
    <w:p w:rsidR="00AC628D" w:rsidRDefault="00AC628D" w:rsidP="00AC628D">
      <w:pPr>
        <w:tabs>
          <w:tab w:val="left" w:pos="1134"/>
        </w:tabs>
        <w:jc w:val="both"/>
        <w:rPr>
          <w:b/>
          <w:bCs/>
          <w:u w:val="single"/>
          <w:lang w:eastAsia="ar-SA"/>
        </w:rPr>
      </w:pPr>
      <w:r w:rsidRPr="00DC71C3">
        <w:rPr>
          <w:b/>
          <w:bCs/>
          <w:u w:val="single"/>
          <w:lang w:eastAsia="ar-SA"/>
        </w:rPr>
        <w:t xml:space="preserve">Pytanie nr </w:t>
      </w:r>
      <w:r>
        <w:rPr>
          <w:b/>
          <w:bCs/>
          <w:u w:val="single"/>
          <w:lang w:eastAsia="ar-SA"/>
        </w:rPr>
        <w:t>17</w:t>
      </w:r>
    </w:p>
    <w:p w:rsidR="00AC628D" w:rsidRDefault="003944F7" w:rsidP="00AC628D">
      <w:pPr>
        <w:tabs>
          <w:tab w:val="left" w:pos="1134"/>
        </w:tabs>
        <w:jc w:val="both"/>
        <w:rPr>
          <w:b/>
          <w:bCs/>
          <w:u w:val="single"/>
          <w:lang w:eastAsia="ar-SA"/>
        </w:rPr>
      </w:pPr>
      <w:r>
        <w:t>„Czy zamawiający dopuszcza zastosowanie na sieci kanalizacji sanitarnej studni włazowych modułowych DN800 i DN1000 wykonanych z PP ?”</w:t>
      </w:r>
    </w:p>
    <w:p w:rsidR="00AC628D" w:rsidRDefault="00AC628D" w:rsidP="00AC628D">
      <w:pPr>
        <w:tabs>
          <w:tab w:val="left" w:pos="1134"/>
        </w:tabs>
        <w:jc w:val="both"/>
      </w:pPr>
      <w:r w:rsidRPr="00DC71C3">
        <w:rPr>
          <w:b/>
          <w:i/>
          <w:u w:val="single"/>
        </w:rPr>
        <w:t>Odpowiedź:</w:t>
      </w:r>
    </w:p>
    <w:p w:rsidR="00AC628D" w:rsidRDefault="0008189D" w:rsidP="00AC628D">
      <w:pPr>
        <w:tabs>
          <w:tab w:val="left" w:pos="1134"/>
        </w:tabs>
        <w:jc w:val="both"/>
      </w:pPr>
      <w:r>
        <w:t>Tak</w:t>
      </w:r>
      <w:r>
        <w:t>,</w:t>
      </w:r>
      <w:r>
        <w:t xml:space="preserve"> Zamawiający dopuszcza zastosowanie na sieci kanalizacji sanitarnej studni włazowych modułowych DN 800 i DN 1000 wykonanych z PP</w:t>
      </w:r>
      <w:r>
        <w:t>.</w:t>
      </w:r>
    </w:p>
    <w:p w:rsidR="003944F7" w:rsidRDefault="003944F7" w:rsidP="00AC628D">
      <w:pPr>
        <w:tabs>
          <w:tab w:val="left" w:pos="1134"/>
        </w:tabs>
        <w:jc w:val="both"/>
        <w:rPr>
          <w:b/>
          <w:bCs/>
          <w:u w:val="single"/>
          <w:lang w:eastAsia="ar-SA"/>
        </w:rPr>
      </w:pPr>
    </w:p>
    <w:p w:rsidR="00AC628D" w:rsidRDefault="00AC628D" w:rsidP="00AC628D">
      <w:pPr>
        <w:tabs>
          <w:tab w:val="left" w:pos="1134"/>
        </w:tabs>
        <w:jc w:val="both"/>
        <w:rPr>
          <w:b/>
          <w:bCs/>
          <w:u w:val="single"/>
          <w:lang w:eastAsia="ar-SA"/>
        </w:rPr>
      </w:pPr>
      <w:r w:rsidRPr="00DC71C3">
        <w:rPr>
          <w:b/>
          <w:bCs/>
          <w:u w:val="single"/>
          <w:lang w:eastAsia="ar-SA"/>
        </w:rPr>
        <w:t xml:space="preserve">Pytanie nr </w:t>
      </w:r>
      <w:r>
        <w:rPr>
          <w:b/>
          <w:bCs/>
          <w:u w:val="single"/>
          <w:lang w:eastAsia="ar-SA"/>
        </w:rPr>
        <w:t>18</w:t>
      </w:r>
    </w:p>
    <w:p w:rsidR="00AC628D" w:rsidRDefault="003944F7" w:rsidP="00AC628D">
      <w:pPr>
        <w:tabs>
          <w:tab w:val="left" w:pos="1134"/>
        </w:tabs>
        <w:jc w:val="both"/>
        <w:rPr>
          <w:b/>
          <w:bCs/>
          <w:u w:val="single"/>
          <w:lang w:eastAsia="ar-SA"/>
        </w:rPr>
      </w:pPr>
      <w:r>
        <w:t>„Czy zamawiający dopuszcza zastosowanie studni modułowej DN630 wykonanej z PP zamiast zaprojektowanej studni DN500 wykonanej z PE ?”</w:t>
      </w:r>
    </w:p>
    <w:p w:rsidR="0008189D" w:rsidRPr="0008189D" w:rsidRDefault="0008189D" w:rsidP="00AC628D">
      <w:pPr>
        <w:tabs>
          <w:tab w:val="left" w:pos="1134"/>
        </w:tabs>
        <w:jc w:val="both"/>
        <w:rPr>
          <w:b/>
          <w:i/>
          <w:sz w:val="16"/>
          <w:szCs w:val="16"/>
          <w:u w:val="single"/>
        </w:rPr>
      </w:pPr>
    </w:p>
    <w:p w:rsidR="00AC628D" w:rsidRDefault="00AC628D" w:rsidP="00AC628D">
      <w:pPr>
        <w:tabs>
          <w:tab w:val="left" w:pos="1134"/>
        </w:tabs>
        <w:jc w:val="both"/>
      </w:pPr>
      <w:r w:rsidRPr="00DC71C3">
        <w:rPr>
          <w:b/>
          <w:i/>
          <w:u w:val="single"/>
        </w:rPr>
        <w:t>Odpowiedź:</w:t>
      </w:r>
    </w:p>
    <w:p w:rsidR="00AC628D" w:rsidRDefault="0008189D" w:rsidP="00AC628D">
      <w:pPr>
        <w:tabs>
          <w:tab w:val="left" w:pos="1134"/>
        </w:tabs>
        <w:jc w:val="both"/>
      </w:pPr>
      <w:r w:rsidRPr="0008189D">
        <w:t>Nie</w:t>
      </w:r>
      <w:r>
        <w:t>,</w:t>
      </w:r>
      <w:r w:rsidRPr="0008189D">
        <w:t xml:space="preserve"> Zamawiający nie dopuszcza takiego rozwiązania</w:t>
      </w:r>
      <w:r>
        <w:t>.</w:t>
      </w:r>
    </w:p>
    <w:p w:rsidR="0008189D" w:rsidRDefault="0008189D" w:rsidP="00AC628D">
      <w:pPr>
        <w:tabs>
          <w:tab w:val="left" w:pos="1134"/>
        </w:tabs>
        <w:jc w:val="both"/>
      </w:pPr>
    </w:p>
    <w:p w:rsidR="00AC628D" w:rsidRDefault="00AC628D" w:rsidP="00AC628D">
      <w:pPr>
        <w:tabs>
          <w:tab w:val="left" w:pos="1134"/>
        </w:tabs>
        <w:jc w:val="both"/>
        <w:rPr>
          <w:b/>
          <w:i/>
          <w:u w:val="single"/>
        </w:rPr>
      </w:pPr>
      <w:r w:rsidRPr="00DC71C3">
        <w:rPr>
          <w:b/>
          <w:bCs/>
          <w:u w:val="single"/>
          <w:lang w:eastAsia="ar-SA"/>
        </w:rPr>
        <w:t xml:space="preserve">Pytanie nr </w:t>
      </w:r>
      <w:r>
        <w:rPr>
          <w:b/>
          <w:bCs/>
          <w:u w:val="single"/>
          <w:lang w:eastAsia="ar-SA"/>
        </w:rPr>
        <w:t>19</w:t>
      </w:r>
    </w:p>
    <w:p w:rsidR="003944F7" w:rsidRPr="003944F7" w:rsidRDefault="003944F7" w:rsidP="0008189D">
      <w:pPr>
        <w:jc w:val="both"/>
      </w:pPr>
      <w:r>
        <w:t>„</w:t>
      </w:r>
      <w:r w:rsidRPr="003944F7">
        <w:t>Czy zamawiający dopuszcza zastosowanie na kanalizacji sanitarnej ciśnieniowej rur wykonanych z PE 100 RC SDR 17 PN10 dwuwarstwowych spełniających te same wymagania PAS 1075 i wg. tych wymagań zaliczanych do typu 2 tak jak rury PE 100 RC</w:t>
      </w:r>
      <w:r>
        <w:t>”</w:t>
      </w:r>
      <w:r w:rsidRPr="003944F7">
        <w:t xml:space="preserve"> trzywarstwowe ?</w:t>
      </w:r>
    </w:p>
    <w:p w:rsidR="00AC628D" w:rsidRPr="00471888" w:rsidRDefault="00AC628D" w:rsidP="00FD6662">
      <w:pPr>
        <w:tabs>
          <w:tab w:val="left" w:pos="1134"/>
        </w:tabs>
        <w:jc w:val="both"/>
        <w:rPr>
          <w:sz w:val="16"/>
          <w:szCs w:val="16"/>
        </w:rPr>
      </w:pPr>
    </w:p>
    <w:p w:rsidR="00AC628D" w:rsidRDefault="00AC628D" w:rsidP="00AC628D">
      <w:pPr>
        <w:tabs>
          <w:tab w:val="left" w:pos="1134"/>
        </w:tabs>
        <w:jc w:val="both"/>
      </w:pPr>
      <w:r w:rsidRPr="00DC71C3">
        <w:rPr>
          <w:b/>
          <w:i/>
          <w:u w:val="single"/>
        </w:rPr>
        <w:t>Odpowiedź:</w:t>
      </w:r>
    </w:p>
    <w:p w:rsidR="00AC628D" w:rsidRDefault="00471888" w:rsidP="00AC628D">
      <w:pPr>
        <w:tabs>
          <w:tab w:val="left" w:pos="1134"/>
        </w:tabs>
        <w:jc w:val="both"/>
      </w:pPr>
      <w:r w:rsidRPr="00471888">
        <w:t>Na tym etapie budowy nie występuje konieczność zastosowania rur ciśnieniowych do budowy sieci kanalizacji sanitarnej</w:t>
      </w:r>
      <w:r>
        <w:t>.</w:t>
      </w:r>
    </w:p>
    <w:p w:rsidR="00471888" w:rsidRDefault="00471888" w:rsidP="00AC628D">
      <w:pPr>
        <w:tabs>
          <w:tab w:val="left" w:pos="1134"/>
        </w:tabs>
        <w:jc w:val="both"/>
      </w:pPr>
    </w:p>
    <w:p w:rsidR="003944F7" w:rsidRDefault="00DE45DB" w:rsidP="00AC628D">
      <w:pPr>
        <w:tabs>
          <w:tab w:val="left" w:pos="1134"/>
        </w:tabs>
        <w:jc w:val="both"/>
        <w:rPr>
          <w:b/>
          <w:bCs/>
          <w:u w:val="single"/>
          <w:lang w:eastAsia="ar-SA"/>
        </w:rPr>
      </w:pPr>
      <w:r w:rsidRPr="00DC71C3">
        <w:rPr>
          <w:b/>
          <w:bCs/>
          <w:u w:val="single"/>
          <w:lang w:eastAsia="ar-SA"/>
        </w:rPr>
        <w:t xml:space="preserve">Pytanie nr </w:t>
      </w:r>
      <w:r>
        <w:rPr>
          <w:b/>
          <w:bCs/>
          <w:u w:val="single"/>
          <w:lang w:eastAsia="ar-SA"/>
        </w:rPr>
        <w:t>20</w:t>
      </w:r>
    </w:p>
    <w:p w:rsidR="00DE45DB" w:rsidRPr="00DE45DB" w:rsidRDefault="00DE45DB" w:rsidP="00AC628D">
      <w:pPr>
        <w:tabs>
          <w:tab w:val="left" w:pos="1134"/>
        </w:tabs>
        <w:jc w:val="both"/>
        <w:rPr>
          <w:bCs/>
          <w:lang w:eastAsia="ar-SA"/>
        </w:rPr>
      </w:pPr>
      <w:r w:rsidRPr="00DE45DB">
        <w:rPr>
          <w:bCs/>
          <w:lang w:eastAsia="ar-SA"/>
        </w:rPr>
        <w:t>„</w:t>
      </w:r>
      <w:r>
        <w:rPr>
          <w:bCs/>
          <w:lang w:eastAsia="ar-SA"/>
        </w:rPr>
        <w:t>Czy Zamawiający będzie wymagał stosowania pierścieni odciążających na studniach zlokalizowanych poza jezdnią?”</w:t>
      </w:r>
    </w:p>
    <w:p w:rsidR="00DE45DB" w:rsidRPr="00471888" w:rsidRDefault="00DE45DB" w:rsidP="00AC628D">
      <w:pPr>
        <w:tabs>
          <w:tab w:val="left" w:pos="1134"/>
        </w:tabs>
        <w:jc w:val="both"/>
        <w:rPr>
          <w:bCs/>
          <w:sz w:val="16"/>
          <w:szCs w:val="16"/>
          <w:lang w:eastAsia="ar-SA"/>
        </w:rPr>
      </w:pPr>
    </w:p>
    <w:p w:rsidR="00DE45DB" w:rsidRDefault="00DE45DB" w:rsidP="00DE45DB">
      <w:pPr>
        <w:tabs>
          <w:tab w:val="left" w:pos="1134"/>
        </w:tabs>
        <w:jc w:val="both"/>
      </w:pPr>
      <w:r w:rsidRPr="00DC71C3">
        <w:rPr>
          <w:b/>
          <w:i/>
          <w:u w:val="single"/>
        </w:rPr>
        <w:t>Odpowiedź:</w:t>
      </w:r>
    </w:p>
    <w:p w:rsidR="00DE45DB" w:rsidRDefault="00471888" w:rsidP="00DE45DB">
      <w:pPr>
        <w:tabs>
          <w:tab w:val="left" w:pos="1134"/>
        </w:tabs>
        <w:jc w:val="both"/>
      </w:pPr>
      <w:r w:rsidRPr="00471888">
        <w:t>Nie pierścienie odciążające należy lokalizować w jezdni i w zjazdach na posesje</w:t>
      </w:r>
      <w:r>
        <w:t>.</w:t>
      </w:r>
    </w:p>
    <w:p w:rsidR="00471888" w:rsidRDefault="00471888" w:rsidP="00DE45DB">
      <w:pPr>
        <w:tabs>
          <w:tab w:val="left" w:pos="1134"/>
        </w:tabs>
        <w:jc w:val="both"/>
      </w:pPr>
    </w:p>
    <w:p w:rsidR="00DE45DB" w:rsidRDefault="00DE45DB" w:rsidP="00DE45DB">
      <w:pPr>
        <w:tabs>
          <w:tab w:val="left" w:pos="1134"/>
        </w:tabs>
        <w:jc w:val="both"/>
        <w:rPr>
          <w:b/>
          <w:bCs/>
          <w:u w:val="single"/>
          <w:lang w:eastAsia="ar-SA"/>
        </w:rPr>
      </w:pPr>
      <w:r w:rsidRPr="00DC71C3">
        <w:rPr>
          <w:b/>
          <w:bCs/>
          <w:u w:val="single"/>
          <w:lang w:eastAsia="ar-SA"/>
        </w:rPr>
        <w:t xml:space="preserve">Pytanie nr </w:t>
      </w:r>
      <w:r>
        <w:rPr>
          <w:b/>
          <w:bCs/>
          <w:u w:val="single"/>
          <w:lang w:eastAsia="ar-SA"/>
        </w:rPr>
        <w:t>21</w:t>
      </w:r>
    </w:p>
    <w:p w:rsidR="00DE45DB" w:rsidRPr="00DE45DB" w:rsidRDefault="00DE45DB" w:rsidP="00AC628D">
      <w:pPr>
        <w:tabs>
          <w:tab w:val="left" w:pos="1134"/>
        </w:tabs>
        <w:jc w:val="both"/>
        <w:rPr>
          <w:bCs/>
          <w:lang w:eastAsia="ar-SA"/>
        </w:rPr>
      </w:pPr>
      <w:r w:rsidRPr="00DE45DB">
        <w:rPr>
          <w:bCs/>
          <w:lang w:eastAsia="ar-SA"/>
        </w:rPr>
        <w:t>„</w:t>
      </w:r>
      <w:r>
        <w:rPr>
          <w:bCs/>
          <w:lang w:eastAsia="ar-SA"/>
        </w:rPr>
        <w:t>W którym etapie należy skosztorysować studnie kanalizacji sanitarnej S122?”</w:t>
      </w:r>
    </w:p>
    <w:p w:rsidR="00471888" w:rsidRPr="00471888" w:rsidRDefault="00471888" w:rsidP="00AC628D">
      <w:pPr>
        <w:tabs>
          <w:tab w:val="left" w:pos="1134"/>
        </w:tabs>
        <w:jc w:val="both"/>
        <w:rPr>
          <w:b/>
          <w:i/>
          <w:sz w:val="16"/>
          <w:szCs w:val="16"/>
          <w:u w:val="single"/>
        </w:rPr>
      </w:pPr>
    </w:p>
    <w:p w:rsidR="00DE45DB" w:rsidRDefault="00DE45DB" w:rsidP="00AC628D">
      <w:pPr>
        <w:tabs>
          <w:tab w:val="left" w:pos="1134"/>
        </w:tabs>
        <w:jc w:val="both"/>
        <w:rPr>
          <w:b/>
          <w:bCs/>
          <w:u w:val="single"/>
          <w:lang w:eastAsia="ar-SA"/>
        </w:rPr>
      </w:pPr>
      <w:r w:rsidRPr="00DC71C3">
        <w:rPr>
          <w:b/>
          <w:i/>
          <w:u w:val="single"/>
        </w:rPr>
        <w:t>Odpowiedź:</w:t>
      </w:r>
    </w:p>
    <w:p w:rsidR="00DE45DB" w:rsidRDefault="00471888" w:rsidP="00AC628D">
      <w:pPr>
        <w:tabs>
          <w:tab w:val="left" w:pos="1134"/>
        </w:tabs>
        <w:jc w:val="both"/>
        <w:rPr>
          <w:bCs/>
          <w:lang w:eastAsia="ar-SA"/>
        </w:rPr>
      </w:pPr>
      <w:r w:rsidRPr="00471888">
        <w:rPr>
          <w:bCs/>
          <w:lang w:eastAsia="ar-SA"/>
        </w:rPr>
        <w:t>Studnie kanalizacji sanitarnej S122 należy skosztorysować w I etapie</w:t>
      </w:r>
      <w:r>
        <w:rPr>
          <w:bCs/>
          <w:lang w:eastAsia="ar-SA"/>
        </w:rPr>
        <w:t>.</w:t>
      </w:r>
    </w:p>
    <w:p w:rsidR="00DE45DB" w:rsidRDefault="00DE45DB" w:rsidP="00AC628D">
      <w:pPr>
        <w:tabs>
          <w:tab w:val="left" w:pos="1134"/>
        </w:tabs>
        <w:jc w:val="both"/>
        <w:rPr>
          <w:b/>
          <w:bCs/>
          <w:lang w:eastAsia="ar-SA"/>
        </w:rPr>
      </w:pPr>
      <w:bookmarkStart w:id="0" w:name="_GoBack"/>
      <w:bookmarkEnd w:id="0"/>
    </w:p>
    <w:p w:rsidR="00AC628D" w:rsidRPr="003944F7" w:rsidRDefault="00AC628D" w:rsidP="00AC628D">
      <w:pPr>
        <w:tabs>
          <w:tab w:val="left" w:pos="1134"/>
        </w:tabs>
        <w:jc w:val="both"/>
        <w:rPr>
          <w:b/>
          <w:bCs/>
          <w:lang w:eastAsia="ar-SA"/>
        </w:rPr>
      </w:pPr>
      <w:r w:rsidRPr="003944F7">
        <w:rPr>
          <w:b/>
          <w:bCs/>
          <w:lang w:eastAsia="ar-SA"/>
        </w:rPr>
        <w:t>UWAGA</w:t>
      </w:r>
      <w:r w:rsidR="00F84416">
        <w:rPr>
          <w:b/>
          <w:bCs/>
          <w:lang w:eastAsia="ar-SA"/>
        </w:rPr>
        <w:t xml:space="preserve"> </w:t>
      </w:r>
      <w:r w:rsidRPr="003944F7">
        <w:rPr>
          <w:b/>
          <w:bCs/>
          <w:lang w:eastAsia="ar-SA"/>
        </w:rPr>
        <w:t>!</w:t>
      </w:r>
      <w:r w:rsidR="00F84416">
        <w:rPr>
          <w:b/>
          <w:bCs/>
          <w:lang w:eastAsia="ar-SA"/>
        </w:rPr>
        <w:t>!!</w:t>
      </w:r>
    </w:p>
    <w:p w:rsidR="00AC628D" w:rsidRPr="00F84416" w:rsidRDefault="00AC628D" w:rsidP="00AC628D">
      <w:pPr>
        <w:tabs>
          <w:tab w:val="left" w:pos="1134"/>
        </w:tabs>
        <w:jc w:val="both"/>
        <w:rPr>
          <w:b/>
          <w:bCs/>
          <w:lang w:eastAsia="ar-SA"/>
        </w:rPr>
      </w:pPr>
      <w:r w:rsidRPr="00F84416">
        <w:rPr>
          <w:b/>
          <w:bCs/>
          <w:lang w:eastAsia="ar-SA"/>
        </w:rPr>
        <w:t xml:space="preserve">Jednocześnie  Zamawiający doprecyzowuje odpowiedź na pytanie Nr 1 której udzielił w dniu 07.02.2019 r. </w:t>
      </w:r>
    </w:p>
    <w:p w:rsidR="00AC628D" w:rsidRPr="00471888" w:rsidRDefault="00AC628D" w:rsidP="00AC628D">
      <w:pPr>
        <w:tabs>
          <w:tab w:val="left" w:pos="1134"/>
        </w:tabs>
        <w:jc w:val="both"/>
        <w:rPr>
          <w:bCs/>
          <w:sz w:val="16"/>
          <w:szCs w:val="16"/>
          <w:lang w:eastAsia="ar-SA"/>
        </w:rPr>
      </w:pPr>
    </w:p>
    <w:p w:rsidR="00AC628D" w:rsidRDefault="00AC628D" w:rsidP="00AC628D">
      <w:pPr>
        <w:tabs>
          <w:tab w:val="left" w:pos="1134"/>
        </w:tabs>
        <w:jc w:val="both"/>
      </w:pPr>
      <w:r w:rsidRPr="00DC71C3">
        <w:rPr>
          <w:b/>
          <w:bCs/>
          <w:u w:val="single"/>
          <w:lang w:eastAsia="ar-SA"/>
        </w:rPr>
        <w:t xml:space="preserve">Pytanie nr </w:t>
      </w:r>
      <w:r>
        <w:rPr>
          <w:b/>
          <w:bCs/>
          <w:u w:val="single"/>
          <w:lang w:eastAsia="ar-SA"/>
        </w:rPr>
        <w:t>1 z dnia 07.02.2019</w:t>
      </w:r>
    </w:p>
    <w:p w:rsidR="00AC628D" w:rsidRDefault="00AC628D" w:rsidP="00AC628D">
      <w:pPr>
        <w:tabs>
          <w:tab w:val="left" w:pos="710"/>
        </w:tabs>
        <w:autoSpaceDE w:val="0"/>
        <w:autoSpaceDN w:val="0"/>
        <w:adjustRightInd w:val="0"/>
        <w:jc w:val="both"/>
      </w:pPr>
      <w:r w:rsidRPr="00DC71C3">
        <w:rPr>
          <w:bCs/>
          <w:lang w:eastAsia="ar-SA"/>
        </w:rPr>
        <w:t>„</w:t>
      </w:r>
      <w:r>
        <w:t>W związku z ogłoszonym przetargiem kierujemy do Państwa pytanie:</w:t>
      </w:r>
    </w:p>
    <w:p w:rsidR="00AC628D" w:rsidRDefault="00AC628D" w:rsidP="00AC628D">
      <w:pPr>
        <w:tabs>
          <w:tab w:val="left" w:pos="710"/>
        </w:tabs>
        <w:autoSpaceDE w:val="0"/>
        <w:autoSpaceDN w:val="0"/>
        <w:adjustRightInd w:val="0"/>
        <w:jc w:val="both"/>
      </w:pPr>
      <w:r>
        <w:t>Czy Zamawiający dopuści studzienki kanalizacyjne DN1000 z kinetą, która nie posiada wbudowanego spadku, jako rozwiązanie równoważne technicznie do wymogu stosowania studzienek DN1000 posiadających kinetę z wbudowanym spadkiem?</w:t>
      </w:r>
    </w:p>
    <w:p w:rsidR="00AC628D" w:rsidRDefault="00AC628D" w:rsidP="00AC628D">
      <w:pPr>
        <w:tabs>
          <w:tab w:val="left" w:pos="710"/>
        </w:tabs>
        <w:autoSpaceDE w:val="0"/>
        <w:autoSpaceDN w:val="0"/>
        <w:adjustRightInd w:val="0"/>
        <w:jc w:val="both"/>
      </w:pPr>
      <w:r>
        <w:t>Informujemy, że wszyscy najwięksi producenci studzienek z tworzywa sztucznego na rynku polskim oferują studzienki DN1000 wyposażone w kinetę bez wbudowanego spadku. Wynika to z doskonałej hydrauliki kinet wykonanych z tworzywa sztucznego.</w:t>
      </w:r>
    </w:p>
    <w:p w:rsidR="00AC628D" w:rsidRDefault="00AC628D" w:rsidP="00AC628D">
      <w:pPr>
        <w:tabs>
          <w:tab w:val="left" w:pos="710"/>
        </w:tabs>
        <w:autoSpaceDE w:val="0"/>
        <w:autoSpaceDN w:val="0"/>
        <w:adjustRightInd w:val="0"/>
        <w:jc w:val="both"/>
      </w:pPr>
      <w:r>
        <w:t>Nie istnieją również wytyczne odnoszące się do kinet z tworzyw sztucznych, które wymagają stosowania w nich wbudowanego spadku. Wytyczne odnośnie spadku w kanalizacji dotyczą wyłącznie rur.</w:t>
      </w:r>
    </w:p>
    <w:p w:rsidR="00AC628D" w:rsidRDefault="00AC628D" w:rsidP="00AC628D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t>Podtrzymanie przez Zamawiającego wymogu wbudowanego spadku w kinecie DN1000 spowoduje ograniczenie potencjalnych producentów do jednej firmy ROMOLD. Wymogi odnośnie studzienek zostały powielone przez projektanta z karty katalogowej studzienek ROMOLD i rozwiązania równoważne technicznie innych producentów nie mogą posiadać identycznych parametrów</w:t>
      </w:r>
      <w:r>
        <w:rPr>
          <w:bCs/>
          <w:lang w:eastAsia="ar-SA"/>
        </w:rPr>
        <w:t>”.</w:t>
      </w:r>
    </w:p>
    <w:p w:rsidR="00AC628D" w:rsidRPr="00757292" w:rsidRDefault="00AC628D" w:rsidP="00AC628D">
      <w:pPr>
        <w:tabs>
          <w:tab w:val="left" w:pos="710"/>
        </w:tabs>
        <w:autoSpaceDE w:val="0"/>
        <w:autoSpaceDN w:val="0"/>
        <w:adjustRightInd w:val="0"/>
        <w:jc w:val="both"/>
      </w:pPr>
    </w:p>
    <w:p w:rsidR="00AC628D" w:rsidRPr="00DC71C3" w:rsidRDefault="00AC628D" w:rsidP="00AC628D">
      <w:pPr>
        <w:tabs>
          <w:tab w:val="left" w:pos="710"/>
        </w:tabs>
        <w:autoSpaceDE w:val="0"/>
        <w:autoSpaceDN w:val="0"/>
        <w:adjustRightInd w:val="0"/>
        <w:jc w:val="both"/>
        <w:rPr>
          <w:b/>
          <w:i/>
          <w:u w:val="single"/>
        </w:rPr>
      </w:pPr>
      <w:r w:rsidRPr="00DC71C3">
        <w:rPr>
          <w:b/>
          <w:i/>
          <w:u w:val="single"/>
        </w:rPr>
        <w:t>Odpowiedź:</w:t>
      </w:r>
    </w:p>
    <w:p w:rsidR="00471888" w:rsidRDefault="00471888" w:rsidP="00471888">
      <w:pPr>
        <w:tabs>
          <w:tab w:val="left" w:pos="1134"/>
        </w:tabs>
        <w:jc w:val="both"/>
        <w:rPr>
          <w:bCs/>
          <w:iCs/>
        </w:rPr>
      </w:pPr>
      <w:r w:rsidRPr="00471888">
        <w:rPr>
          <w:bCs/>
          <w:iCs/>
        </w:rPr>
        <w:t>Podane w dokumentacji rozwiązania są przykładowe.</w:t>
      </w:r>
    </w:p>
    <w:p w:rsidR="00AC628D" w:rsidRDefault="00471888" w:rsidP="00471888">
      <w:pPr>
        <w:tabs>
          <w:tab w:val="left" w:pos="1134"/>
        </w:tabs>
        <w:jc w:val="both"/>
      </w:pPr>
      <w:r w:rsidRPr="00471888">
        <w:rPr>
          <w:bCs/>
          <w:iCs/>
        </w:rPr>
        <w:t>Zamawiający dopuści studzienki kanalizacyjne DN1000 z kinetą, która nie posiada wbudowanego spadku, jednak rozwiązanie to nie może w żaden sposób tamować lub spowalniać przepływu ścieków</w:t>
      </w:r>
    </w:p>
    <w:p w:rsidR="00AC628D" w:rsidRDefault="00AC628D" w:rsidP="00FD6662">
      <w:pPr>
        <w:tabs>
          <w:tab w:val="left" w:pos="1134"/>
        </w:tabs>
        <w:jc w:val="both"/>
      </w:pPr>
    </w:p>
    <w:p w:rsidR="00AC628D" w:rsidRDefault="00AC628D" w:rsidP="00FD6662">
      <w:pPr>
        <w:tabs>
          <w:tab w:val="left" w:pos="1134"/>
        </w:tabs>
        <w:jc w:val="both"/>
      </w:pPr>
    </w:p>
    <w:p w:rsidR="00FD6662" w:rsidRPr="00DC71C3" w:rsidRDefault="00FD6662" w:rsidP="00FD6662">
      <w:pPr>
        <w:tabs>
          <w:tab w:val="left" w:pos="1134"/>
        </w:tabs>
        <w:jc w:val="both"/>
      </w:pPr>
      <w:r>
        <w:t>Wszystkie wyjaśnienia oraz zmiany stanowią integralną część Specyfikacji Istotnych Warunków Zamówienia i są wiążące dla Wykonawców.</w:t>
      </w:r>
    </w:p>
    <w:p w:rsidR="00FD6662" w:rsidRPr="00DC71C3" w:rsidRDefault="00FD6662" w:rsidP="00FD6662">
      <w:pPr>
        <w:tabs>
          <w:tab w:val="left" w:pos="1134"/>
        </w:tabs>
        <w:jc w:val="both"/>
      </w:pPr>
    </w:p>
    <w:p w:rsidR="00FD6662" w:rsidRPr="00DC71C3" w:rsidRDefault="00FD6662" w:rsidP="00FD6662">
      <w:pPr>
        <w:suppressAutoHyphens/>
        <w:jc w:val="both"/>
        <w:rPr>
          <w:bCs/>
          <w:lang w:eastAsia="ar-SA"/>
        </w:rPr>
      </w:pPr>
      <w:r w:rsidRPr="00DC71C3">
        <w:rPr>
          <w:rFonts w:eastAsia="Cambria"/>
          <w:lang w:val="cs-CZ"/>
        </w:rPr>
        <w:t>Jednocześnie Zamawiający informuje</w:t>
      </w:r>
      <w:r w:rsidRPr="00A5398B">
        <w:rPr>
          <w:rFonts w:eastAsia="Cambria"/>
          <w:lang w:val="cs-CZ"/>
        </w:rPr>
        <w:t>, że t</w:t>
      </w:r>
      <w:r w:rsidRPr="00A5398B">
        <w:rPr>
          <w:rFonts w:eastAsia="Cambria"/>
          <w:color w:val="000000"/>
          <w:lang w:val="cs-CZ"/>
        </w:rPr>
        <w:t xml:space="preserve">ermin składania ofert </w:t>
      </w:r>
      <w:r w:rsidRPr="00A5398B">
        <w:rPr>
          <w:rFonts w:eastAsia="Cambria"/>
          <w:b/>
          <w:color w:val="000000"/>
          <w:lang w:val="cs-CZ"/>
        </w:rPr>
        <w:t>nie ulega zmianie</w:t>
      </w:r>
      <w:r w:rsidRPr="00A5398B">
        <w:rPr>
          <w:rFonts w:eastAsia="Cambria"/>
          <w:color w:val="000000"/>
          <w:lang w:val="cs-CZ"/>
        </w:rPr>
        <w:t xml:space="preserve"> </w:t>
      </w:r>
      <w:r w:rsidRPr="00A5398B">
        <w:rPr>
          <w:rFonts w:eastAsia="Cambria"/>
          <w:color w:val="000000"/>
          <w:lang w:val="cs-CZ"/>
        </w:rPr>
        <w:br/>
        <w:t xml:space="preserve">i jest wyznaczony na dzień </w:t>
      </w:r>
      <w:r w:rsidR="002F53E8" w:rsidRPr="002F53E8">
        <w:rPr>
          <w:rFonts w:eastAsia="Cambria"/>
          <w:b/>
          <w:color w:val="000000"/>
          <w:lang w:val="cs-CZ"/>
        </w:rPr>
        <w:t xml:space="preserve">15 lutego </w:t>
      </w:r>
      <w:r>
        <w:rPr>
          <w:rFonts w:eastAsia="Cambria"/>
          <w:b/>
          <w:color w:val="000000"/>
          <w:lang w:val="cs-CZ"/>
        </w:rPr>
        <w:t>2019</w:t>
      </w:r>
      <w:r w:rsidRPr="00A5398B">
        <w:rPr>
          <w:b/>
        </w:rPr>
        <w:t xml:space="preserve"> roku</w:t>
      </w:r>
      <w:r w:rsidRPr="00A5398B">
        <w:rPr>
          <w:rFonts w:eastAsia="Cambria"/>
          <w:b/>
          <w:color w:val="000000"/>
          <w:lang w:val="cs-CZ"/>
        </w:rPr>
        <w:t xml:space="preserve"> do godziny 10.00. </w:t>
      </w:r>
      <w:r w:rsidRPr="00A5398B">
        <w:rPr>
          <w:rFonts w:eastAsia="Cambria"/>
          <w:color w:val="000000"/>
          <w:lang w:val="cs-CZ"/>
        </w:rPr>
        <w:t>Miejsce składania</w:t>
      </w:r>
      <w:r w:rsidRPr="00DC71C3">
        <w:rPr>
          <w:rFonts w:eastAsia="Cambria"/>
          <w:color w:val="000000"/>
          <w:lang w:val="cs-CZ"/>
        </w:rPr>
        <w:t xml:space="preserve"> ofert pozostaje bez zmian.</w:t>
      </w:r>
    </w:p>
    <w:p w:rsidR="00FD6662" w:rsidRDefault="00FD6662" w:rsidP="00FD6662">
      <w:pPr>
        <w:suppressAutoHyphens/>
        <w:ind w:left="6372"/>
        <w:jc w:val="center"/>
        <w:rPr>
          <w:b/>
          <w:bCs/>
          <w:lang w:eastAsia="ar-SA"/>
        </w:rPr>
      </w:pPr>
    </w:p>
    <w:p w:rsidR="00FD6662" w:rsidRDefault="00FD6662" w:rsidP="00FD6662">
      <w:pPr>
        <w:suppressAutoHyphens/>
        <w:ind w:left="6372"/>
        <w:jc w:val="center"/>
        <w:rPr>
          <w:b/>
          <w:bCs/>
          <w:lang w:eastAsia="ar-SA"/>
        </w:rPr>
      </w:pPr>
    </w:p>
    <w:p w:rsidR="00FD6662" w:rsidRPr="00DC71C3" w:rsidRDefault="00FD6662" w:rsidP="00FD6662">
      <w:pPr>
        <w:suppressAutoHyphens/>
        <w:ind w:left="6372"/>
        <w:jc w:val="center"/>
        <w:rPr>
          <w:b/>
          <w:bCs/>
          <w:lang w:eastAsia="ar-SA"/>
        </w:rPr>
      </w:pPr>
      <w:r w:rsidRPr="00DC71C3">
        <w:rPr>
          <w:b/>
          <w:bCs/>
          <w:lang w:eastAsia="ar-SA"/>
        </w:rPr>
        <w:t>Przewodniczący Komisji</w:t>
      </w:r>
    </w:p>
    <w:p w:rsidR="00FD6662" w:rsidRPr="00FD6662" w:rsidRDefault="00FD6662" w:rsidP="00FD6662">
      <w:r w:rsidRPr="00DC71C3">
        <w:rPr>
          <w:b/>
          <w:bCs/>
          <w:lang w:eastAsia="ar-SA"/>
        </w:rPr>
        <w:t xml:space="preserve">                                                                                                                    Przetargowej    </w:t>
      </w:r>
    </w:p>
    <w:sectPr w:rsidR="00FD6662" w:rsidRPr="00FD6662" w:rsidSect="006061D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BEC" w:rsidRDefault="009A2BEC" w:rsidP="00714674">
      <w:r>
        <w:separator/>
      </w:r>
    </w:p>
  </w:endnote>
  <w:endnote w:type="continuationSeparator" w:id="0">
    <w:p w:rsidR="009A2BEC" w:rsidRDefault="009A2BEC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110558"/>
      <w:docPartObj>
        <w:docPartGallery w:val="Page Numbers (Bottom of Page)"/>
        <w:docPartUnique/>
      </w:docPartObj>
    </w:sdtPr>
    <w:sdtEndPr/>
    <w:sdtContent>
      <w:p w:rsidR="006E6A45" w:rsidRDefault="006E6A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416">
          <w:rPr>
            <w:noProof/>
          </w:rPr>
          <w:t>5</w:t>
        </w:r>
        <w:r>
          <w:fldChar w:fldCharType="end"/>
        </w:r>
      </w:p>
    </w:sdtContent>
  </w:sdt>
  <w:p w:rsidR="006E6A45" w:rsidRDefault="006E6A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BEC" w:rsidRDefault="009A2BEC" w:rsidP="00714674">
      <w:r>
        <w:separator/>
      </w:r>
    </w:p>
  </w:footnote>
  <w:footnote w:type="continuationSeparator" w:id="0">
    <w:p w:rsidR="009A2BEC" w:rsidRDefault="009A2BEC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74" w:rsidRDefault="008A4B11" w:rsidP="00810E9F">
    <w:pPr>
      <w:pStyle w:val="Nagwek"/>
      <w:tabs>
        <w:tab w:val="left" w:pos="2690"/>
        <w:tab w:val="left" w:pos="3002"/>
      </w:tabs>
    </w:pPr>
    <w:r>
      <w:t xml:space="preserve">      </w:t>
    </w:r>
    <w:r w:rsidR="00714674">
      <w:tab/>
    </w:r>
    <w:r>
      <w:t xml:space="preserve">                       </w:t>
    </w:r>
    <w:r w:rsidR="00810E9F">
      <w:t xml:space="preserve">     </w:t>
    </w:r>
    <w:r w:rsidR="00714674">
      <w:tab/>
    </w:r>
    <w:r>
      <w:t xml:space="preserve">                       </w:t>
    </w:r>
    <w:r w:rsidR="00714674">
      <w:tab/>
    </w:r>
    <w:r w:rsidR="00714674">
      <w:tab/>
    </w:r>
    <w:r w:rsidR="00714674">
      <w:tab/>
    </w:r>
  </w:p>
  <w:p w:rsidR="008A4B11" w:rsidRPr="008A4B11" w:rsidRDefault="008A4B11" w:rsidP="008A4B1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8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2D6280A"/>
    <w:multiLevelType w:val="hybridMultilevel"/>
    <w:tmpl w:val="6BB8E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2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A70597"/>
    <w:multiLevelType w:val="hybridMultilevel"/>
    <w:tmpl w:val="05E0C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FA0BAA"/>
    <w:multiLevelType w:val="hybridMultilevel"/>
    <w:tmpl w:val="04EC1B1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4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951BF6"/>
    <w:multiLevelType w:val="hybridMultilevel"/>
    <w:tmpl w:val="E3E0B6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4">
    <w:nsid w:val="664A676F"/>
    <w:multiLevelType w:val="hybridMultilevel"/>
    <w:tmpl w:val="A4AE5608"/>
    <w:lvl w:ilvl="0" w:tplc="0D0C07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76C57DD"/>
    <w:multiLevelType w:val="hybridMultilevel"/>
    <w:tmpl w:val="1422BD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0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8"/>
  </w:num>
  <w:num w:numId="2">
    <w:abstractNumId w:val="9"/>
  </w:num>
  <w:num w:numId="3">
    <w:abstractNumId w:val="2"/>
  </w:num>
  <w:num w:numId="4">
    <w:abstractNumId w:val="53"/>
  </w:num>
  <w:num w:numId="5">
    <w:abstractNumId w:val="52"/>
  </w:num>
  <w:num w:numId="6">
    <w:abstractNumId w:val="24"/>
  </w:num>
  <w:num w:numId="7">
    <w:abstractNumId w:val="43"/>
  </w:num>
  <w:num w:numId="8">
    <w:abstractNumId w:val="30"/>
  </w:num>
  <w:num w:numId="9">
    <w:abstractNumId w:val="13"/>
  </w:num>
  <w:num w:numId="10">
    <w:abstractNumId w:val="28"/>
  </w:num>
  <w:num w:numId="11">
    <w:abstractNumId w:val="50"/>
  </w:num>
  <w:num w:numId="12">
    <w:abstractNumId w:val="49"/>
  </w:num>
  <w:num w:numId="13">
    <w:abstractNumId w:val="11"/>
  </w:num>
  <w:num w:numId="14">
    <w:abstractNumId w:val="23"/>
  </w:num>
  <w:num w:numId="15">
    <w:abstractNumId w:val="20"/>
  </w:num>
  <w:num w:numId="16">
    <w:abstractNumId w:val="54"/>
  </w:num>
  <w:num w:numId="17">
    <w:abstractNumId w:val="18"/>
  </w:num>
  <w:num w:numId="18">
    <w:abstractNumId w:val="26"/>
  </w:num>
  <w:num w:numId="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40"/>
  </w:num>
  <w:num w:numId="25">
    <w:abstractNumId w:val="36"/>
  </w:num>
  <w:num w:numId="26">
    <w:abstractNumId w:val="4"/>
  </w:num>
  <w:num w:numId="27">
    <w:abstractNumId w:val="5"/>
  </w:num>
  <w:num w:numId="28">
    <w:abstractNumId w:val="3"/>
  </w:num>
  <w:num w:numId="29">
    <w:abstractNumId w:val="8"/>
  </w:num>
  <w:num w:numId="30">
    <w:abstractNumId w:val="19"/>
  </w:num>
  <w:num w:numId="31">
    <w:abstractNumId w:val="7"/>
  </w:num>
  <w:num w:numId="32">
    <w:abstractNumId w:val="41"/>
  </w:num>
  <w:num w:numId="33">
    <w:abstractNumId w:val="12"/>
  </w:num>
  <w:num w:numId="34">
    <w:abstractNumId w:val="29"/>
  </w:num>
  <w:num w:numId="35">
    <w:abstractNumId w:val="39"/>
  </w:num>
  <w:num w:numId="36">
    <w:abstractNumId w:val="6"/>
  </w:num>
  <w:num w:numId="37">
    <w:abstractNumId w:val="17"/>
  </w:num>
  <w:num w:numId="38">
    <w:abstractNumId w:val="42"/>
  </w:num>
  <w:num w:numId="39">
    <w:abstractNumId w:val="0"/>
  </w:num>
  <w:num w:numId="40">
    <w:abstractNumId w:val="34"/>
  </w:num>
  <w:num w:numId="41">
    <w:abstractNumId w:val="35"/>
  </w:num>
  <w:num w:numId="42">
    <w:abstractNumId w:val="1"/>
  </w:num>
  <w:num w:numId="43">
    <w:abstractNumId w:val="27"/>
  </w:num>
  <w:num w:numId="44">
    <w:abstractNumId w:val="44"/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  <w:num w:numId="4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</w:num>
  <w:num w:numId="52">
    <w:abstractNumId w:val="15"/>
  </w:num>
  <w:num w:numId="53">
    <w:abstractNumId w:val="32"/>
  </w:num>
  <w:num w:numId="54">
    <w:abstractNumId w:val="45"/>
  </w:num>
  <w:num w:numId="55">
    <w:abstractNumId w:val="22"/>
  </w:num>
  <w:num w:numId="56">
    <w:abstractNumId w:val="10"/>
  </w:num>
  <w:num w:numId="57">
    <w:abstractNumId w:val="3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07523"/>
    <w:rsid w:val="00011ADC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6042"/>
    <w:rsid w:val="000477DB"/>
    <w:rsid w:val="000506CB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89D"/>
    <w:rsid w:val="00081EF9"/>
    <w:rsid w:val="0008497E"/>
    <w:rsid w:val="000849D1"/>
    <w:rsid w:val="00087AB0"/>
    <w:rsid w:val="00090177"/>
    <w:rsid w:val="000929B8"/>
    <w:rsid w:val="00093051"/>
    <w:rsid w:val="000937ED"/>
    <w:rsid w:val="00094526"/>
    <w:rsid w:val="00095A32"/>
    <w:rsid w:val="00095B8B"/>
    <w:rsid w:val="00096298"/>
    <w:rsid w:val="000A265F"/>
    <w:rsid w:val="000A268D"/>
    <w:rsid w:val="000A6DD4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2D13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37A0F"/>
    <w:rsid w:val="001404B0"/>
    <w:rsid w:val="00140E31"/>
    <w:rsid w:val="00141F8C"/>
    <w:rsid w:val="00142E93"/>
    <w:rsid w:val="0014459F"/>
    <w:rsid w:val="001524C9"/>
    <w:rsid w:val="00152EBD"/>
    <w:rsid w:val="00155CE8"/>
    <w:rsid w:val="00162A87"/>
    <w:rsid w:val="00172DBF"/>
    <w:rsid w:val="00175872"/>
    <w:rsid w:val="00176559"/>
    <w:rsid w:val="00176E91"/>
    <w:rsid w:val="001811B2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C2E04"/>
    <w:rsid w:val="001C4009"/>
    <w:rsid w:val="001C772C"/>
    <w:rsid w:val="001D0C68"/>
    <w:rsid w:val="001D0E98"/>
    <w:rsid w:val="001D1D9C"/>
    <w:rsid w:val="001D334F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21102"/>
    <w:rsid w:val="002232CE"/>
    <w:rsid w:val="00223C2C"/>
    <w:rsid w:val="00225C49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5A05"/>
    <w:rsid w:val="00260D5A"/>
    <w:rsid w:val="00263999"/>
    <w:rsid w:val="0026431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BE3"/>
    <w:rsid w:val="0029562E"/>
    <w:rsid w:val="0029573D"/>
    <w:rsid w:val="0029708F"/>
    <w:rsid w:val="002A0A3A"/>
    <w:rsid w:val="002A1875"/>
    <w:rsid w:val="002A3F75"/>
    <w:rsid w:val="002A4BEA"/>
    <w:rsid w:val="002A670B"/>
    <w:rsid w:val="002B0C12"/>
    <w:rsid w:val="002B5E31"/>
    <w:rsid w:val="002B6391"/>
    <w:rsid w:val="002B726F"/>
    <w:rsid w:val="002C0F7A"/>
    <w:rsid w:val="002C25F0"/>
    <w:rsid w:val="002C410A"/>
    <w:rsid w:val="002C433D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F03C6"/>
    <w:rsid w:val="002F23AA"/>
    <w:rsid w:val="002F4A5A"/>
    <w:rsid w:val="002F53E8"/>
    <w:rsid w:val="002F6C0C"/>
    <w:rsid w:val="002F7903"/>
    <w:rsid w:val="002F7CF9"/>
    <w:rsid w:val="0030213E"/>
    <w:rsid w:val="00302789"/>
    <w:rsid w:val="003108DF"/>
    <w:rsid w:val="003110B4"/>
    <w:rsid w:val="00311CEC"/>
    <w:rsid w:val="003144B8"/>
    <w:rsid w:val="00316C0D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254C"/>
    <w:rsid w:val="003541D6"/>
    <w:rsid w:val="003542F7"/>
    <w:rsid w:val="00354A46"/>
    <w:rsid w:val="00361F00"/>
    <w:rsid w:val="00362CC8"/>
    <w:rsid w:val="00364B7D"/>
    <w:rsid w:val="00366A35"/>
    <w:rsid w:val="00370054"/>
    <w:rsid w:val="003702DB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44F7"/>
    <w:rsid w:val="00395CF1"/>
    <w:rsid w:val="003A0A9C"/>
    <w:rsid w:val="003A2669"/>
    <w:rsid w:val="003A309B"/>
    <w:rsid w:val="003A4B58"/>
    <w:rsid w:val="003A616B"/>
    <w:rsid w:val="003A6F2A"/>
    <w:rsid w:val="003A7205"/>
    <w:rsid w:val="003B3CE3"/>
    <w:rsid w:val="003B7E60"/>
    <w:rsid w:val="003C04A2"/>
    <w:rsid w:val="003C0F5F"/>
    <w:rsid w:val="003C1AB7"/>
    <w:rsid w:val="003C5CDC"/>
    <w:rsid w:val="003C61E6"/>
    <w:rsid w:val="003C791F"/>
    <w:rsid w:val="003D73DE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03DA"/>
    <w:rsid w:val="00411977"/>
    <w:rsid w:val="00415CF8"/>
    <w:rsid w:val="004163C6"/>
    <w:rsid w:val="00416DB5"/>
    <w:rsid w:val="00423F29"/>
    <w:rsid w:val="00431C1A"/>
    <w:rsid w:val="004340B8"/>
    <w:rsid w:val="00437FF4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888"/>
    <w:rsid w:val="00471BA5"/>
    <w:rsid w:val="00471D9A"/>
    <w:rsid w:val="004741AE"/>
    <w:rsid w:val="00474E22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A47E2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050"/>
    <w:rsid w:val="004C329A"/>
    <w:rsid w:val="004C3AC5"/>
    <w:rsid w:val="004C42E9"/>
    <w:rsid w:val="004C5944"/>
    <w:rsid w:val="004C6BAD"/>
    <w:rsid w:val="004D10D9"/>
    <w:rsid w:val="004D1596"/>
    <w:rsid w:val="004D6A96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CC7"/>
    <w:rsid w:val="00554F1C"/>
    <w:rsid w:val="0055525A"/>
    <w:rsid w:val="00556D6D"/>
    <w:rsid w:val="00557A91"/>
    <w:rsid w:val="00561038"/>
    <w:rsid w:val="00562AF3"/>
    <w:rsid w:val="00574379"/>
    <w:rsid w:val="00575B22"/>
    <w:rsid w:val="00576A04"/>
    <w:rsid w:val="00581CE0"/>
    <w:rsid w:val="005849A8"/>
    <w:rsid w:val="00585B2E"/>
    <w:rsid w:val="00586301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444E"/>
    <w:rsid w:val="005A66F2"/>
    <w:rsid w:val="005B05C4"/>
    <w:rsid w:val="005B109C"/>
    <w:rsid w:val="005B1F84"/>
    <w:rsid w:val="005B3618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434D"/>
    <w:rsid w:val="005F507C"/>
    <w:rsid w:val="005F547D"/>
    <w:rsid w:val="005F5891"/>
    <w:rsid w:val="005F7382"/>
    <w:rsid w:val="005F77EB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2049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64232"/>
    <w:rsid w:val="00672607"/>
    <w:rsid w:val="006730E2"/>
    <w:rsid w:val="00677C53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D0664"/>
    <w:rsid w:val="006D1293"/>
    <w:rsid w:val="006D1315"/>
    <w:rsid w:val="006D6466"/>
    <w:rsid w:val="006D6548"/>
    <w:rsid w:val="006E4D69"/>
    <w:rsid w:val="006E6A45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77ED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182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E6B"/>
    <w:rsid w:val="007C4765"/>
    <w:rsid w:val="007C4A67"/>
    <w:rsid w:val="007C56B2"/>
    <w:rsid w:val="007C61F9"/>
    <w:rsid w:val="007C68F7"/>
    <w:rsid w:val="007D20B0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E76B9"/>
    <w:rsid w:val="007F2698"/>
    <w:rsid w:val="007F3D27"/>
    <w:rsid w:val="007F3E20"/>
    <w:rsid w:val="007F6182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57A1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6E9D"/>
    <w:rsid w:val="008F0F4A"/>
    <w:rsid w:val="008F2B7E"/>
    <w:rsid w:val="008F4880"/>
    <w:rsid w:val="008F7402"/>
    <w:rsid w:val="009011BE"/>
    <w:rsid w:val="009018FA"/>
    <w:rsid w:val="009019CF"/>
    <w:rsid w:val="00901DFA"/>
    <w:rsid w:val="009020C0"/>
    <w:rsid w:val="0090512B"/>
    <w:rsid w:val="00910913"/>
    <w:rsid w:val="009152E3"/>
    <w:rsid w:val="00915321"/>
    <w:rsid w:val="00916F47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54A"/>
    <w:rsid w:val="00935CCA"/>
    <w:rsid w:val="00935F4A"/>
    <w:rsid w:val="0093685B"/>
    <w:rsid w:val="00940806"/>
    <w:rsid w:val="0094285B"/>
    <w:rsid w:val="00942DC3"/>
    <w:rsid w:val="009445ED"/>
    <w:rsid w:val="00951098"/>
    <w:rsid w:val="009513EB"/>
    <w:rsid w:val="00952393"/>
    <w:rsid w:val="009527E6"/>
    <w:rsid w:val="0095302B"/>
    <w:rsid w:val="0095345C"/>
    <w:rsid w:val="00956156"/>
    <w:rsid w:val="00956224"/>
    <w:rsid w:val="0096092F"/>
    <w:rsid w:val="00961056"/>
    <w:rsid w:val="00963E9F"/>
    <w:rsid w:val="00964433"/>
    <w:rsid w:val="00964A6B"/>
    <w:rsid w:val="00965305"/>
    <w:rsid w:val="00965D02"/>
    <w:rsid w:val="00970E41"/>
    <w:rsid w:val="0097520B"/>
    <w:rsid w:val="00976570"/>
    <w:rsid w:val="00981810"/>
    <w:rsid w:val="00982609"/>
    <w:rsid w:val="00982F6B"/>
    <w:rsid w:val="009902A6"/>
    <w:rsid w:val="00991CF7"/>
    <w:rsid w:val="009945F7"/>
    <w:rsid w:val="00997DEA"/>
    <w:rsid w:val="009A2A56"/>
    <w:rsid w:val="009A2BEC"/>
    <w:rsid w:val="009A386F"/>
    <w:rsid w:val="009A481D"/>
    <w:rsid w:val="009A6A4D"/>
    <w:rsid w:val="009B22C3"/>
    <w:rsid w:val="009B3CBF"/>
    <w:rsid w:val="009B64DC"/>
    <w:rsid w:val="009C00A7"/>
    <w:rsid w:val="009C0240"/>
    <w:rsid w:val="009C31E4"/>
    <w:rsid w:val="009C413E"/>
    <w:rsid w:val="009C5EED"/>
    <w:rsid w:val="009D1A17"/>
    <w:rsid w:val="009D256A"/>
    <w:rsid w:val="009D3170"/>
    <w:rsid w:val="009D7BDA"/>
    <w:rsid w:val="009E1110"/>
    <w:rsid w:val="009E5C1E"/>
    <w:rsid w:val="009E5DDB"/>
    <w:rsid w:val="009F40B7"/>
    <w:rsid w:val="009F48DD"/>
    <w:rsid w:val="009F5BC9"/>
    <w:rsid w:val="00A00DB8"/>
    <w:rsid w:val="00A012BF"/>
    <w:rsid w:val="00A040BE"/>
    <w:rsid w:val="00A057C9"/>
    <w:rsid w:val="00A1103F"/>
    <w:rsid w:val="00A13F69"/>
    <w:rsid w:val="00A15B16"/>
    <w:rsid w:val="00A17EA8"/>
    <w:rsid w:val="00A21C47"/>
    <w:rsid w:val="00A24A50"/>
    <w:rsid w:val="00A25D96"/>
    <w:rsid w:val="00A2619E"/>
    <w:rsid w:val="00A264ED"/>
    <w:rsid w:val="00A2789E"/>
    <w:rsid w:val="00A305D8"/>
    <w:rsid w:val="00A3087E"/>
    <w:rsid w:val="00A34A42"/>
    <w:rsid w:val="00A34A75"/>
    <w:rsid w:val="00A375F9"/>
    <w:rsid w:val="00A41EC6"/>
    <w:rsid w:val="00A425A2"/>
    <w:rsid w:val="00A42D05"/>
    <w:rsid w:val="00A4396C"/>
    <w:rsid w:val="00A4759E"/>
    <w:rsid w:val="00A51E0A"/>
    <w:rsid w:val="00A62AC6"/>
    <w:rsid w:val="00A66539"/>
    <w:rsid w:val="00A67813"/>
    <w:rsid w:val="00A7386A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4ADB"/>
    <w:rsid w:val="00AA6384"/>
    <w:rsid w:val="00AB030B"/>
    <w:rsid w:val="00AB05F2"/>
    <w:rsid w:val="00AB1449"/>
    <w:rsid w:val="00AB3BDA"/>
    <w:rsid w:val="00AB45FC"/>
    <w:rsid w:val="00AB52C4"/>
    <w:rsid w:val="00AB6503"/>
    <w:rsid w:val="00AB75D5"/>
    <w:rsid w:val="00AC0231"/>
    <w:rsid w:val="00AC2184"/>
    <w:rsid w:val="00AC3700"/>
    <w:rsid w:val="00AC628D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451A"/>
    <w:rsid w:val="00B06C77"/>
    <w:rsid w:val="00B070E0"/>
    <w:rsid w:val="00B108CF"/>
    <w:rsid w:val="00B13EF9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42AC"/>
    <w:rsid w:val="00B45179"/>
    <w:rsid w:val="00B46FCC"/>
    <w:rsid w:val="00B51305"/>
    <w:rsid w:val="00B527A5"/>
    <w:rsid w:val="00B543E5"/>
    <w:rsid w:val="00B60C9A"/>
    <w:rsid w:val="00B6288B"/>
    <w:rsid w:val="00B63412"/>
    <w:rsid w:val="00B66C64"/>
    <w:rsid w:val="00B70473"/>
    <w:rsid w:val="00B71DC8"/>
    <w:rsid w:val="00B7296F"/>
    <w:rsid w:val="00B74948"/>
    <w:rsid w:val="00B75CF7"/>
    <w:rsid w:val="00B779B9"/>
    <w:rsid w:val="00B803FD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4088"/>
    <w:rsid w:val="00BA51EB"/>
    <w:rsid w:val="00BA6BC1"/>
    <w:rsid w:val="00BA6BD0"/>
    <w:rsid w:val="00BA7ACA"/>
    <w:rsid w:val="00BB016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0A4"/>
    <w:rsid w:val="00BE048E"/>
    <w:rsid w:val="00BE379B"/>
    <w:rsid w:val="00BE4C60"/>
    <w:rsid w:val="00BE4EB7"/>
    <w:rsid w:val="00BE7338"/>
    <w:rsid w:val="00BE7524"/>
    <w:rsid w:val="00BF120B"/>
    <w:rsid w:val="00BF489F"/>
    <w:rsid w:val="00C009B5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4BB"/>
    <w:rsid w:val="00C26D60"/>
    <w:rsid w:val="00C36864"/>
    <w:rsid w:val="00C37C5D"/>
    <w:rsid w:val="00C404F7"/>
    <w:rsid w:val="00C41D1A"/>
    <w:rsid w:val="00C44A60"/>
    <w:rsid w:val="00C4620A"/>
    <w:rsid w:val="00C473DF"/>
    <w:rsid w:val="00C476B1"/>
    <w:rsid w:val="00C50865"/>
    <w:rsid w:val="00C52280"/>
    <w:rsid w:val="00C618A5"/>
    <w:rsid w:val="00C63AF9"/>
    <w:rsid w:val="00C66FFF"/>
    <w:rsid w:val="00C67170"/>
    <w:rsid w:val="00C70C79"/>
    <w:rsid w:val="00C71FE2"/>
    <w:rsid w:val="00C77252"/>
    <w:rsid w:val="00C801A3"/>
    <w:rsid w:val="00C84E37"/>
    <w:rsid w:val="00C8646B"/>
    <w:rsid w:val="00C92C61"/>
    <w:rsid w:val="00C941CF"/>
    <w:rsid w:val="00C94CE4"/>
    <w:rsid w:val="00C967A4"/>
    <w:rsid w:val="00CA3746"/>
    <w:rsid w:val="00CA514D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5FBC"/>
    <w:rsid w:val="00CF3278"/>
    <w:rsid w:val="00CF700C"/>
    <w:rsid w:val="00CF7F48"/>
    <w:rsid w:val="00D00B37"/>
    <w:rsid w:val="00D01200"/>
    <w:rsid w:val="00D07847"/>
    <w:rsid w:val="00D10869"/>
    <w:rsid w:val="00D10F8C"/>
    <w:rsid w:val="00D2286D"/>
    <w:rsid w:val="00D237A1"/>
    <w:rsid w:val="00D24375"/>
    <w:rsid w:val="00D276B3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5716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80013"/>
    <w:rsid w:val="00D802BE"/>
    <w:rsid w:val="00D8104D"/>
    <w:rsid w:val="00D8214F"/>
    <w:rsid w:val="00D9198A"/>
    <w:rsid w:val="00D91D83"/>
    <w:rsid w:val="00D9775B"/>
    <w:rsid w:val="00DA3688"/>
    <w:rsid w:val="00DA6257"/>
    <w:rsid w:val="00DB0186"/>
    <w:rsid w:val="00DB049F"/>
    <w:rsid w:val="00DB13F0"/>
    <w:rsid w:val="00DB1DE4"/>
    <w:rsid w:val="00DB7C6C"/>
    <w:rsid w:val="00DC0B1D"/>
    <w:rsid w:val="00DC317B"/>
    <w:rsid w:val="00DD3E71"/>
    <w:rsid w:val="00DE01B3"/>
    <w:rsid w:val="00DE0AA6"/>
    <w:rsid w:val="00DE1C03"/>
    <w:rsid w:val="00DE45DB"/>
    <w:rsid w:val="00DE4B04"/>
    <w:rsid w:val="00DE556F"/>
    <w:rsid w:val="00DF2BA8"/>
    <w:rsid w:val="00DF5818"/>
    <w:rsid w:val="00DF5A94"/>
    <w:rsid w:val="00DF6478"/>
    <w:rsid w:val="00E005BB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4F2"/>
    <w:rsid w:val="00E420A6"/>
    <w:rsid w:val="00E42612"/>
    <w:rsid w:val="00E43A28"/>
    <w:rsid w:val="00E43BF1"/>
    <w:rsid w:val="00E43E1E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6021C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4578"/>
    <w:rsid w:val="00E875B4"/>
    <w:rsid w:val="00E90886"/>
    <w:rsid w:val="00E96419"/>
    <w:rsid w:val="00EA2F0D"/>
    <w:rsid w:val="00EA6343"/>
    <w:rsid w:val="00EA7676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57AB"/>
    <w:rsid w:val="00ED57F9"/>
    <w:rsid w:val="00ED60E2"/>
    <w:rsid w:val="00ED71EF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F00494"/>
    <w:rsid w:val="00F02706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1904"/>
    <w:rsid w:val="00F626FB"/>
    <w:rsid w:val="00F638E5"/>
    <w:rsid w:val="00F70A5A"/>
    <w:rsid w:val="00F712C7"/>
    <w:rsid w:val="00F7193B"/>
    <w:rsid w:val="00F72786"/>
    <w:rsid w:val="00F772AE"/>
    <w:rsid w:val="00F81225"/>
    <w:rsid w:val="00F81BAC"/>
    <w:rsid w:val="00F8418C"/>
    <w:rsid w:val="00F84416"/>
    <w:rsid w:val="00F94E4E"/>
    <w:rsid w:val="00F9619D"/>
    <w:rsid w:val="00F96711"/>
    <w:rsid w:val="00F979FA"/>
    <w:rsid w:val="00F97DB9"/>
    <w:rsid w:val="00FA1101"/>
    <w:rsid w:val="00FA1C0F"/>
    <w:rsid w:val="00FA3855"/>
    <w:rsid w:val="00FA4360"/>
    <w:rsid w:val="00FB06A6"/>
    <w:rsid w:val="00FB2C00"/>
    <w:rsid w:val="00FB5DAE"/>
    <w:rsid w:val="00FB7722"/>
    <w:rsid w:val="00FB789E"/>
    <w:rsid w:val="00FB7FA8"/>
    <w:rsid w:val="00FC02C8"/>
    <w:rsid w:val="00FC1289"/>
    <w:rsid w:val="00FC2C09"/>
    <w:rsid w:val="00FC333F"/>
    <w:rsid w:val="00FC3B40"/>
    <w:rsid w:val="00FC49D8"/>
    <w:rsid w:val="00FC62C3"/>
    <w:rsid w:val="00FD0E7B"/>
    <w:rsid w:val="00FD40D2"/>
    <w:rsid w:val="00FD6506"/>
    <w:rsid w:val="00FD6662"/>
    <w:rsid w:val="00FE103A"/>
    <w:rsid w:val="00FE5688"/>
    <w:rsid w:val="00FE75A7"/>
    <w:rsid w:val="00FF1940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28D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locked/>
    <w:rsid w:val="007D20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8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9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0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5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8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34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1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6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2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9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5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0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2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2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1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8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3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6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2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62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7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9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0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1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85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72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8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10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0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7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9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09DAE-AC87-40EF-BBDF-5977B951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5</Pages>
  <Words>1435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70</cp:revision>
  <cp:lastPrinted>2019-01-02T14:24:00Z</cp:lastPrinted>
  <dcterms:created xsi:type="dcterms:W3CDTF">2016-07-06T07:03:00Z</dcterms:created>
  <dcterms:modified xsi:type="dcterms:W3CDTF">2019-02-11T13:35:00Z</dcterms:modified>
</cp:coreProperties>
</file>