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85" w:rsidRPr="00BA6885" w:rsidRDefault="00BA6885" w:rsidP="00BA6885">
      <w:pPr>
        <w:spacing w:after="24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Ogłoszenie nr 541549-N-2020 z dnia 2020-05-19 r. </w:t>
      </w:r>
    </w:p>
    <w:p w:rsidR="00BA6885" w:rsidRPr="00BA6885" w:rsidRDefault="00BA6885" w:rsidP="00BA6885">
      <w:pPr>
        <w:spacing w:after="0" w:line="240" w:lineRule="auto"/>
        <w:jc w:val="center"/>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Gmina Nowe Miasto Lubawskie: „Przebudowa ulic Podleśnej, Skrajnej i Na Stoku w Pacółtowie II” </w:t>
      </w:r>
      <w:r w:rsidRPr="00BA6885">
        <w:rPr>
          <w:rFonts w:ascii="Times New Roman" w:eastAsia="Times New Roman" w:hAnsi="Times New Roman" w:cs="Times New Roman"/>
          <w:sz w:val="24"/>
          <w:szCs w:val="24"/>
          <w:lang w:eastAsia="pl-PL"/>
        </w:rPr>
        <w:br/>
        <w:t xml:space="preserve">OGŁOSZENIE O ZAMÓWIENIU - Roboty budowlane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Zamieszczanie ogłoszenia:</w:t>
      </w:r>
      <w:r w:rsidRPr="00BA6885">
        <w:rPr>
          <w:rFonts w:ascii="Times New Roman" w:eastAsia="Times New Roman" w:hAnsi="Times New Roman" w:cs="Times New Roman"/>
          <w:sz w:val="24"/>
          <w:szCs w:val="24"/>
          <w:lang w:eastAsia="pl-PL"/>
        </w:rPr>
        <w:t xml:space="preserve"> Zamieszczanie obowiązkowe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Ogłoszenie dotyczy:</w:t>
      </w:r>
      <w:r w:rsidRPr="00BA6885">
        <w:rPr>
          <w:rFonts w:ascii="Times New Roman" w:eastAsia="Times New Roman" w:hAnsi="Times New Roman" w:cs="Times New Roman"/>
          <w:sz w:val="24"/>
          <w:szCs w:val="24"/>
          <w:lang w:eastAsia="pl-PL"/>
        </w:rPr>
        <w:t xml:space="preserve"> Zamówienia publicznego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Nazwa projektu lub programu</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6885">
        <w:rPr>
          <w:rFonts w:ascii="Times New Roman" w:eastAsia="Times New Roman" w:hAnsi="Times New Roman" w:cs="Times New Roman"/>
          <w:sz w:val="24"/>
          <w:szCs w:val="24"/>
          <w:lang w:eastAsia="pl-PL"/>
        </w:rPr>
        <w:t>Pzp</w:t>
      </w:r>
      <w:proofErr w:type="spellEnd"/>
      <w:r w:rsidRPr="00BA68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u w:val="single"/>
          <w:lang w:eastAsia="pl-PL"/>
        </w:rPr>
        <w:t>SEKCJA I: ZAMAWIAJĄCY</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Postępowanie przeprowadza centralny zamawiający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Tak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Informacje na temat podmiotu któremu zamawiający powierzył/powierzyli prowadzenie postępowania:</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Postępowanie jest przeprowadzane wspólnie przez zamawiających</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Informacje dodatkowe:</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 1) NAZWA I ADRES: </w:t>
      </w:r>
      <w:r w:rsidRPr="00BA6885">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BA6885">
        <w:rPr>
          <w:rFonts w:ascii="Times New Roman" w:eastAsia="Times New Roman" w:hAnsi="Times New Roman" w:cs="Times New Roman"/>
          <w:sz w:val="24"/>
          <w:szCs w:val="24"/>
          <w:lang w:eastAsia="pl-PL"/>
        </w:rPr>
        <w:t>Mszanowo</w:t>
      </w:r>
      <w:proofErr w:type="spellEnd"/>
      <w:r w:rsidRPr="00BA6885">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BA6885">
        <w:rPr>
          <w:rFonts w:ascii="Times New Roman" w:eastAsia="Times New Roman" w:hAnsi="Times New Roman" w:cs="Times New Roman"/>
          <w:sz w:val="24"/>
          <w:szCs w:val="24"/>
          <w:lang w:eastAsia="pl-PL"/>
        </w:rPr>
        <w:br/>
        <w:t xml:space="preserve">Adres strony internetowej (URL): www.bip.gminanml.pl </w:t>
      </w:r>
      <w:r w:rsidRPr="00BA6885">
        <w:rPr>
          <w:rFonts w:ascii="Times New Roman" w:eastAsia="Times New Roman" w:hAnsi="Times New Roman" w:cs="Times New Roman"/>
          <w:sz w:val="24"/>
          <w:szCs w:val="24"/>
          <w:lang w:eastAsia="pl-PL"/>
        </w:rPr>
        <w:br/>
        <w:t xml:space="preserve">Adres profilu nabywcy: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 2) RODZAJ ZAMAWIAJĄCEGO: </w:t>
      </w:r>
      <w:r w:rsidRPr="00BA6885">
        <w:rPr>
          <w:rFonts w:ascii="Times New Roman" w:eastAsia="Times New Roman" w:hAnsi="Times New Roman" w:cs="Times New Roman"/>
          <w:sz w:val="24"/>
          <w:szCs w:val="24"/>
          <w:lang w:eastAsia="pl-PL"/>
        </w:rPr>
        <w:t xml:space="preserve">Administracja samorządowa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I.3) WSPÓLNE UDZIELANIE ZAMÓWIENIA </w:t>
      </w:r>
      <w:r w:rsidRPr="00BA6885">
        <w:rPr>
          <w:rFonts w:ascii="Times New Roman" w:eastAsia="Times New Roman" w:hAnsi="Times New Roman" w:cs="Times New Roman"/>
          <w:b/>
          <w:bCs/>
          <w:i/>
          <w:iCs/>
          <w:sz w:val="24"/>
          <w:szCs w:val="24"/>
          <w:lang w:eastAsia="pl-PL"/>
        </w:rPr>
        <w:t>(jeżeli dotyczy)</w:t>
      </w:r>
      <w:r w:rsidRPr="00BA6885">
        <w:rPr>
          <w:rFonts w:ascii="Times New Roman" w:eastAsia="Times New Roman" w:hAnsi="Times New Roman" w:cs="Times New Roman"/>
          <w:b/>
          <w:bCs/>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I.4) KOMUNIKACJA: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Tak </w:t>
      </w:r>
      <w:r w:rsidRPr="00BA6885">
        <w:rPr>
          <w:rFonts w:ascii="Times New Roman" w:eastAsia="Times New Roman" w:hAnsi="Times New Roman" w:cs="Times New Roman"/>
          <w:sz w:val="24"/>
          <w:szCs w:val="24"/>
          <w:lang w:eastAsia="pl-PL"/>
        </w:rPr>
        <w:br/>
        <w:t xml:space="preserve">www.bip.gminanml.pl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Tak </w:t>
      </w:r>
      <w:r w:rsidRPr="00BA6885">
        <w:rPr>
          <w:rFonts w:ascii="Times New Roman" w:eastAsia="Times New Roman" w:hAnsi="Times New Roman" w:cs="Times New Roman"/>
          <w:sz w:val="24"/>
          <w:szCs w:val="24"/>
          <w:lang w:eastAsia="pl-PL"/>
        </w:rPr>
        <w:br/>
        <w:t xml:space="preserve">www.bip.gminanml.pl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Oferty lub wnioski o dopuszczenie do udziału w postępowaniu należy przesyłać:</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Elektronicznie</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adres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Nie </w:t>
      </w:r>
      <w:r w:rsidRPr="00BA6885">
        <w:rPr>
          <w:rFonts w:ascii="Times New Roman" w:eastAsia="Times New Roman" w:hAnsi="Times New Roman" w:cs="Times New Roman"/>
          <w:sz w:val="24"/>
          <w:szCs w:val="24"/>
          <w:lang w:eastAsia="pl-PL"/>
        </w:rPr>
        <w:br/>
        <w:t xml:space="preserve">Inny sposób: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Nie </w:t>
      </w:r>
      <w:r w:rsidRPr="00BA6885">
        <w:rPr>
          <w:rFonts w:ascii="Times New Roman" w:eastAsia="Times New Roman" w:hAnsi="Times New Roman" w:cs="Times New Roman"/>
          <w:sz w:val="24"/>
          <w:szCs w:val="24"/>
          <w:lang w:eastAsia="pl-PL"/>
        </w:rPr>
        <w:br/>
        <w:t xml:space="preserve">Inny sposób: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Adres: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lastRenderedPageBreak/>
        <w:t xml:space="preserve">Nie </w:t>
      </w:r>
      <w:r w:rsidRPr="00BA68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u w:val="single"/>
          <w:lang w:eastAsia="pl-PL"/>
        </w:rPr>
        <w:t xml:space="preserve">SEKCJA II: PRZEDMIOT ZAMÓWIENIA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II.1) Nazwa nadana zamówieniu przez zamawiającego: </w:t>
      </w:r>
      <w:r w:rsidRPr="00BA6885">
        <w:rPr>
          <w:rFonts w:ascii="Times New Roman" w:eastAsia="Times New Roman" w:hAnsi="Times New Roman" w:cs="Times New Roman"/>
          <w:sz w:val="24"/>
          <w:szCs w:val="24"/>
          <w:lang w:eastAsia="pl-PL"/>
        </w:rPr>
        <w:t xml:space="preserve">„Przebudowa ulic Podleśnej, Skrajnej i Na Stoku w Pacółtowie II”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Numer referencyjny: </w:t>
      </w:r>
      <w:r w:rsidRPr="00BA6885">
        <w:rPr>
          <w:rFonts w:ascii="Times New Roman" w:eastAsia="Times New Roman" w:hAnsi="Times New Roman" w:cs="Times New Roman"/>
          <w:sz w:val="24"/>
          <w:szCs w:val="24"/>
          <w:lang w:eastAsia="pl-PL"/>
        </w:rPr>
        <w:t xml:space="preserve">RD.271.6.1.1.2020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6885" w:rsidRPr="00BA6885" w:rsidRDefault="00BA6885" w:rsidP="00BA6885">
      <w:pPr>
        <w:spacing w:after="0" w:line="240" w:lineRule="auto"/>
        <w:jc w:val="both"/>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II.2) Rodzaj zamówienia: </w:t>
      </w:r>
      <w:r w:rsidRPr="00BA6885">
        <w:rPr>
          <w:rFonts w:ascii="Times New Roman" w:eastAsia="Times New Roman" w:hAnsi="Times New Roman" w:cs="Times New Roman"/>
          <w:sz w:val="24"/>
          <w:szCs w:val="24"/>
          <w:lang w:eastAsia="pl-PL"/>
        </w:rPr>
        <w:t xml:space="preserve">Roboty budowlane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II.3) Informacja o możliwości składania ofert częściowych</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Zamówienie podzielone jest na części: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Tak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Oferty lub wnioski o dopuszczenie do udziału w postępowaniu można składać w odniesieniu do:</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wszystkich części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II.4) Krótki opis przedmiotu zamówienia </w:t>
      </w:r>
      <w:r w:rsidRPr="00BA68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68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6885">
        <w:rPr>
          <w:rFonts w:ascii="Times New Roman" w:eastAsia="Times New Roman" w:hAnsi="Times New Roman" w:cs="Times New Roman"/>
          <w:sz w:val="24"/>
          <w:szCs w:val="24"/>
          <w:lang w:eastAsia="pl-PL"/>
        </w:rPr>
        <w:t xml:space="preserve">1. Przedmiotem zamówienia jest budowa dróg w miejscowości Pacółtowo położonej na terenie Gminy Nowe Miasto Lubawskie. Zamówienie będzie finansowane ze środków własnych Zamawiającego oraz ze środków: Funduszu Dróg Samorządowych. 2. Zamawiający podzielił przedmiot zamówienia na dwie części: Zakres przedmiotu zamówienia: Z zastrzeżeniem, iż zamówienie zostanie unieważnione w przypadku braku pozyskania środków w ramach wniosku złożonego do FDS. Część I (przewidziana do dofinansowania z FDS) – Przebudowa ulic Podleśnej, Skrajnej i Na Stoku w Pacółtowie (część tej ulicy tzw. Wąwóz) a) Przebudowa ulic Podleśnej, Skrajnej i Na Stoku w Pacółtowie – część główna: 1. Branża drogowa a) Roboty przygotowawcze, ziemne, formowanie i zagęszczenie nasypów b) Kanalizacja deszczowa - ułożenie kanalizacji deszczowej z rur z tworzywa o wytrzymałości SN 8 średnicy 200 mm – 87 m - ułożenie kanalizacji deszczowej z rur z tworzywa o wytrzymałości SN 8 średnicy 300 mm – 126 m - ułożenie kanalizacji deszczowej z rur z tworzywa o wytrzymałości SN 8 średnicy 400 mm – 210 m - kraty uliczne – 5 szt. - Studnie rewizyjne z kręgów o śr. 600 mm – 1 szt. - Studnie rewizyjne z kręgów o śr. 1000 mm – 1 szt. - Studnie rewizyjne z kręgów o śr. 1200 mm – 10 szt. - Studnie chłonne, z warstwami filtracyjnymi z kręgów o śr. 2000 mm – 2 szt. - Separator – 1 szt. - Wylot wraz z odtworzeniem skarp rzeki – szt. 1 c) Jezdnia - Warstwa odcinająca z mieszanki związanej cementem C3/4. Grubość warstwy po zagęszczeniu 20 cm wraz z pielęgnacja – 4947,5 m2 - Podbudowa z kruszywa 0/31,5, stabilizowanego mechanicznie - warstwa dolna o grubości po </w:t>
      </w:r>
      <w:r w:rsidRPr="00BA6885">
        <w:rPr>
          <w:rFonts w:ascii="Times New Roman" w:eastAsia="Times New Roman" w:hAnsi="Times New Roman" w:cs="Times New Roman"/>
          <w:sz w:val="24"/>
          <w:szCs w:val="24"/>
          <w:lang w:eastAsia="pl-PL"/>
        </w:rPr>
        <w:lastRenderedPageBreak/>
        <w:t xml:space="preserve">zagęszczeniu 12 cm – 3340 m2 - Podbudowa z kruszywa 0/31,5, stabilizowanego mechanicznie - warstwa górna o grubości po zagęszczeniu 8 cm – 3340 m2 - Nawierzchnia z asfaltobetonu AC 16W - warstwa wiążąca grubość po zagęszczeniu 4 cm wraz z regulacja istniejących urządzeń – 3340 m2 - Nawierzchnia z asfaltobetonu AC 11S- warstwa ścieralna - grubość po zagęszczeniu 4 cm wraz z regulacja istniejących urządzeń – 3340 m2, - Krawężniki betonowe 15x22 najazdowe – 1300 m d) Zjazdy - Warstwa odcinająca z mieszanki związanej cementem C3/4. Grubość warstwy po zagęszczeniu 20 cm wraz z pielęgnacja – 470 m2 - Obrzeża betonowe o wymiarach 8x30 cm – 354 m - Podbudowy z mieszanki związanej cementem C5/6. Grubość warstwy po zagęszczeniu 15 cm wraz z pielęgnacją – 391 m2 - Nawierzchnia z kostki betonowej czerwonej oraz szarej grubość 8 cm układanej na podsypce cementowo-piaskowej 1:4 gr 4 cm, wraz z regulacja urządzeń – 391 m2 e) Wykończenia - Pobocza gruntowe umocnione z kruszywa 0/31,5, stabilizowanego mechanicznie - warstwa o grubości po zagęszczeniu 15 cm – 772,5 m2 - Płyty ażurowe betonowe grubości 8 cm – 180 m2 - Wykonanie trawników z pielęgnacją w trakcie trwania gwarancji, wraz z humusowaniem – 2000 m2 - Oznakowanie pionowe, poziome, próg zwalniający- zgodnie z organizacją ruchu 2. Branża elektryczna a) Oświetlenie uliczne - Układanie kabla YAKXS 4x35 SE – 289 m - Montaż i stawianie słupów oświetleniowych o masie do 480kg – wysokość 6 m + wysięgnik – 7 szt. (w tym 3 słupy przegubowe) - Montaż opraw LED 32-35W oświetlenia zewnętrznego na słupie – 7 szt. b) Budowa linii kablowej oświetlenia drogowego oraz przebudowa linii kablowych </w:t>
      </w:r>
      <w:proofErr w:type="spellStart"/>
      <w:r w:rsidRPr="00BA6885">
        <w:rPr>
          <w:rFonts w:ascii="Times New Roman" w:eastAsia="Times New Roman" w:hAnsi="Times New Roman" w:cs="Times New Roman"/>
          <w:sz w:val="24"/>
          <w:szCs w:val="24"/>
          <w:lang w:eastAsia="pl-PL"/>
        </w:rPr>
        <w:t>nn</w:t>
      </w:r>
      <w:proofErr w:type="spellEnd"/>
      <w:r w:rsidRPr="00BA6885">
        <w:rPr>
          <w:rFonts w:ascii="Times New Roman" w:eastAsia="Times New Roman" w:hAnsi="Times New Roman" w:cs="Times New Roman"/>
          <w:sz w:val="24"/>
          <w:szCs w:val="24"/>
          <w:lang w:eastAsia="pl-PL"/>
        </w:rPr>
        <w:t xml:space="preserve"> (wykona we własnym zakresie Energa S.A. – nie wchodzi w zakres przedmiotu zamówienia). 3. Branża telekomunikacyjna - likwidacja kolizji oraz zabezpieczenie infrastruktury podziemnych z rury ochronnej dwudzielnej. b) Przebudowa ulicy Podleśnej w Pacółtowie (część tej ulicy tzw. wąwóz): 1. Branża drogowa a) Roboty przygotowawcze, ziemne oraz formowanie i zagęszczanie nasypów b) Kanalizacja deszczowa - ułożenie kanalizacji deszczowej z rur z tworzywa o wytrzymałości SN 8 średnicy 200 mm – 12 m - ułożenie kanalizacji deszczowej z rur z tworzywa o wytrzymałości SN 8 średnicy 300 mm – 99 m - kraty uliczne – 2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 Studnie rewizyjne z kręgów o śr. 1200 mm – 4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c) Jezdnia - Warstwa odcinająca z mieszanki związanej cementem C3/4. Grubość warstwy po zagęszczeniu 20 cm wraz z pielęgnacją – 885 m2 - Podbudowa z kruszywa 0/31,5, stabilizowanego mechanicznie - warstwa dolna o grubości po zagęszczeniu 12 cm – 590 m2 - Podbudowa z kruszywa 0/31,5, stabilizowanego mechanicznie - warstwa górna o grubości po zagęszczeniu 8 cm – 590 m2 - Nawierzchnia z asfaltobetonu AC 16W - warstwa wiążąca grubość po zagęszczeniu 4 cm wraz z regulacja istniejących urządzeń – 590 m2 - Nawierzchnia z asfaltobetonu AC 11S- warstwa ścieralna - grubość po zagęszczeniu 4 cm wraz z regulacja istniejących urządzeń – 590 m2, - krawężniki betonowe najazdowe – 236 m d) Zjazdy - Warstwa odcinająca z mieszanki związanej cementem C3/4. Grubość warstwy po zagęszczeniu 20 cm wraz z pielęgnacja – 20 m2 - Obrzeża betonowe o wymiarach 8x30 cm – 18 m - Podbudowy z mieszanki związanej cementem C5/6. Grubość warstwy po zagęszczeniu 15 cm wraz z pielęgnacją – 16 m2 - Nawierzchnia z kostki betonowej czerwonej grubość 8 cm układanej na podsypce cementowo-piaskowej 1:4 gr 4 cm, wraz z regulacja urządzeń – 16 m2 e) Wykończenia - Pobocza gruntowe umocnione z kruszywa 0/31,5, stabilizowanego mechanicznie - warstwa o grubości po zagęszczeniu 15 cm – 160 m2 - Płyty ażurowe betonowe grubości 8 cm – 100 m2 - Wykonanie trawników z pielęgnacją w trakcie trwania gwarancji, wraz z humusowaniem – 240 m2 2. Branża elektryczna a) Oświetlenie uliczne - Układanie kabla YAKXS 4x35 SE – 244 m - Montaż i stawianie słupów oświetleniowych o masie do 480kg – wysokość 6 m + wysięgnik – 5 szt. - Montaż opraw LED 32–35W oświetlenia zewnętrznego na słupie – 5 szt. b) Branża telekomunikacyjna - likwidacja kolizji oraz zabezpieczenie infrastruktury podziemnych. II część (przewidziana do sfinansowania ze środków własnych) „Przebudowa ulic Podleśnej i Skrajnej (tzw. etapy końcowe)” a) Przebudowa ulicy Podleśnej w Pacółtowie </w:t>
      </w:r>
      <w:r w:rsidRPr="00BA6885">
        <w:rPr>
          <w:rFonts w:ascii="Times New Roman" w:eastAsia="Times New Roman" w:hAnsi="Times New Roman" w:cs="Times New Roman"/>
          <w:sz w:val="24"/>
          <w:szCs w:val="24"/>
          <w:lang w:eastAsia="pl-PL"/>
        </w:rPr>
        <w:lastRenderedPageBreak/>
        <w:t xml:space="preserve">(tzw. etap końcowy): 1. Branża drogowa a) Roboty przygotowawcze, ziemne b) Jezdnia - Warstwa odcinająca z mieszanki związanej cementem C3/4. Grubość warstwy po zagęszczeniu 20 cm wraz z pielęgnacją – 412,2 m2 - Podbudowa z kruszywa 0/31,5, stabilizowanego mechanicznie - warstwa dolna o grubości po zagęszczeniu 12 cm – 358 m2 - Podbudowa z kruszywa 0/31,5, stabilizowanego mechanicznie - warstwa górna o grubości po zagęszczeniu 8 cm – 358 m2 - Nawierzchnia z asfaltobetonu AC 16W - warstwa wiążąca grubość po zagęszczeniu 4 cm wraz z regulacja istniejących urządzeń – 358 m2 - Nawierzchnia z asfaltobetonu AC 11S- warstwa ścieralna - grubość po zagęszczeniu 4 cm wraz z regulacja istniejących urządzeń – 358 m2, - krawężniki betonowe najazdowe – 178 m c) Wykończenia - Pobocza gruntowe umocnione z kruszywa 0/31,5, stabilizowanego mechanicznie - warstwa o grubości po zagęszczeniu 15 cm – 130,5 m2 - Wykonanie trawników z pielęgnacją w trakcie trwania gwarancji, wraz z humusowaniem – 90 m2 2. Branża elektryczna a) Oświetlenie uliczne - Układanie kabla YAKXS 4x35 SE – 85 m - Montaż i stawianie słupów oświetleniowych o masie do 480kg – wysokość 6 m + wysięgnik – 3 szt. - Montaż opraw LED 32-35W oświetlenia zewnętrznego na słupie – 3 szt. b) Przebudowa ulicy Skrajnej w Pacółtowie (tzw. etap końcowy): 1. Branża drogowa a) Roboty przygotowawcze, ziemne oraz formowanie i zagęszczanie nasypów b) Kanalizacja deszczowa - ułożenie kanalizacji deszczowej z rur z tworzywa o wytrzymałości SN 8 średnicy 200 mm – 20 m - ułożenie kanalizacji deszczowej z rur z tworzywa o wytrzymałości SN 8 średnicy 300 mm – 124 m - kraty uliczne – 3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 Studnie rewizyjne z kręgów o śr. 1200 mm – 5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c) Jezdnia - Warstwa odcinająca z mieszanki związanej cementem C3/4. Grubość warstwy po zagęszczeniu 20 cm wraz z pielęgnacją – 419,6 m2 - Podbudowa z kruszywa 0/31,5, stabilizowanego mechanicznie - warstwa dolna o grubości po zagęszczeniu 12 cm – 375 m2 - Podbudowa z kruszywa 0/31,5, stabilizowanego mechanicznie - warstwa górna o grubości po zagęszczeniu 8 cm – 375 m2 - Nawierzchnia z asfaltobetonu AC 16W - warstwa wiążąca grubość po zagęszczeniu 4 cm wraz z regulacja istniejących urządzeń – 375 m2 - Nawierzchnia z asfaltobetonu AC 11S- warstwa ścieralna - grubość po zagęszczeniu 4 cm wraz z regulacja istniejących urządzeń – 375 m2, - krawężniki betonowe najazdowe – 141 m d) Zjazdy - Warstwa odcinająca z mieszanki związanej cementem C3/4. Grubość warstwy po zagęszczeniu 20 cm wraz z pielęgnacja – 40 m2 - Obrzeża betonowe o wymiarach 8x30 cm – 25 m - Podbudowy z mieszanki związanej cementem C5/6. Grubość warstwy po zagęszczeniu 15 cm wraz z pielęgnacją – 30 m2 - Nawierzchnia z kostki betonowej czerwonej grubość 8 cm układanej na podsypce cementowo-piaskowej 1:4 gr 4 cm, wraz z regulacja urządzeń – 30 m2 e) Wykończenia - Pobocza gruntowe umocnione z kruszywa 0/31,5, stabilizowanego mechanicznie - warstwa o grubości po zagęszczeniu 15 cm – 85 m2 - Płyty ażurowe betonowe grubości 8 cm – 100 m2 - Wykonanie trawników z pielęgnacją w trakcie trwania gwarancji, wraz z humusowaniem – 100 m2 2. Branża elektryczna a) Oświetlenie uliczne - Montaż i stawianie słupów oświetleniowych o masie do 480kg – wysokość 6 m + wysięgnik – 2 szt. - Montaż opraw LED 32-35W oświetlenia zewnętrznego na słupie – 2 szt. UWAGI DOTYCZĄCE CAŁEGO ZAKRESU ZAMÓWIENIA: - Regulacja urządzeń technicznych takich jak studzienki - dotyczy istniejących urządzeń, tych, które powstaną w ramach przedmiotowej inwestycji oraz tych, które powstaną w wyniku realizowanej obecnie budowy kanalizacji sanitarnej. - Należy wycenić i montować oprawy LED oświetlenia zewnętrznego o mocy 32-35W (zmiana w stosunku do dokumentacji projektowej branży elektrycznej). - W wycenie należy uwzględnić zebranie wierzchniej utwardzonej warstwy podbudowy drogi przed przystąpieniem do wykonywania głębokich wykopów oraz złożenie uzyskanego materiału w miejscu wskazanym przez Zamawiającego (pozycja nie wskazana w dokumentacji przetargowej).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lastRenderedPageBreak/>
        <w:t xml:space="preserve">II.5) Główny kod CPV: </w:t>
      </w:r>
      <w:r w:rsidRPr="00BA6885">
        <w:rPr>
          <w:rFonts w:ascii="Times New Roman" w:eastAsia="Times New Roman" w:hAnsi="Times New Roman" w:cs="Times New Roman"/>
          <w:sz w:val="24"/>
          <w:szCs w:val="24"/>
          <w:lang w:eastAsia="pl-PL"/>
        </w:rPr>
        <w:t xml:space="preserve">45233120-6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Dodatkowe kody CPV:</w:t>
      </w:r>
      <w:r w:rsidRPr="00BA68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Kod CPV</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45233222-1</w:t>
            </w:r>
          </w:p>
        </w:tc>
      </w:tr>
    </w:tbl>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II.6) Całkowita wartość zamówienia </w:t>
      </w:r>
      <w:r w:rsidRPr="00BA6885">
        <w:rPr>
          <w:rFonts w:ascii="Times New Roman" w:eastAsia="Times New Roman" w:hAnsi="Times New Roman" w:cs="Times New Roman"/>
          <w:i/>
          <w:iCs/>
          <w:sz w:val="24"/>
          <w:szCs w:val="24"/>
          <w:lang w:eastAsia="pl-PL"/>
        </w:rPr>
        <w:t>(jeżeli zamawiający podaje informacje o wartości zamówienia)</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Wartość bez VAT: </w:t>
      </w:r>
      <w:r w:rsidRPr="00BA6885">
        <w:rPr>
          <w:rFonts w:ascii="Times New Roman" w:eastAsia="Times New Roman" w:hAnsi="Times New Roman" w:cs="Times New Roman"/>
          <w:sz w:val="24"/>
          <w:szCs w:val="24"/>
          <w:lang w:eastAsia="pl-PL"/>
        </w:rPr>
        <w:br/>
        <w:t xml:space="preserve">Waluta: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A6885">
        <w:rPr>
          <w:rFonts w:ascii="Times New Roman" w:eastAsia="Times New Roman" w:hAnsi="Times New Roman" w:cs="Times New Roman"/>
          <w:b/>
          <w:bCs/>
          <w:sz w:val="24"/>
          <w:szCs w:val="24"/>
          <w:lang w:eastAsia="pl-PL"/>
        </w:rPr>
        <w:t>Pzp</w:t>
      </w:r>
      <w:proofErr w:type="spellEnd"/>
      <w:r w:rsidRPr="00BA6885">
        <w:rPr>
          <w:rFonts w:ascii="Times New Roman" w:eastAsia="Times New Roman" w:hAnsi="Times New Roman" w:cs="Times New Roman"/>
          <w:b/>
          <w:bCs/>
          <w:sz w:val="24"/>
          <w:szCs w:val="24"/>
          <w:lang w:eastAsia="pl-PL"/>
        </w:rPr>
        <w:t xml:space="preserve">: </w:t>
      </w: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A6885">
        <w:rPr>
          <w:rFonts w:ascii="Times New Roman" w:eastAsia="Times New Roman" w:hAnsi="Times New Roman" w:cs="Times New Roman"/>
          <w:sz w:val="24"/>
          <w:szCs w:val="24"/>
          <w:lang w:eastAsia="pl-PL"/>
        </w:rPr>
        <w:t>Pzp</w:t>
      </w:r>
      <w:proofErr w:type="spellEnd"/>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miesiącach:   </w:t>
      </w:r>
      <w:r w:rsidRPr="00BA6885">
        <w:rPr>
          <w:rFonts w:ascii="Times New Roman" w:eastAsia="Times New Roman" w:hAnsi="Times New Roman" w:cs="Times New Roman"/>
          <w:i/>
          <w:iCs/>
          <w:sz w:val="24"/>
          <w:szCs w:val="24"/>
          <w:lang w:eastAsia="pl-PL"/>
        </w:rPr>
        <w:t xml:space="preserve"> lub </w:t>
      </w:r>
      <w:r w:rsidRPr="00BA6885">
        <w:rPr>
          <w:rFonts w:ascii="Times New Roman" w:eastAsia="Times New Roman" w:hAnsi="Times New Roman" w:cs="Times New Roman"/>
          <w:b/>
          <w:bCs/>
          <w:sz w:val="24"/>
          <w:szCs w:val="24"/>
          <w:lang w:eastAsia="pl-PL"/>
        </w:rPr>
        <w:t>dniach:</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i/>
          <w:iCs/>
          <w:sz w:val="24"/>
          <w:szCs w:val="24"/>
          <w:lang w:eastAsia="pl-PL"/>
        </w:rPr>
        <w:t>lub</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data rozpoczęcia: </w:t>
      </w:r>
      <w:r w:rsidRPr="00BA6885">
        <w:rPr>
          <w:rFonts w:ascii="Times New Roman" w:eastAsia="Times New Roman" w:hAnsi="Times New Roman" w:cs="Times New Roman"/>
          <w:sz w:val="24"/>
          <w:szCs w:val="24"/>
          <w:lang w:eastAsia="pl-PL"/>
        </w:rPr>
        <w:t> </w:t>
      </w:r>
      <w:r w:rsidRPr="00BA6885">
        <w:rPr>
          <w:rFonts w:ascii="Times New Roman" w:eastAsia="Times New Roman" w:hAnsi="Times New Roman" w:cs="Times New Roman"/>
          <w:i/>
          <w:iCs/>
          <w:sz w:val="24"/>
          <w:szCs w:val="24"/>
          <w:lang w:eastAsia="pl-PL"/>
        </w:rPr>
        <w:t xml:space="preserve"> lub </w:t>
      </w:r>
      <w:r w:rsidRPr="00BA6885">
        <w:rPr>
          <w:rFonts w:ascii="Times New Roman" w:eastAsia="Times New Roman" w:hAnsi="Times New Roman" w:cs="Times New Roman"/>
          <w:b/>
          <w:bCs/>
          <w:sz w:val="24"/>
          <w:szCs w:val="24"/>
          <w:lang w:eastAsia="pl-PL"/>
        </w:rPr>
        <w:t xml:space="preserve">zakończenia: </w:t>
      </w:r>
      <w:r w:rsidRPr="00BA6885">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Data zakończenia</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2020-11-30</w:t>
            </w:r>
          </w:p>
        </w:tc>
      </w:tr>
    </w:tbl>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II.9) Informacje dodatkowe: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III.1) WARUNKI UDZIAŁU W POSTĘPOWANIU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Określenie warunków: </w:t>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III.1.2) Sytuacja finansowa lub ekonomiczna </w:t>
      </w:r>
      <w:r w:rsidRPr="00BA6885">
        <w:rPr>
          <w:rFonts w:ascii="Times New Roman" w:eastAsia="Times New Roman" w:hAnsi="Times New Roman" w:cs="Times New Roman"/>
          <w:sz w:val="24"/>
          <w:szCs w:val="24"/>
          <w:lang w:eastAsia="pl-PL"/>
        </w:rPr>
        <w:br/>
        <w:t xml:space="preserve">Określenie warunków: Wykonawca musi wykazać, że wykonał co najmniej jedną robotę budowlaną (potwierdzoną dowodami, czy roboty te zostały wykonane w sposób należyty oraz wskazującymi czy wykonane zostały zgodnie z zasadami sztuki budowlanej i prawidłowo ukończone) polegającą na budowie/przebudowie drogi o nawierzchni asfaltowej o wartości nie mniejszej niż 2 mln zł brutto. </w:t>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III.1.3) Zdolność techniczna lub zawodowa </w:t>
      </w:r>
      <w:r w:rsidRPr="00BA6885">
        <w:rPr>
          <w:rFonts w:ascii="Times New Roman" w:eastAsia="Times New Roman" w:hAnsi="Times New Roman" w:cs="Times New Roman"/>
          <w:sz w:val="24"/>
          <w:szCs w:val="24"/>
          <w:lang w:eastAsia="pl-PL"/>
        </w:rPr>
        <w:br/>
        <w:t xml:space="preserve">Określenie warunków: 1) Zamawiający wymaga aby wykonawca lub ewentualny podwykonawca zatrudniał na podstawie umowy o pracę osoby wykonujące czynności w zakresie realizacji zamówienia wszystkie prace fizyczne w szczególności związane z: a) wykonywaniem wszystkich prac przygotowawczych, b) wykonywaniem czynności związanych z obsługą sprzętu budowlanego wykorzystywanego na budowie w związku z </w:t>
      </w:r>
      <w:r w:rsidRPr="00BA6885">
        <w:rPr>
          <w:rFonts w:ascii="Times New Roman" w:eastAsia="Times New Roman" w:hAnsi="Times New Roman" w:cs="Times New Roman"/>
          <w:sz w:val="24"/>
          <w:szCs w:val="24"/>
          <w:lang w:eastAsia="pl-PL"/>
        </w:rPr>
        <w:lastRenderedPageBreak/>
        <w:t xml:space="preserve">realizacją przedmiotu zamówienia - koparki, walce, samochody samowyładowcze, zagęszczarki, przecinarki do betonu, itp. c) wykonaniem prac związanych z wykonaniem wykopów, podbudowy, posadowieniem krawężników, obrzeży, umocnienie skarp płytami ażurowymi, d) oraz pozostałe roboty drogowe wykonywane zgodnie ze szczegółowymi specyfikacjami technicznymi, jeżeli wykonywanie tych czynności polega na wykonywaniu pracy w sposób określony w art. 22 § 1 ustawy z dnia 26 czerwca 1974 r. – Kodeks pracy. 2) 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 a) żądania oświadczeń i dokumentów w zakresie potwierdzenia spełniania ww. wymogów i dokonywania ich oceny, b) żądania wyjaśnień w przypadku wątpliwości w zakresie spełniania ww. wymogów, c) przeprowadzania kontroli na miejscu wykonywania świadczenia. </w:t>
      </w:r>
      <w:r w:rsidRPr="00BA68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A6885">
        <w:rPr>
          <w:rFonts w:ascii="Times New Roman" w:eastAsia="Times New Roman" w:hAnsi="Times New Roman" w:cs="Times New Roman"/>
          <w:sz w:val="24"/>
          <w:szCs w:val="24"/>
          <w:lang w:eastAsia="pl-PL"/>
        </w:rPr>
        <w:br/>
        <w:t xml:space="preserve">Informacje dodatkowe: 3) Sprzęt jakim powinien dysponować Wykonawca (wraz z informacją o podstawie do dysponowania wymaganym sprzętem): a) koparko-ładowarka b) samochód samowyładowczy c) układarka do mas bitumicznych d) dwa walce drogowe e) skrapiarka do skropień </w:t>
      </w:r>
      <w:proofErr w:type="spellStart"/>
      <w:r w:rsidRPr="00BA6885">
        <w:rPr>
          <w:rFonts w:ascii="Times New Roman" w:eastAsia="Times New Roman" w:hAnsi="Times New Roman" w:cs="Times New Roman"/>
          <w:sz w:val="24"/>
          <w:szCs w:val="24"/>
          <w:lang w:eastAsia="pl-PL"/>
        </w:rPr>
        <w:t>międzywarstwowych</w:t>
      </w:r>
      <w:proofErr w:type="spellEnd"/>
      <w:r w:rsidRPr="00BA6885">
        <w:rPr>
          <w:rFonts w:ascii="Times New Roman" w:eastAsia="Times New Roman" w:hAnsi="Times New Roman" w:cs="Times New Roman"/>
          <w:sz w:val="24"/>
          <w:szCs w:val="24"/>
          <w:lang w:eastAsia="pl-PL"/>
        </w:rPr>
        <w:t xml:space="preserve"> 4) Wykonawca będzie dysponował: a) osobą na stanowisko kierownika budowy posiadającą uprawnienia budowlane do kierowania robotami budowlanymi w specjalności inżynieryjnej – drogowej, osoba ta musi należeć do właściwej Izby Inżynierów Budownictwa oraz posiadać minimum trzyletnie doświadczenie w kierowaniu robotami drogowymi, b) osobą na stanowisko kierownika robót posiadającą uprawnienia budowlane do kierowania robotami budowlanymi w specjalności – cieplnych, wentylacyjnych, gazowych, wodociągowych i kanalizacyjnych, osoba ta musi należeć do właściwej Izby Inżynierów Budownictwa, c) osobą na stanowisko kierownika robót posiadającą uprawnienia budowlane do kierowania robotami budowlanymi w specjalności – instalacyjnej w zakresie sieci, instalacji i urządzeń elektrycznych i elektroenergetycznych, osoba ta musi należeć do właściwej Izby Inżynierów Budownictwa, d) osobą na stanowisko kierownika robót posiadającą uprawnienia budowlane do kierowania robotami budowlanymi w specjalności – instalacyjnej w zakresie sieci, instalacji i urządzeń telekomunikacyjnych, osoba ta musi należeć do właściwej Izby Inżynierów Budownictwa Osoba ta musi być członkiem okręgowej izby inżynierów budownictwa (i mieć aktualne zaświadczenie z tej izby ).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III.2) PODSTAWY WYKLUCZENIA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A6885">
        <w:rPr>
          <w:rFonts w:ascii="Times New Roman" w:eastAsia="Times New Roman" w:hAnsi="Times New Roman" w:cs="Times New Roman"/>
          <w:b/>
          <w:bCs/>
          <w:sz w:val="24"/>
          <w:szCs w:val="24"/>
          <w:lang w:eastAsia="pl-PL"/>
        </w:rPr>
        <w:t>Pzp</w:t>
      </w:r>
      <w:proofErr w:type="spellEnd"/>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6885">
        <w:rPr>
          <w:rFonts w:ascii="Times New Roman" w:eastAsia="Times New Roman" w:hAnsi="Times New Roman" w:cs="Times New Roman"/>
          <w:b/>
          <w:bCs/>
          <w:sz w:val="24"/>
          <w:szCs w:val="24"/>
          <w:lang w:eastAsia="pl-PL"/>
        </w:rPr>
        <w:t>Pzp</w:t>
      </w:r>
      <w:proofErr w:type="spellEnd"/>
      <w:r w:rsidRPr="00BA68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A6885">
        <w:rPr>
          <w:rFonts w:ascii="Times New Roman" w:eastAsia="Times New Roman" w:hAnsi="Times New Roman" w:cs="Times New Roman"/>
          <w:sz w:val="24"/>
          <w:szCs w:val="24"/>
          <w:lang w:eastAsia="pl-PL"/>
        </w:rPr>
        <w:t>Pzp</w:t>
      </w:r>
      <w:proofErr w:type="spellEnd"/>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A6885">
        <w:rPr>
          <w:rFonts w:ascii="Times New Roman" w:eastAsia="Times New Roman" w:hAnsi="Times New Roman" w:cs="Times New Roman"/>
          <w:sz w:val="24"/>
          <w:szCs w:val="24"/>
          <w:lang w:eastAsia="pl-PL"/>
        </w:rPr>
        <w:t>Pzp</w:t>
      </w:r>
      <w:proofErr w:type="spellEnd"/>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A6885">
        <w:rPr>
          <w:rFonts w:ascii="Times New Roman" w:eastAsia="Times New Roman" w:hAnsi="Times New Roman" w:cs="Times New Roman"/>
          <w:sz w:val="24"/>
          <w:szCs w:val="24"/>
          <w:lang w:eastAsia="pl-PL"/>
        </w:rPr>
        <w:t>Pzp</w:t>
      </w:r>
      <w:proofErr w:type="spellEnd"/>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A688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6885">
        <w:rPr>
          <w:rFonts w:ascii="Times New Roman" w:eastAsia="Times New Roman" w:hAnsi="Times New Roman" w:cs="Times New Roman"/>
          <w:sz w:val="24"/>
          <w:szCs w:val="24"/>
          <w:lang w:eastAsia="pl-PL"/>
        </w:rPr>
        <w:br/>
        <w:t xml:space="preserve">Tak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Oświadczenie o spełnianiu kryteriów selekcji </w:t>
      </w:r>
      <w:r w:rsidRPr="00BA6885">
        <w:rPr>
          <w:rFonts w:ascii="Times New Roman" w:eastAsia="Times New Roman" w:hAnsi="Times New Roman" w:cs="Times New Roman"/>
          <w:sz w:val="24"/>
          <w:szCs w:val="24"/>
          <w:lang w:eastAsia="pl-PL"/>
        </w:rPr>
        <w:br/>
        <w:t xml:space="preserv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4) Wykonawca w terminie 3 dni od dnia zamieszczenia przez Zamawiającego na stronie internetowej www.gminanml.pl informacji, o której mowa w art. 86 ust. 5 ustawy PZP, przekazuje Zamawiającemu oświadczenie o przynależności lub braku przynależności do tej samej grupy kapitałowej, w rozumieniu ustawy z dnia 16 lutego 2007 r. o ochronie konkurencji i konsumentów (Dz. U. z 2019 r. poz.369 ze zm.), o której mowa w art. 24 ust. 1 pkt 23 ustawy PZP. Wzór oświadczenia o przynależności lub braku przynależności do tej samej grupy kapitałowej stanowi załącznik nr 3 do SIWZ.1.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w:t>
      </w:r>
      <w:r w:rsidRPr="00BA6885">
        <w:rPr>
          <w:rFonts w:ascii="Times New Roman" w:eastAsia="Times New Roman" w:hAnsi="Times New Roman" w:cs="Times New Roman"/>
          <w:sz w:val="24"/>
          <w:szCs w:val="24"/>
          <w:lang w:eastAsia="pl-PL"/>
        </w:rPr>
        <w:lastRenderedPageBreak/>
        <w:t xml:space="preserve">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potwierdzających brak podstaw do wykluczenia z tj.: 1) spełnianie warunków udziału w postępowaniu tj. 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2) brak podstaw do wykluczenia z tj.: </w:t>
      </w:r>
      <w:r w:rsidRPr="00BA6885">
        <w:rPr>
          <w:rFonts w:ascii="Times New Roman" w:eastAsia="Times New Roman" w:hAnsi="Times New Roman" w:cs="Times New Roman"/>
          <w:sz w:val="24"/>
          <w:szCs w:val="24"/>
          <w:lang w:eastAsia="pl-PL"/>
        </w:rPr>
        <w:sym w:font="Symbol" w:char="F02D"/>
      </w:r>
      <w:r w:rsidRPr="00BA6885">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inne dokumenty: </w:t>
      </w:r>
      <w:r w:rsidRPr="00BA6885">
        <w:rPr>
          <w:rFonts w:ascii="Times New Roman" w:eastAsia="Times New Roman" w:hAnsi="Times New Roman" w:cs="Times New Roman"/>
          <w:sz w:val="24"/>
          <w:szCs w:val="24"/>
          <w:lang w:eastAsia="pl-PL"/>
        </w:rPr>
        <w:sym w:font="Symbol" w:char="F02D"/>
      </w:r>
      <w:r w:rsidRPr="00BA6885">
        <w:rPr>
          <w:rFonts w:ascii="Times New Roman" w:eastAsia="Times New Roman" w:hAnsi="Times New Roman" w:cs="Times New Roman"/>
          <w:sz w:val="24"/>
          <w:szCs w:val="24"/>
          <w:lang w:eastAsia="pl-PL"/>
        </w:rPr>
        <w:t xml:space="preserve"> kosztorys ofertowy sporządzony metodą uproszczoną opracowany na podstawie załączonego do SIWZ przedmiaru robót.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4. Jeżeli Wykonawca ma siedzibę lub miejsce zamieszkania poza terytorium Rzeczpospolitej Polskiej, zamiast dokumentów, o </w:t>
      </w:r>
      <w:r w:rsidRPr="00BA6885">
        <w:rPr>
          <w:rFonts w:ascii="Times New Roman" w:eastAsia="Times New Roman" w:hAnsi="Times New Roman" w:cs="Times New Roman"/>
          <w:sz w:val="24"/>
          <w:szCs w:val="24"/>
          <w:lang w:eastAsia="pl-PL"/>
        </w:rPr>
        <w:lastRenderedPageBreak/>
        <w:t xml:space="preserve">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III.5.1) W ZAKRESIE SPEŁNIANIA WARUNKÓW UDZIAŁU W POSTĘPOWANIU:</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III.5.2) W ZAKRESIE KRYTERIÓW SELEKCJI:</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III.7) INNE DOKUMENTY NIE WYMIENIONE W pkt III.3) - III.6)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u w:val="single"/>
          <w:lang w:eastAsia="pl-PL"/>
        </w:rPr>
        <w:t xml:space="preserve">SEKCJA IV: PROCEDURA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IV.1) OPIS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IV.1.1) Tryb udzielenia zamówienia: </w:t>
      </w:r>
      <w:r w:rsidRPr="00BA6885">
        <w:rPr>
          <w:rFonts w:ascii="Times New Roman" w:eastAsia="Times New Roman" w:hAnsi="Times New Roman" w:cs="Times New Roman"/>
          <w:sz w:val="24"/>
          <w:szCs w:val="24"/>
          <w:lang w:eastAsia="pl-PL"/>
        </w:rPr>
        <w:t xml:space="preserve">Przetarg nieograniczony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IV.1.2) Zamawiający żąda wniesienia wadium:</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Tak </w:t>
      </w:r>
      <w:r w:rsidRPr="00BA6885">
        <w:rPr>
          <w:rFonts w:ascii="Times New Roman" w:eastAsia="Times New Roman" w:hAnsi="Times New Roman" w:cs="Times New Roman"/>
          <w:sz w:val="24"/>
          <w:szCs w:val="24"/>
          <w:lang w:eastAsia="pl-PL"/>
        </w:rPr>
        <w:br/>
        <w:t xml:space="preserve">Informacja na temat wadium </w:t>
      </w:r>
      <w:r w:rsidRPr="00BA6885">
        <w:rPr>
          <w:rFonts w:ascii="Times New Roman" w:eastAsia="Times New Roman" w:hAnsi="Times New Roman" w:cs="Times New Roman"/>
          <w:sz w:val="24"/>
          <w:szCs w:val="24"/>
          <w:lang w:eastAsia="pl-PL"/>
        </w:rPr>
        <w:br/>
        <w:t xml:space="preserve">1. Wykonawca zobowiązany jest wnieść wadium w wysokości: 30 000,00 zł, brutto (słownie: trzydzieści tysięcy złotych 00/100), - przed upływem terminu składania ofert. 2. Wadium może być wniesione w jednej lub kilku następujących formach: 1) pieniądzu; 2) poręczeniach </w:t>
      </w:r>
      <w:r w:rsidRPr="00BA6885">
        <w:rPr>
          <w:rFonts w:ascii="Times New Roman" w:eastAsia="Times New Roman" w:hAnsi="Times New Roman" w:cs="Times New Roman"/>
          <w:sz w:val="24"/>
          <w:szCs w:val="24"/>
          <w:lang w:eastAsia="pl-PL"/>
        </w:rPr>
        <w:lastRenderedPageBreak/>
        <w:t xml:space="preserve">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3. Wadium w formie pieniądza należy wnieść przelewem na konto w Banku Spółdzielczym w Brodnicy nr rachunku 95 9484 1121 2001 0121 6053 0005, z dopiskiem na przelewie: Wadium w postępowaniu RD.271.6.1.2020 na „Przebudowę ulic Podleśnej, Skrajnej i Na Stoku w Pacółtowie II”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IV.1.3) Przewiduje się udzielenie zaliczek na poczet wykonania zamówienia:</w:t>
      </w:r>
      <w:r w:rsidRPr="00BA6885">
        <w:rPr>
          <w:rFonts w:ascii="Times New Roman" w:eastAsia="Times New Roman" w:hAnsi="Times New Roman" w:cs="Times New Roman"/>
          <w:sz w:val="24"/>
          <w:szCs w:val="24"/>
          <w:lang w:eastAsia="pl-PL"/>
        </w:rPr>
        <w:t xml:space="preserv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Należy podać informacje na temat udzielania zaliczek: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6885">
        <w:rPr>
          <w:rFonts w:ascii="Times New Roman" w:eastAsia="Times New Roman" w:hAnsi="Times New Roman" w:cs="Times New Roman"/>
          <w:sz w:val="24"/>
          <w:szCs w:val="24"/>
          <w:lang w:eastAsia="pl-PL"/>
        </w:rPr>
        <w:br/>
        <w:t xml:space="preserve">Nie </w:t>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IV.1.5.) Wymaga się złożenia oferty wariantowej: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Dopuszcza się złożenie oferty wariantowej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Liczba wykonawców   </w:t>
      </w:r>
      <w:r w:rsidRPr="00BA6885">
        <w:rPr>
          <w:rFonts w:ascii="Times New Roman" w:eastAsia="Times New Roman" w:hAnsi="Times New Roman" w:cs="Times New Roman"/>
          <w:sz w:val="24"/>
          <w:szCs w:val="24"/>
          <w:lang w:eastAsia="pl-PL"/>
        </w:rPr>
        <w:br/>
        <w:t xml:space="preserve">Przewidywana minimalna liczba wykonawców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lastRenderedPageBreak/>
        <w:t xml:space="preserve">Maksymalna liczba wykonawców   </w:t>
      </w:r>
      <w:r w:rsidRPr="00BA6885">
        <w:rPr>
          <w:rFonts w:ascii="Times New Roman" w:eastAsia="Times New Roman" w:hAnsi="Times New Roman" w:cs="Times New Roman"/>
          <w:sz w:val="24"/>
          <w:szCs w:val="24"/>
          <w:lang w:eastAsia="pl-PL"/>
        </w:rPr>
        <w:br/>
        <w:t xml:space="preserve">Kryteria selekcji wykonawców: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IV.1.7) Informacje na temat umowy ramowej lub dynamicznego systemu zakupów: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Umowa ramowa będzie zawarta: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Czy przewiduje się ograniczenie liczby uczestników umowy ramowej: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Przewidziana maksymalna liczba uczestników umowy ramowej: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Zamówienie obejmuje ustanowienie dynamicznego systemu zakupów: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IV.1.8) Aukcja elektroniczna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Przewidziane jest przeprowadzenie aukcji elektronicznej </w:t>
      </w:r>
      <w:r w:rsidRPr="00BA6885">
        <w:rPr>
          <w:rFonts w:ascii="Times New Roman" w:eastAsia="Times New Roman" w:hAnsi="Times New Roman" w:cs="Times New Roman"/>
          <w:i/>
          <w:iCs/>
          <w:sz w:val="24"/>
          <w:szCs w:val="24"/>
          <w:lang w:eastAsia="pl-PL"/>
        </w:rPr>
        <w:t xml:space="preserve">(przetarg nieograniczony, przetarg ograniczony, negocjacje z ogłoszeniem) </w:t>
      </w:r>
      <w:r w:rsidRPr="00BA6885">
        <w:rPr>
          <w:rFonts w:ascii="Times New Roman" w:eastAsia="Times New Roman" w:hAnsi="Times New Roman" w:cs="Times New Roman"/>
          <w:sz w:val="24"/>
          <w:szCs w:val="24"/>
          <w:lang w:eastAsia="pl-PL"/>
        </w:rPr>
        <w:t xml:space="preserve">Nie </w:t>
      </w:r>
      <w:r w:rsidRPr="00BA6885">
        <w:rPr>
          <w:rFonts w:ascii="Times New Roman" w:eastAsia="Times New Roman" w:hAnsi="Times New Roman" w:cs="Times New Roman"/>
          <w:sz w:val="24"/>
          <w:szCs w:val="24"/>
          <w:lang w:eastAsia="pl-PL"/>
        </w:rPr>
        <w:br/>
        <w:t xml:space="preserve">Należy podać adres strony internetowej, na której aukcja będzie prowadzona: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6885">
        <w:rPr>
          <w:rFonts w:ascii="Times New Roman" w:eastAsia="Times New Roman" w:hAnsi="Times New Roman" w:cs="Times New Roman"/>
          <w:sz w:val="24"/>
          <w:szCs w:val="24"/>
          <w:lang w:eastAsia="pl-PL"/>
        </w:rPr>
        <w:br/>
        <w:t xml:space="preserve">Informacje dotyczące przebiegu aukcji elektronicznej: </w:t>
      </w:r>
      <w:r w:rsidRPr="00BA68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68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68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6885">
        <w:rPr>
          <w:rFonts w:ascii="Times New Roman" w:eastAsia="Times New Roman" w:hAnsi="Times New Roman" w:cs="Times New Roman"/>
          <w:sz w:val="24"/>
          <w:szCs w:val="24"/>
          <w:lang w:eastAsia="pl-PL"/>
        </w:rPr>
        <w:br/>
        <w:t xml:space="preserve">Informacje o liczbie etapów aukcji elektronicznej i czasie ich trwania: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Czas trwania: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lastRenderedPageBreak/>
        <w:t xml:space="preserve">Warunki zamknięcia aukcji elektronicznej: </w:t>
      </w:r>
      <w:r w:rsidRPr="00BA6885">
        <w:rPr>
          <w:rFonts w:ascii="Times New Roman" w:eastAsia="Times New Roman" w:hAnsi="Times New Roman" w:cs="Times New Roman"/>
          <w:sz w:val="24"/>
          <w:szCs w:val="24"/>
          <w:lang w:eastAsia="pl-PL"/>
        </w:rPr>
        <w:br/>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IV.2) KRYTERIA OCENY OFERT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IV.2.1) Kryteria oceny ofert: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IV.2.2) Kryteria</w:t>
      </w:r>
      <w:r w:rsidRPr="00BA68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Znaczenie</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60,00</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40,00</w:t>
            </w:r>
          </w:p>
        </w:tc>
      </w:tr>
    </w:tbl>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6885">
        <w:rPr>
          <w:rFonts w:ascii="Times New Roman" w:eastAsia="Times New Roman" w:hAnsi="Times New Roman" w:cs="Times New Roman"/>
          <w:b/>
          <w:bCs/>
          <w:sz w:val="24"/>
          <w:szCs w:val="24"/>
          <w:lang w:eastAsia="pl-PL"/>
        </w:rPr>
        <w:t>Pzp</w:t>
      </w:r>
      <w:proofErr w:type="spellEnd"/>
      <w:r w:rsidRPr="00BA6885">
        <w:rPr>
          <w:rFonts w:ascii="Times New Roman" w:eastAsia="Times New Roman" w:hAnsi="Times New Roman" w:cs="Times New Roman"/>
          <w:b/>
          <w:bCs/>
          <w:sz w:val="24"/>
          <w:szCs w:val="24"/>
          <w:lang w:eastAsia="pl-PL"/>
        </w:rPr>
        <w:t xml:space="preserve"> </w:t>
      </w:r>
      <w:r w:rsidRPr="00BA6885">
        <w:rPr>
          <w:rFonts w:ascii="Times New Roman" w:eastAsia="Times New Roman" w:hAnsi="Times New Roman" w:cs="Times New Roman"/>
          <w:sz w:val="24"/>
          <w:szCs w:val="24"/>
          <w:lang w:eastAsia="pl-PL"/>
        </w:rPr>
        <w:t xml:space="preserve">(przetarg nieograniczony) </w:t>
      </w:r>
      <w:r w:rsidRPr="00BA6885">
        <w:rPr>
          <w:rFonts w:ascii="Times New Roman" w:eastAsia="Times New Roman" w:hAnsi="Times New Roman" w:cs="Times New Roman"/>
          <w:sz w:val="24"/>
          <w:szCs w:val="24"/>
          <w:lang w:eastAsia="pl-PL"/>
        </w:rPr>
        <w:br/>
        <w:t xml:space="preserve">Tak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IV.3) Negocjacje z ogłoszeniem, dialog konkurencyjny, partnerstwo innowacyjne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IV.3.1) Informacje na temat negocjacji z ogłoszeniem</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Minimalne wymagania, które muszą spełniać wszystkie oferty: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A6885">
        <w:rPr>
          <w:rFonts w:ascii="Times New Roman" w:eastAsia="Times New Roman" w:hAnsi="Times New Roman" w:cs="Times New Roman"/>
          <w:sz w:val="24"/>
          <w:szCs w:val="24"/>
          <w:lang w:eastAsia="pl-PL"/>
        </w:rPr>
        <w:br/>
        <w:t xml:space="preserve">Przewidziany jest podział negocjacji na etapy w celu ograniczenia liczby ofert: </w:t>
      </w:r>
      <w:r w:rsidRPr="00BA6885">
        <w:rPr>
          <w:rFonts w:ascii="Times New Roman" w:eastAsia="Times New Roman" w:hAnsi="Times New Roman" w:cs="Times New Roman"/>
          <w:sz w:val="24"/>
          <w:szCs w:val="24"/>
          <w:lang w:eastAsia="pl-PL"/>
        </w:rPr>
        <w:br/>
        <w:t xml:space="preserve">Należy podać informacje na temat etapów negocjacji (w tym liczbę etapów):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IV.3.2) Informacje na temat dialogu konkurencyjnego</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Wstępny harmonogram postępowania: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Podział dialogu na etapy w celu ograniczenia liczby rozwiązań: </w:t>
      </w:r>
      <w:r w:rsidRPr="00BA6885">
        <w:rPr>
          <w:rFonts w:ascii="Times New Roman" w:eastAsia="Times New Roman" w:hAnsi="Times New Roman" w:cs="Times New Roman"/>
          <w:sz w:val="24"/>
          <w:szCs w:val="24"/>
          <w:lang w:eastAsia="pl-PL"/>
        </w:rPr>
        <w:br/>
        <w:t xml:space="preserve">Należy podać informacje na temat etapów dialogu: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IV.3.3) Informacje na temat partnerstwa innowacyjnego</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Informacje dodatkowe: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lastRenderedPageBreak/>
        <w:t xml:space="preserve">IV.4) Licytacja elektroniczna </w:t>
      </w:r>
      <w:r w:rsidRPr="00BA6885">
        <w:rPr>
          <w:rFonts w:ascii="Times New Roman" w:eastAsia="Times New Roman" w:hAnsi="Times New Roman" w:cs="Times New Roman"/>
          <w:sz w:val="24"/>
          <w:szCs w:val="24"/>
          <w:lang w:eastAsia="pl-PL"/>
        </w:rPr>
        <w:br/>
        <w:t xml:space="preserve">Adres strony internetowej, na której będzie prowadzona licytacja elektroniczna: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Informacje o liczbie etapów licytacji elektronicznej i czasie ich trwania: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Czas trwania: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Termin składania wniosków o dopuszczenie do udziału w licytacji elektronicznej: </w:t>
      </w:r>
      <w:r w:rsidRPr="00BA6885">
        <w:rPr>
          <w:rFonts w:ascii="Times New Roman" w:eastAsia="Times New Roman" w:hAnsi="Times New Roman" w:cs="Times New Roman"/>
          <w:sz w:val="24"/>
          <w:szCs w:val="24"/>
          <w:lang w:eastAsia="pl-PL"/>
        </w:rPr>
        <w:br/>
        <w:t xml:space="preserve">Data: godzina: </w:t>
      </w:r>
      <w:r w:rsidRPr="00BA6885">
        <w:rPr>
          <w:rFonts w:ascii="Times New Roman" w:eastAsia="Times New Roman" w:hAnsi="Times New Roman" w:cs="Times New Roman"/>
          <w:sz w:val="24"/>
          <w:szCs w:val="24"/>
          <w:lang w:eastAsia="pl-PL"/>
        </w:rPr>
        <w:br/>
        <w:t xml:space="preserve">Termin otwarcia licytacji elektronicznej: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Termin i warunki zamknięcia licytacji elektronicznej: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Wymagania dotyczące zabezpieczenia należytego wykonania umowy: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t xml:space="preserve">Informacje dodatkowe: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IV.5) ZMIANA UMOWY</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6885">
        <w:rPr>
          <w:rFonts w:ascii="Times New Roman" w:eastAsia="Times New Roman" w:hAnsi="Times New Roman" w:cs="Times New Roman"/>
          <w:sz w:val="24"/>
          <w:szCs w:val="24"/>
          <w:lang w:eastAsia="pl-PL"/>
        </w:rPr>
        <w:t xml:space="preserve"> Nie </w:t>
      </w:r>
      <w:r w:rsidRPr="00BA6885">
        <w:rPr>
          <w:rFonts w:ascii="Times New Roman" w:eastAsia="Times New Roman" w:hAnsi="Times New Roman" w:cs="Times New Roman"/>
          <w:sz w:val="24"/>
          <w:szCs w:val="24"/>
          <w:lang w:eastAsia="pl-PL"/>
        </w:rPr>
        <w:br/>
        <w:t xml:space="preserve">Należy wskazać zakres, charakter zmian oraz warunki wprowadzenia zmian: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IV.6) INFORMACJE ADMINISTRACYJNE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IV.6.1) Sposób udostępniania informacji o charakterze poufnym </w:t>
      </w:r>
      <w:r w:rsidRPr="00BA6885">
        <w:rPr>
          <w:rFonts w:ascii="Times New Roman" w:eastAsia="Times New Roman" w:hAnsi="Times New Roman" w:cs="Times New Roman"/>
          <w:i/>
          <w:iCs/>
          <w:sz w:val="24"/>
          <w:szCs w:val="24"/>
          <w:lang w:eastAsia="pl-PL"/>
        </w:rPr>
        <w:t xml:space="preserve">(jeżeli dotyczy):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Środki służące ochronie informacji o charakterze poufnym</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6885">
        <w:rPr>
          <w:rFonts w:ascii="Times New Roman" w:eastAsia="Times New Roman" w:hAnsi="Times New Roman" w:cs="Times New Roman"/>
          <w:sz w:val="24"/>
          <w:szCs w:val="24"/>
          <w:lang w:eastAsia="pl-PL"/>
        </w:rPr>
        <w:br/>
        <w:t xml:space="preserve">Data: 2020-06-03, godzina: 10:00, </w:t>
      </w:r>
      <w:r w:rsidRPr="00BA68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6885">
        <w:rPr>
          <w:rFonts w:ascii="Times New Roman" w:eastAsia="Times New Roman" w:hAnsi="Times New Roman" w:cs="Times New Roman"/>
          <w:sz w:val="24"/>
          <w:szCs w:val="24"/>
          <w:lang w:eastAsia="pl-PL"/>
        </w:rPr>
        <w:br/>
        <w:t xml:space="preserve">Nie </w:t>
      </w:r>
      <w:r w:rsidRPr="00BA6885">
        <w:rPr>
          <w:rFonts w:ascii="Times New Roman" w:eastAsia="Times New Roman" w:hAnsi="Times New Roman" w:cs="Times New Roman"/>
          <w:sz w:val="24"/>
          <w:szCs w:val="24"/>
          <w:lang w:eastAsia="pl-PL"/>
        </w:rPr>
        <w:br/>
        <w:t xml:space="preserve">Wskazać powody: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6885">
        <w:rPr>
          <w:rFonts w:ascii="Times New Roman" w:eastAsia="Times New Roman" w:hAnsi="Times New Roman" w:cs="Times New Roman"/>
          <w:sz w:val="24"/>
          <w:szCs w:val="24"/>
          <w:lang w:eastAsia="pl-PL"/>
        </w:rPr>
        <w:br/>
        <w:t xml:space="preserve">&gt;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IV.6.3) Termin związania ofertą: </w:t>
      </w:r>
      <w:r w:rsidRPr="00BA6885">
        <w:rPr>
          <w:rFonts w:ascii="Times New Roman" w:eastAsia="Times New Roman" w:hAnsi="Times New Roman" w:cs="Times New Roman"/>
          <w:sz w:val="24"/>
          <w:szCs w:val="24"/>
          <w:lang w:eastAsia="pl-PL"/>
        </w:rPr>
        <w:t xml:space="preserve">do: okres w dniach: 30 (od ostatecznego terminu składania ofert)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BA6885">
        <w:rPr>
          <w:rFonts w:ascii="Times New Roman" w:eastAsia="Times New Roman" w:hAnsi="Times New Roman" w:cs="Times New Roman"/>
          <w:b/>
          <w:bCs/>
          <w:sz w:val="24"/>
          <w:szCs w:val="24"/>
          <w:lang w:eastAsia="pl-PL"/>
        </w:rPr>
        <w:lastRenderedPageBreak/>
        <w:t>całości lub części zamówienia:</w:t>
      </w:r>
      <w:r w:rsidRPr="00BA6885">
        <w:rPr>
          <w:rFonts w:ascii="Times New Roman" w:eastAsia="Times New Roman" w:hAnsi="Times New Roman" w:cs="Times New Roman"/>
          <w:sz w:val="24"/>
          <w:szCs w:val="24"/>
          <w:lang w:eastAsia="pl-PL"/>
        </w:rPr>
        <w:t xml:space="preserve"> Tak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IV.6.5) Informacje dodatkowe:</w:t>
      </w:r>
      <w:r w:rsidRPr="00BA6885">
        <w:rPr>
          <w:rFonts w:ascii="Times New Roman" w:eastAsia="Times New Roman" w:hAnsi="Times New Roman" w:cs="Times New Roman"/>
          <w:sz w:val="24"/>
          <w:szCs w:val="24"/>
          <w:lang w:eastAsia="pl-PL"/>
        </w:rPr>
        <w:t xml:space="preserve"> </w:t>
      </w:r>
      <w:r w:rsidRPr="00BA6885">
        <w:rPr>
          <w:rFonts w:ascii="Times New Roman" w:eastAsia="Times New Roman" w:hAnsi="Times New Roman" w:cs="Times New Roman"/>
          <w:sz w:val="24"/>
          <w:szCs w:val="24"/>
          <w:lang w:eastAsia="pl-PL"/>
        </w:rPr>
        <w:br/>
        <w:t xml:space="preserve">Z zastrzeżeniem, iż zamówienie zostanie unieważnione w przypadku braku pozyskania środków w ramach wniosku złożonego do FDS. Część I (przewidziana do dofinansowania z FDS) – Przebudowa ulic Podleśnej, Skrajnej i Na Stoku w Pacółtowie (część tej ulicy tzw. Wąwóz) </w:t>
      </w:r>
    </w:p>
    <w:p w:rsidR="00BA6885" w:rsidRPr="00BA6885" w:rsidRDefault="00BA6885" w:rsidP="00BA6885">
      <w:pPr>
        <w:spacing w:after="0" w:line="240" w:lineRule="auto"/>
        <w:jc w:val="center"/>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u w:val="single"/>
          <w:lang w:eastAsia="pl-PL"/>
        </w:rPr>
        <w:t xml:space="preserve">ZAŁĄCZNIK I - INFORMACJE DOTYCZĄCE OFERT CZĘŚCIOWYCH </w:t>
      </w:r>
    </w:p>
    <w:p w:rsidR="00BA6885" w:rsidRPr="00BA6885" w:rsidRDefault="00BA6885" w:rsidP="00BA6885">
      <w:pPr>
        <w:spacing w:after="0" w:line="240" w:lineRule="auto"/>
        <w:rPr>
          <w:rFonts w:ascii="Times New Roman" w:eastAsia="Times New Roman" w:hAnsi="Times New Roman" w:cs="Times New Roman"/>
          <w:sz w:val="24"/>
          <w:szCs w:val="24"/>
          <w:lang w:eastAsia="pl-PL"/>
        </w:rPr>
      </w:pPr>
    </w:p>
    <w:p w:rsidR="00BA6885" w:rsidRPr="00BA6885" w:rsidRDefault="00BA6885" w:rsidP="00BA688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318"/>
      </w:tblGrid>
      <w:tr w:rsidR="00BA6885" w:rsidRPr="00BA6885" w:rsidTr="00BA6885">
        <w:trPr>
          <w:tblCellSpacing w:w="15" w:type="dxa"/>
        </w:trPr>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1</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Nazwa: </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„Przebudowa ulic Podleśnej, Skrajnej i Na Stoku w Pacółtowie – część główna i przebudowa ulicy Podleśnej w Pacółtowie (część tej ulicy tzw. wąwóz)”</w:t>
            </w:r>
          </w:p>
        </w:tc>
      </w:tr>
    </w:tbl>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1) Krótki opis przedmiotu zamówienia </w:t>
      </w:r>
      <w:r w:rsidRPr="00BA688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A688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A6885">
        <w:rPr>
          <w:rFonts w:ascii="Times New Roman" w:eastAsia="Times New Roman" w:hAnsi="Times New Roman" w:cs="Times New Roman"/>
          <w:b/>
          <w:bCs/>
          <w:sz w:val="24"/>
          <w:szCs w:val="24"/>
          <w:lang w:eastAsia="pl-PL"/>
        </w:rPr>
        <w:t>budowlane:</w:t>
      </w:r>
      <w:r w:rsidRPr="00BA6885">
        <w:rPr>
          <w:rFonts w:ascii="Times New Roman" w:eastAsia="Times New Roman" w:hAnsi="Times New Roman" w:cs="Times New Roman"/>
          <w:sz w:val="24"/>
          <w:szCs w:val="24"/>
          <w:lang w:eastAsia="pl-PL"/>
        </w:rPr>
        <w:t>a</w:t>
      </w:r>
      <w:proofErr w:type="spellEnd"/>
      <w:r w:rsidRPr="00BA6885">
        <w:rPr>
          <w:rFonts w:ascii="Times New Roman" w:eastAsia="Times New Roman" w:hAnsi="Times New Roman" w:cs="Times New Roman"/>
          <w:sz w:val="24"/>
          <w:szCs w:val="24"/>
          <w:lang w:eastAsia="pl-PL"/>
        </w:rPr>
        <w:t xml:space="preserve">) Przebudowa ulic Podleśnej, Skrajnej i Na Stoku w Pacółtowie – część główna: 1. Branża drogowa a) Roboty przygotowawcze, ziemne, formowanie i zagęszczenie nasypów b) Kanalizacja deszczowa - ułożenie kanalizacji deszczowej z rur z tworzywa o wytrzymałości SN 8 średnicy 200 mm – 87 m - ułożenie kanalizacji deszczowej z rur z tworzywa o wytrzymałości SN 8 średnicy 300 mm – 126 m - ułożenie kanalizacji deszczowej z rur z tworzywa o wytrzymałości SN 8 średnicy 400 mm – 210 m - kraty uliczne – 5 szt. - Studnie rewizyjne z kręgów o śr. 600 mm – 1 szt. - Studnie rewizyjne z kręgów o śr. 1000 mm – 1 szt. - Studnie rewizyjne z kręgów o śr. 1200 mm – 10 szt. - Studnie chłonne, z warstwami filtracyjnymi z kręgów o śr. 2000 mm – 2 szt. - Separator – 1 szt. - Wylot wraz z odtworzeniem skarp rzeki – szt. 1 c) Jezdnia - Warstwa odcinająca z mieszanki związanej cementem C3/4. Grubość warstwy po zagęszczeniu 20 cm wraz z pielęgnacja – 4947,5 m2 - Podbudowa z kruszywa 0/31,5, stabilizowanego mechanicznie - warstwa dolna o grubości po zagęszczeniu 12 cm – 3340 m2 - Podbudowa z kruszywa 0/31,5, stabilizowanego mechanicznie - warstwa górna o grubości po zagęszczeniu 8 cm – 3340 m2 - Nawierzchnia z asfaltobetonu AC 16W - warstwa wiążąca grubość po zagęszczeniu 4 cm wraz z regulacja istniejących urządzeń – 3340 m2 - Nawierzchnia z asfaltobetonu AC 11S- warstwa ścieralna - grubość po zagęszczeniu 4 cm wraz z regulacja istniejących urządzeń – 3340 m2, - Krawężniki betonowe 15x22 najazdowe – 1300 m d) Zjazdy - Warstwa odcinająca z mieszanki związanej cementem C3/4. Grubość warstwy po zagęszczeniu 20 cm wraz z pielęgnacja – 470 m2 - Obrzeża betonowe o wymiarach 8x30 cm – 354 m - Podbudowy z mieszanki związanej cementem C5/6. Grubość warstwy po zagęszczeniu 15 cm wraz z pielęgnacją – 391 m2 - Nawierzchnia z kostki betonowej czerwonej oraz szarej grubość 8 cm układanej na podsypce cementowo-piaskowej 1:4 gr 4 cm, wraz z regulacja urządzeń – 391 m2 e) Wykończenia - Pobocza gruntowe umocnione z kruszywa 0/31,5, stabilizowanego mechanicznie - warstwa o grubości po zagęszczeniu 15 cm – 772,5 m2 - Płyty ażurowe betonowe grubości 8 cm – 180 m2 - Wykonanie trawników z pielęgnacją w trakcie trwania gwarancji, wraz z humusowaniem – 2000 m2 - Oznakowanie pionowe, poziome, próg zwalniający- zgodnie z organizacją ruchu 2. Branża elektryczna a) Oświetlenie uliczne - Układanie kabla YAKXS 4x35 SE – 289 m - Montaż i stawianie słupów oświetleniowych o masie do 480kg – wysokość 6 m + wysięgnik – 7 szt. (w tym 3 słupy przegubowe) - Montaż opraw LED 32-35W oświetlenia zewnętrznego na słupie – 7 szt. b) Budowa linii kablowej oświetlenia drogowego oraz przebudowa linii kablowych </w:t>
      </w:r>
      <w:proofErr w:type="spellStart"/>
      <w:r w:rsidRPr="00BA6885">
        <w:rPr>
          <w:rFonts w:ascii="Times New Roman" w:eastAsia="Times New Roman" w:hAnsi="Times New Roman" w:cs="Times New Roman"/>
          <w:sz w:val="24"/>
          <w:szCs w:val="24"/>
          <w:lang w:eastAsia="pl-PL"/>
        </w:rPr>
        <w:t>nn</w:t>
      </w:r>
      <w:proofErr w:type="spellEnd"/>
      <w:r w:rsidRPr="00BA6885">
        <w:rPr>
          <w:rFonts w:ascii="Times New Roman" w:eastAsia="Times New Roman" w:hAnsi="Times New Roman" w:cs="Times New Roman"/>
          <w:sz w:val="24"/>
          <w:szCs w:val="24"/>
          <w:lang w:eastAsia="pl-PL"/>
        </w:rPr>
        <w:t xml:space="preserve"> (wykona we własnym zakresie Energa S.A. – nie wchodzi w zakres przedmiotu zamówienia). 3. Branża telekomunikacyjna - likwidacja kolizji oraz zabezpieczenie infrastruktury podziemnych z rury ochronnej dwudzielnej. b) Przebudowa ulicy Podleśnej w Pacółtowie (część tej ulicy tzw. wąwóz): 1. </w:t>
      </w:r>
      <w:r w:rsidRPr="00BA6885">
        <w:rPr>
          <w:rFonts w:ascii="Times New Roman" w:eastAsia="Times New Roman" w:hAnsi="Times New Roman" w:cs="Times New Roman"/>
          <w:sz w:val="24"/>
          <w:szCs w:val="24"/>
          <w:lang w:eastAsia="pl-PL"/>
        </w:rPr>
        <w:lastRenderedPageBreak/>
        <w:t xml:space="preserve">Branża drogowa a) Roboty przygotowawcze, ziemne oraz formowanie i zagęszczanie nasypów b) Kanalizacja deszczowa - ułożenie kanalizacji deszczowej z rur z tworzywa o wytrzymałości SN 8 średnicy 200 mm – 12 m - ułożenie kanalizacji deszczowej z rur z tworzywa o wytrzymałości SN 8 średnicy 300 mm – 99 m - kraty uliczne – 2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 Studnie rewizyjne z kręgów o śr. 1200 mm – 4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c) Jezdnia - Warstwa odcinająca z mieszanki związanej cementem C3/4. Grubość warstwy po zagęszczeniu 20 cm wraz z pielęgnacją – 885 m2 - Podbudowa z kruszywa 0/31,5, stabilizowanego mechanicznie - warstwa dolna o grubości po zagęszczeniu 12 cm – 590 m2 - Podbudowa z kruszywa 0/31,5, stabilizowanego mechanicznie - warstwa górna o grubości po zagęszczeniu 8 cm – 590 m2 - Nawierzchnia z asfaltobetonu AC 16W - warstwa wiążąca grubość po zagęszczeniu 4 cm wraz z regulacja istniejących urządzeń – 590 m2 - Nawierzchnia z asfaltobetonu AC 11S- warstwa ścieralna - grubość po zagęszczeniu 4 cm wraz z regulacja istniejących urządzeń – 590 m2, - krawężniki betonowe najazdowe – 236 m d) Zjazdy - Warstwa odcinająca z mieszanki związanej cementem C3/4. Grubość warstwy po zagęszczeniu 20 cm wraz z pielęgnacja – 20 m2 - Obrzeża betonowe o wymiarach 8x30 cm – 18 m - Podbudowy z mieszanki związanej cementem C5/6. Grubość warstwy po zagęszczeniu 15 cm wraz z pielęgnacją – 16 m2 - Nawierzchnia z kostki betonowej czerwonej grubość 8 cm układanej na podsypce cementowo-piaskowej 1:4 gr 4 cm, wraz z regulacja urządzeń – 16 m2 e) Wykończenia - Pobocza gruntowe umocnione z kruszywa 0/31,5, stabilizowanego mechanicznie - warstwa o grubości po zagęszczeniu 15 cm – 160 m2 - Płyty ażurowe betonowe grubości 8 cm – 100 m2 - Wykonanie trawników z pielęgnacją w trakcie trwania gwarancji, wraz z humusowaniem – 240 m2 2. Branża elektryczna a) Oświetlenie uliczne - Układanie kabla YAKXS 4x35 SE – 244 m - Montaż i stawianie słupów oświetleniowych o masie do 480kg – wysokość 6 m + wysięgnik – 5 szt. - Montaż opraw LED 32–35W oświetlenia zewnętrznego na słupie – 5 szt. b) Branża telekomunikacyjna - likwidacja kolizji oraz zabezpieczenie infrastruktury podziemnych.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2) Wspólny Słownik Zamówień(CPV): </w:t>
      </w:r>
      <w:r w:rsidRPr="00BA6885">
        <w:rPr>
          <w:rFonts w:ascii="Times New Roman" w:eastAsia="Times New Roman" w:hAnsi="Times New Roman" w:cs="Times New Roman"/>
          <w:sz w:val="24"/>
          <w:szCs w:val="24"/>
          <w:lang w:eastAsia="pl-PL"/>
        </w:rPr>
        <w:t>45233120-6, 45233222-1</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3) Wartość części zamówienia(jeżeli zamawiający podaje informacje o wartości zamówienia):</w:t>
      </w:r>
      <w:r w:rsidRPr="00BA6885">
        <w:rPr>
          <w:rFonts w:ascii="Times New Roman" w:eastAsia="Times New Roman" w:hAnsi="Times New Roman" w:cs="Times New Roman"/>
          <w:sz w:val="24"/>
          <w:szCs w:val="24"/>
          <w:lang w:eastAsia="pl-PL"/>
        </w:rPr>
        <w:br/>
        <w:t xml:space="preserve">Wartość bez VAT: </w:t>
      </w:r>
      <w:r w:rsidRPr="00BA6885">
        <w:rPr>
          <w:rFonts w:ascii="Times New Roman" w:eastAsia="Times New Roman" w:hAnsi="Times New Roman" w:cs="Times New Roman"/>
          <w:sz w:val="24"/>
          <w:szCs w:val="24"/>
          <w:lang w:eastAsia="pl-PL"/>
        </w:rPr>
        <w:br/>
        <w:t xml:space="preserve">Waluta: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4) Czas trwania lub termin wykonania: </w:t>
      </w:r>
      <w:r w:rsidRPr="00BA6885">
        <w:rPr>
          <w:rFonts w:ascii="Times New Roman" w:eastAsia="Times New Roman" w:hAnsi="Times New Roman" w:cs="Times New Roman"/>
          <w:sz w:val="24"/>
          <w:szCs w:val="24"/>
          <w:lang w:eastAsia="pl-PL"/>
        </w:rPr>
        <w:br/>
        <w:t xml:space="preserve">okres w miesiącach: </w:t>
      </w:r>
      <w:r w:rsidRPr="00BA6885">
        <w:rPr>
          <w:rFonts w:ascii="Times New Roman" w:eastAsia="Times New Roman" w:hAnsi="Times New Roman" w:cs="Times New Roman"/>
          <w:sz w:val="24"/>
          <w:szCs w:val="24"/>
          <w:lang w:eastAsia="pl-PL"/>
        </w:rPr>
        <w:br/>
        <w:t xml:space="preserve">okres w dniach: </w:t>
      </w:r>
      <w:r w:rsidRPr="00BA6885">
        <w:rPr>
          <w:rFonts w:ascii="Times New Roman" w:eastAsia="Times New Roman" w:hAnsi="Times New Roman" w:cs="Times New Roman"/>
          <w:sz w:val="24"/>
          <w:szCs w:val="24"/>
          <w:lang w:eastAsia="pl-PL"/>
        </w:rPr>
        <w:br/>
        <w:t xml:space="preserve">data rozpoczęcia: </w:t>
      </w:r>
      <w:r w:rsidRPr="00BA6885">
        <w:rPr>
          <w:rFonts w:ascii="Times New Roman" w:eastAsia="Times New Roman" w:hAnsi="Times New Roman" w:cs="Times New Roman"/>
          <w:sz w:val="24"/>
          <w:szCs w:val="24"/>
          <w:lang w:eastAsia="pl-PL"/>
        </w:rPr>
        <w:br/>
        <w:t>data zakończenia: 2020-11-30</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Znaczenie</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60,00</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Okres </w:t>
            </w:r>
            <w:proofErr w:type="spellStart"/>
            <w:r w:rsidRPr="00BA6885">
              <w:rPr>
                <w:rFonts w:ascii="Times New Roman" w:eastAsia="Times New Roman" w:hAnsi="Times New Roman" w:cs="Times New Roman"/>
                <w:sz w:val="24"/>
                <w:szCs w:val="24"/>
                <w:lang w:eastAsia="pl-PL"/>
              </w:rPr>
              <w:t>grawancji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40,00</w:t>
            </w:r>
          </w:p>
        </w:tc>
      </w:tr>
    </w:tbl>
    <w:p w:rsidR="00BA6885" w:rsidRPr="00BA6885" w:rsidRDefault="00BA6885" w:rsidP="00BA6885">
      <w:pPr>
        <w:spacing w:after="24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6) INFORMACJE DODATKOWE:</w:t>
      </w:r>
      <w:r w:rsidRPr="00BA688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007"/>
      </w:tblGrid>
      <w:tr w:rsidR="00BA6885" w:rsidRPr="00BA6885" w:rsidTr="00BA6885">
        <w:trPr>
          <w:tblCellSpacing w:w="15" w:type="dxa"/>
        </w:trPr>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2</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Nazwa: </w:t>
            </w:r>
          </w:p>
        </w:tc>
        <w:tc>
          <w:tcPr>
            <w:tcW w:w="0" w:type="auto"/>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„Przebudowa ulic Podleśnej i Skrajnej (tzw. etapy końcowe)”</w:t>
            </w:r>
          </w:p>
        </w:tc>
      </w:tr>
    </w:tbl>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b/>
          <w:bCs/>
          <w:sz w:val="24"/>
          <w:szCs w:val="24"/>
          <w:lang w:eastAsia="pl-PL"/>
        </w:rPr>
        <w:t xml:space="preserve">1) Krótki opis przedmiotu zamówienia </w:t>
      </w:r>
      <w:r w:rsidRPr="00BA688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A688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BA6885">
        <w:rPr>
          <w:rFonts w:ascii="Times New Roman" w:eastAsia="Times New Roman" w:hAnsi="Times New Roman" w:cs="Times New Roman"/>
          <w:b/>
          <w:bCs/>
          <w:sz w:val="24"/>
          <w:szCs w:val="24"/>
          <w:lang w:eastAsia="pl-PL"/>
        </w:rPr>
        <w:lastRenderedPageBreak/>
        <w:t>budowlane:</w:t>
      </w:r>
      <w:r w:rsidRPr="00BA6885">
        <w:rPr>
          <w:rFonts w:ascii="Times New Roman" w:eastAsia="Times New Roman" w:hAnsi="Times New Roman" w:cs="Times New Roman"/>
          <w:sz w:val="24"/>
          <w:szCs w:val="24"/>
          <w:lang w:eastAsia="pl-PL"/>
        </w:rPr>
        <w:t xml:space="preserve">1. Branża drogowa a) Roboty przygotowawcze, ziemne b) Jezdnia - Warstwa odcinająca z mieszanki związanej cementem C3/4. Grubość warstwy po zagęszczeniu 20 cm wraz z pielęgnacją – 412,2 m2 - Podbudowa z kruszywa 0/31,5, stabilizowanego mechanicznie - warstwa dolna o grubości po zagęszczeniu 12 cm – 358 m2 - Podbudowa z kruszywa 0/31,5, stabilizowanego mechanicznie - warstwa górna o grubości po zagęszczeniu 8 cm – 358 m2 - Nawierzchnia z asfaltobetonu AC 16W - warstwa wiążąca grubość po zagęszczeniu 4 cm wraz z regulacja istniejących urządzeń – 358 m2 - Nawierzchnia z asfaltobetonu AC 11S- warstwa ścieralna - grubość po zagęszczeniu 4 cm wraz z regulacja istniejących urządzeń – 358 m2, - krawężniki betonowe najazdowe – 178 m c) Wykończenia - Pobocza gruntowe umocnione z kruszywa 0/31,5, stabilizowanego mechanicznie - warstwa o grubości po zagęszczeniu 15 cm – 130,5 m2 - Wykonanie trawników z pielęgnacją w trakcie trwania gwarancji, wraz z humusowaniem – 90 m2 2. Branża elektryczna a) Oświetlenie uliczne - Układanie kabla YAKXS 4x35 SE – 85 m - Montaż i stawianie słupów oświetleniowych o masie do 480kg – wysokość 6 m + wysięgnik – 3 szt. - Montaż opraw LED 32-35W oświetlenia zewnętrznego na słupie – 3 szt. b) Przebudowa ulicy Skrajnej w Pacółtowie (tzw. etap końcowy): 1. Branża drogowa a) Roboty przygotowawcze, ziemne oraz formowanie i zagęszczanie nasypów b) Kanalizacja deszczowa - ułożenie kanalizacji deszczowej z rur z tworzywa o wytrzymałości SN 8 średnicy 200 mm – 20 m - ułożenie kanalizacji deszczowej z rur z tworzywa o wytrzymałości SN 8 średnicy 300 mm – 124 m - kraty uliczne – 3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 Studnie rewizyjne z kręgów o śr. 1200 mm – 5 </w:t>
      </w:r>
      <w:proofErr w:type="spellStart"/>
      <w:r w:rsidRPr="00BA6885">
        <w:rPr>
          <w:rFonts w:ascii="Times New Roman" w:eastAsia="Times New Roman" w:hAnsi="Times New Roman" w:cs="Times New Roman"/>
          <w:sz w:val="24"/>
          <w:szCs w:val="24"/>
          <w:lang w:eastAsia="pl-PL"/>
        </w:rPr>
        <w:t>szt</w:t>
      </w:r>
      <w:proofErr w:type="spellEnd"/>
      <w:r w:rsidRPr="00BA6885">
        <w:rPr>
          <w:rFonts w:ascii="Times New Roman" w:eastAsia="Times New Roman" w:hAnsi="Times New Roman" w:cs="Times New Roman"/>
          <w:sz w:val="24"/>
          <w:szCs w:val="24"/>
          <w:lang w:eastAsia="pl-PL"/>
        </w:rPr>
        <w:t xml:space="preserve"> c) Jezdnia - Warstwa odcinająca z mieszanki związanej cementem C3/4. Grubość warstwy po zagęszczeniu 20 cm wraz z pielęgnacją – 419,6 m2 - Podbudowa z kruszywa 0/31,5, stabilizowanego mechanicznie - warstwa dolna o grubości po zagęszczeniu 12 cm – 375 m2 - Podbudowa z kruszywa 0/31,5, stabilizowanego mechanicznie - warstwa górna o grubości po zagęszczeniu 8 cm – 375 m2 - Nawierzchnia z asfaltobetonu AC 16W - warstwa wiążąca grubość po zagęszczeniu 4 cm wraz z regulacja istniejących urządzeń – 375 m2 - Nawierzchnia z asfaltobetonu AC 11S- warstwa ścieralna - grubość po zagęszczeniu 4 cm wraz z regulacja istniejących urządzeń – 375 m2, - krawężniki betonowe najazdowe – 141 m d) Zjazdy - Warstwa odcinająca z mieszanki związanej cementem C3/4. Grubość warstwy po zagęszczeniu 20 cm wraz z pielęgnacja – 40 m2 - Obrzeża betonowe o wymiarach 8x30 cm – 25 m - Podbudowy z mieszanki związanej cementem C5/6. Grubość warstwy po zagęszczeniu 15 cm wraz z pielęgnacją – 30 m2 - Nawierzchnia z kostki betonowej czerwonej grubość 8 cm układanej na podsypce cementowo-piaskowej 1:4 gr 4 cm, wraz z regulacja urządzeń – 30 m2 e) Wykończenia - Pobocza gruntowe umocnione z kruszywa 0/31,5, stabilizowanego mechanicznie - warstwa o grubości po zagęszczeniu 15 cm – 85 m2 - Płyty ażurowe betonowe grubości 8 cm – 100 m2 - Wykonanie trawników z pielęgnacją w trakcie trwania gwarancji, wraz z humusowaniem – 100 m2 2. Branża elektryczna a) Oświetlenie uliczne - Montaż i stawianie słupów oświetleniowych o masie do 480kg – wysokość 6 m + wysięgnik – 2 szt. - Montaż opraw LED 32-35W oświetlenia zewnętrznego na słupie – 2 szt.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2) Wspólny Słownik Zamówień(CPV): </w:t>
      </w:r>
      <w:r w:rsidRPr="00BA6885">
        <w:rPr>
          <w:rFonts w:ascii="Times New Roman" w:eastAsia="Times New Roman" w:hAnsi="Times New Roman" w:cs="Times New Roman"/>
          <w:sz w:val="24"/>
          <w:szCs w:val="24"/>
          <w:lang w:eastAsia="pl-PL"/>
        </w:rPr>
        <w:t>45233120-6, 45233222-1</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3) Wartość części zamówienia(jeżeli zamawiający podaje informacje o wartości zamówienia):</w:t>
      </w:r>
      <w:r w:rsidRPr="00BA6885">
        <w:rPr>
          <w:rFonts w:ascii="Times New Roman" w:eastAsia="Times New Roman" w:hAnsi="Times New Roman" w:cs="Times New Roman"/>
          <w:sz w:val="24"/>
          <w:szCs w:val="24"/>
          <w:lang w:eastAsia="pl-PL"/>
        </w:rPr>
        <w:br/>
        <w:t xml:space="preserve">Wartość bez VAT: </w:t>
      </w:r>
      <w:r w:rsidRPr="00BA6885">
        <w:rPr>
          <w:rFonts w:ascii="Times New Roman" w:eastAsia="Times New Roman" w:hAnsi="Times New Roman" w:cs="Times New Roman"/>
          <w:sz w:val="24"/>
          <w:szCs w:val="24"/>
          <w:lang w:eastAsia="pl-PL"/>
        </w:rPr>
        <w:br/>
        <w:t xml:space="preserve">Waluta: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4) Czas trwania lub termin wykonania: </w:t>
      </w:r>
      <w:r w:rsidRPr="00BA6885">
        <w:rPr>
          <w:rFonts w:ascii="Times New Roman" w:eastAsia="Times New Roman" w:hAnsi="Times New Roman" w:cs="Times New Roman"/>
          <w:sz w:val="24"/>
          <w:szCs w:val="24"/>
          <w:lang w:eastAsia="pl-PL"/>
        </w:rPr>
        <w:br/>
        <w:t xml:space="preserve">okres w miesiącach: </w:t>
      </w:r>
      <w:r w:rsidRPr="00BA6885">
        <w:rPr>
          <w:rFonts w:ascii="Times New Roman" w:eastAsia="Times New Roman" w:hAnsi="Times New Roman" w:cs="Times New Roman"/>
          <w:sz w:val="24"/>
          <w:szCs w:val="24"/>
          <w:lang w:eastAsia="pl-PL"/>
        </w:rPr>
        <w:br/>
        <w:t xml:space="preserve">okres w dniach: </w:t>
      </w:r>
      <w:r w:rsidRPr="00BA6885">
        <w:rPr>
          <w:rFonts w:ascii="Times New Roman" w:eastAsia="Times New Roman" w:hAnsi="Times New Roman" w:cs="Times New Roman"/>
          <w:sz w:val="24"/>
          <w:szCs w:val="24"/>
          <w:lang w:eastAsia="pl-PL"/>
        </w:rPr>
        <w:br/>
        <w:t xml:space="preserve">data rozpoczęcia: </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sz w:val="24"/>
          <w:szCs w:val="24"/>
          <w:lang w:eastAsia="pl-PL"/>
        </w:rPr>
        <w:lastRenderedPageBreak/>
        <w:t>data zakończenia: 2020-11-30</w:t>
      </w: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Znaczenie</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60,00</w:t>
            </w:r>
          </w:p>
        </w:tc>
      </w:tr>
      <w:tr w:rsidR="00BA6885" w:rsidRPr="00BA6885" w:rsidTr="00BA6885">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 xml:space="preserve">Okres </w:t>
            </w:r>
            <w:proofErr w:type="spellStart"/>
            <w:r w:rsidRPr="00BA6885">
              <w:rPr>
                <w:rFonts w:ascii="Times New Roman" w:eastAsia="Times New Roman" w:hAnsi="Times New Roman" w:cs="Times New Roman"/>
                <w:sz w:val="24"/>
                <w:szCs w:val="24"/>
                <w:lang w:eastAsia="pl-PL"/>
              </w:rPr>
              <w:t>grawancji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885" w:rsidRPr="00BA6885" w:rsidRDefault="00BA6885" w:rsidP="00BA6885">
            <w:pPr>
              <w:spacing w:after="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t>40,00</w:t>
            </w:r>
          </w:p>
        </w:tc>
      </w:tr>
    </w:tbl>
    <w:p w:rsidR="00BA6885" w:rsidRPr="00BA6885" w:rsidRDefault="00BA6885" w:rsidP="00BA6885">
      <w:pPr>
        <w:spacing w:after="240" w:line="240" w:lineRule="auto"/>
        <w:rPr>
          <w:rFonts w:ascii="Times New Roman" w:eastAsia="Times New Roman" w:hAnsi="Times New Roman" w:cs="Times New Roman"/>
          <w:sz w:val="24"/>
          <w:szCs w:val="24"/>
          <w:lang w:eastAsia="pl-PL"/>
        </w:rPr>
      </w:pPr>
      <w:r w:rsidRPr="00BA6885">
        <w:rPr>
          <w:rFonts w:ascii="Times New Roman" w:eastAsia="Times New Roman" w:hAnsi="Times New Roman" w:cs="Times New Roman"/>
          <w:sz w:val="24"/>
          <w:szCs w:val="24"/>
          <w:lang w:eastAsia="pl-PL"/>
        </w:rPr>
        <w:br/>
      </w:r>
      <w:r w:rsidRPr="00BA6885">
        <w:rPr>
          <w:rFonts w:ascii="Times New Roman" w:eastAsia="Times New Roman" w:hAnsi="Times New Roman" w:cs="Times New Roman"/>
          <w:b/>
          <w:bCs/>
          <w:sz w:val="24"/>
          <w:szCs w:val="24"/>
          <w:lang w:eastAsia="pl-PL"/>
        </w:rPr>
        <w:t>6) INFORMACJE DODATKOWE:</w:t>
      </w:r>
      <w:r w:rsidRPr="00BA6885">
        <w:rPr>
          <w:rFonts w:ascii="Times New Roman" w:eastAsia="Times New Roman" w:hAnsi="Times New Roman" w:cs="Times New Roman"/>
          <w:sz w:val="24"/>
          <w:szCs w:val="24"/>
          <w:lang w:eastAsia="pl-PL"/>
        </w:rPr>
        <w:t xml:space="preserve"> - Regulacja urządzeń technicznych takich jak studzienki - dotyczy istniejących urządzeń, tych, które powstaną w ramach przedmiotowej inwestycji oraz tych, które powstaną w wyniku realizowanej obecnie budowy kanalizacji sanitarnej. - Należy wycenić i montować oprawy LED oświetlenia zewnętrznego o mocy 32-35W (zmiana w stosunku do dokumentacji projektowej branży elektrycznej). - W wycenie należy uwzględnić zebranie wierzchniej utwardzonej warstwy podbudowy drogi przed przystąpieniem do wykonywania głębokich wykopów oraz złożenie uzyskanego materiału w miejscu wskazanym przez Zamawiającego (pozycja nie wskazana w dokumentacji przetargowej). </w:t>
      </w:r>
    </w:p>
    <w:p w:rsidR="006D0B06" w:rsidRDefault="00BA6885">
      <w:bookmarkStart w:id="0" w:name="_GoBack"/>
      <w:bookmarkEnd w:id="0"/>
    </w:p>
    <w:sectPr w:rsidR="006D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01"/>
    <w:rsid w:val="000875BE"/>
    <w:rsid w:val="000B4001"/>
    <w:rsid w:val="00923B4D"/>
    <w:rsid w:val="00BA6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3255">
      <w:bodyDiv w:val="1"/>
      <w:marLeft w:val="0"/>
      <w:marRight w:val="0"/>
      <w:marTop w:val="0"/>
      <w:marBottom w:val="0"/>
      <w:divBdr>
        <w:top w:val="none" w:sz="0" w:space="0" w:color="auto"/>
        <w:left w:val="none" w:sz="0" w:space="0" w:color="auto"/>
        <w:bottom w:val="none" w:sz="0" w:space="0" w:color="auto"/>
        <w:right w:val="none" w:sz="0" w:space="0" w:color="auto"/>
      </w:divBdr>
      <w:divsChild>
        <w:div w:id="1390805965">
          <w:marLeft w:val="0"/>
          <w:marRight w:val="0"/>
          <w:marTop w:val="0"/>
          <w:marBottom w:val="0"/>
          <w:divBdr>
            <w:top w:val="none" w:sz="0" w:space="0" w:color="auto"/>
            <w:left w:val="none" w:sz="0" w:space="0" w:color="auto"/>
            <w:bottom w:val="none" w:sz="0" w:space="0" w:color="auto"/>
            <w:right w:val="none" w:sz="0" w:space="0" w:color="auto"/>
          </w:divBdr>
          <w:divsChild>
            <w:div w:id="1228489145">
              <w:marLeft w:val="0"/>
              <w:marRight w:val="0"/>
              <w:marTop w:val="0"/>
              <w:marBottom w:val="0"/>
              <w:divBdr>
                <w:top w:val="none" w:sz="0" w:space="0" w:color="auto"/>
                <w:left w:val="none" w:sz="0" w:space="0" w:color="auto"/>
                <w:bottom w:val="none" w:sz="0" w:space="0" w:color="auto"/>
                <w:right w:val="none" w:sz="0" w:space="0" w:color="auto"/>
              </w:divBdr>
            </w:div>
            <w:div w:id="1600600613">
              <w:marLeft w:val="0"/>
              <w:marRight w:val="0"/>
              <w:marTop w:val="0"/>
              <w:marBottom w:val="0"/>
              <w:divBdr>
                <w:top w:val="none" w:sz="0" w:space="0" w:color="auto"/>
                <w:left w:val="none" w:sz="0" w:space="0" w:color="auto"/>
                <w:bottom w:val="none" w:sz="0" w:space="0" w:color="auto"/>
                <w:right w:val="none" w:sz="0" w:space="0" w:color="auto"/>
              </w:divBdr>
            </w:div>
            <w:div w:id="2101413209">
              <w:marLeft w:val="0"/>
              <w:marRight w:val="0"/>
              <w:marTop w:val="0"/>
              <w:marBottom w:val="0"/>
              <w:divBdr>
                <w:top w:val="none" w:sz="0" w:space="0" w:color="auto"/>
                <w:left w:val="none" w:sz="0" w:space="0" w:color="auto"/>
                <w:bottom w:val="none" w:sz="0" w:space="0" w:color="auto"/>
                <w:right w:val="none" w:sz="0" w:space="0" w:color="auto"/>
              </w:divBdr>
              <w:divsChild>
                <w:div w:id="1029794903">
                  <w:marLeft w:val="0"/>
                  <w:marRight w:val="0"/>
                  <w:marTop w:val="0"/>
                  <w:marBottom w:val="0"/>
                  <w:divBdr>
                    <w:top w:val="none" w:sz="0" w:space="0" w:color="auto"/>
                    <w:left w:val="none" w:sz="0" w:space="0" w:color="auto"/>
                    <w:bottom w:val="none" w:sz="0" w:space="0" w:color="auto"/>
                    <w:right w:val="none" w:sz="0" w:space="0" w:color="auto"/>
                  </w:divBdr>
                </w:div>
              </w:divsChild>
            </w:div>
            <w:div w:id="1982802618">
              <w:marLeft w:val="0"/>
              <w:marRight w:val="0"/>
              <w:marTop w:val="0"/>
              <w:marBottom w:val="0"/>
              <w:divBdr>
                <w:top w:val="none" w:sz="0" w:space="0" w:color="auto"/>
                <w:left w:val="none" w:sz="0" w:space="0" w:color="auto"/>
                <w:bottom w:val="none" w:sz="0" w:space="0" w:color="auto"/>
                <w:right w:val="none" w:sz="0" w:space="0" w:color="auto"/>
              </w:divBdr>
              <w:divsChild>
                <w:div w:id="506408819">
                  <w:marLeft w:val="0"/>
                  <w:marRight w:val="0"/>
                  <w:marTop w:val="0"/>
                  <w:marBottom w:val="0"/>
                  <w:divBdr>
                    <w:top w:val="none" w:sz="0" w:space="0" w:color="auto"/>
                    <w:left w:val="none" w:sz="0" w:space="0" w:color="auto"/>
                    <w:bottom w:val="none" w:sz="0" w:space="0" w:color="auto"/>
                    <w:right w:val="none" w:sz="0" w:space="0" w:color="auto"/>
                  </w:divBdr>
                </w:div>
              </w:divsChild>
            </w:div>
            <w:div w:id="640380470">
              <w:marLeft w:val="0"/>
              <w:marRight w:val="0"/>
              <w:marTop w:val="0"/>
              <w:marBottom w:val="0"/>
              <w:divBdr>
                <w:top w:val="none" w:sz="0" w:space="0" w:color="auto"/>
                <w:left w:val="none" w:sz="0" w:space="0" w:color="auto"/>
                <w:bottom w:val="none" w:sz="0" w:space="0" w:color="auto"/>
                <w:right w:val="none" w:sz="0" w:space="0" w:color="auto"/>
              </w:divBdr>
              <w:divsChild>
                <w:div w:id="890263209">
                  <w:marLeft w:val="0"/>
                  <w:marRight w:val="0"/>
                  <w:marTop w:val="0"/>
                  <w:marBottom w:val="0"/>
                  <w:divBdr>
                    <w:top w:val="none" w:sz="0" w:space="0" w:color="auto"/>
                    <w:left w:val="none" w:sz="0" w:space="0" w:color="auto"/>
                    <w:bottom w:val="none" w:sz="0" w:space="0" w:color="auto"/>
                    <w:right w:val="none" w:sz="0" w:space="0" w:color="auto"/>
                  </w:divBdr>
                </w:div>
                <w:div w:id="1053313092">
                  <w:marLeft w:val="0"/>
                  <w:marRight w:val="0"/>
                  <w:marTop w:val="0"/>
                  <w:marBottom w:val="0"/>
                  <w:divBdr>
                    <w:top w:val="none" w:sz="0" w:space="0" w:color="auto"/>
                    <w:left w:val="none" w:sz="0" w:space="0" w:color="auto"/>
                    <w:bottom w:val="none" w:sz="0" w:space="0" w:color="auto"/>
                    <w:right w:val="none" w:sz="0" w:space="0" w:color="auto"/>
                  </w:divBdr>
                </w:div>
                <w:div w:id="81680066">
                  <w:marLeft w:val="0"/>
                  <w:marRight w:val="0"/>
                  <w:marTop w:val="0"/>
                  <w:marBottom w:val="0"/>
                  <w:divBdr>
                    <w:top w:val="none" w:sz="0" w:space="0" w:color="auto"/>
                    <w:left w:val="none" w:sz="0" w:space="0" w:color="auto"/>
                    <w:bottom w:val="none" w:sz="0" w:space="0" w:color="auto"/>
                    <w:right w:val="none" w:sz="0" w:space="0" w:color="auto"/>
                  </w:divBdr>
                </w:div>
                <w:div w:id="2054769870">
                  <w:marLeft w:val="0"/>
                  <w:marRight w:val="0"/>
                  <w:marTop w:val="0"/>
                  <w:marBottom w:val="0"/>
                  <w:divBdr>
                    <w:top w:val="none" w:sz="0" w:space="0" w:color="auto"/>
                    <w:left w:val="none" w:sz="0" w:space="0" w:color="auto"/>
                    <w:bottom w:val="none" w:sz="0" w:space="0" w:color="auto"/>
                    <w:right w:val="none" w:sz="0" w:space="0" w:color="auto"/>
                  </w:divBdr>
                </w:div>
              </w:divsChild>
            </w:div>
            <w:div w:id="9376590">
              <w:marLeft w:val="0"/>
              <w:marRight w:val="0"/>
              <w:marTop w:val="0"/>
              <w:marBottom w:val="0"/>
              <w:divBdr>
                <w:top w:val="none" w:sz="0" w:space="0" w:color="auto"/>
                <w:left w:val="none" w:sz="0" w:space="0" w:color="auto"/>
                <w:bottom w:val="none" w:sz="0" w:space="0" w:color="auto"/>
                <w:right w:val="none" w:sz="0" w:space="0" w:color="auto"/>
              </w:divBdr>
              <w:divsChild>
                <w:div w:id="1187602394">
                  <w:marLeft w:val="0"/>
                  <w:marRight w:val="0"/>
                  <w:marTop w:val="0"/>
                  <w:marBottom w:val="0"/>
                  <w:divBdr>
                    <w:top w:val="none" w:sz="0" w:space="0" w:color="auto"/>
                    <w:left w:val="none" w:sz="0" w:space="0" w:color="auto"/>
                    <w:bottom w:val="none" w:sz="0" w:space="0" w:color="auto"/>
                    <w:right w:val="none" w:sz="0" w:space="0" w:color="auto"/>
                  </w:divBdr>
                </w:div>
                <w:div w:id="1505315867">
                  <w:marLeft w:val="0"/>
                  <w:marRight w:val="0"/>
                  <w:marTop w:val="0"/>
                  <w:marBottom w:val="0"/>
                  <w:divBdr>
                    <w:top w:val="none" w:sz="0" w:space="0" w:color="auto"/>
                    <w:left w:val="none" w:sz="0" w:space="0" w:color="auto"/>
                    <w:bottom w:val="none" w:sz="0" w:space="0" w:color="auto"/>
                    <w:right w:val="none" w:sz="0" w:space="0" w:color="auto"/>
                  </w:divBdr>
                </w:div>
                <w:div w:id="910501421">
                  <w:marLeft w:val="0"/>
                  <w:marRight w:val="0"/>
                  <w:marTop w:val="0"/>
                  <w:marBottom w:val="0"/>
                  <w:divBdr>
                    <w:top w:val="none" w:sz="0" w:space="0" w:color="auto"/>
                    <w:left w:val="none" w:sz="0" w:space="0" w:color="auto"/>
                    <w:bottom w:val="none" w:sz="0" w:space="0" w:color="auto"/>
                    <w:right w:val="none" w:sz="0" w:space="0" w:color="auto"/>
                  </w:divBdr>
                </w:div>
                <w:div w:id="743600625">
                  <w:marLeft w:val="0"/>
                  <w:marRight w:val="0"/>
                  <w:marTop w:val="0"/>
                  <w:marBottom w:val="0"/>
                  <w:divBdr>
                    <w:top w:val="none" w:sz="0" w:space="0" w:color="auto"/>
                    <w:left w:val="none" w:sz="0" w:space="0" w:color="auto"/>
                    <w:bottom w:val="none" w:sz="0" w:space="0" w:color="auto"/>
                    <w:right w:val="none" w:sz="0" w:space="0" w:color="auto"/>
                  </w:divBdr>
                </w:div>
                <w:div w:id="1466504417">
                  <w:marLeft w:val="0"/>
                  <w:marRight w:val="0"/>
                  <w:marTop w:val="0"/>
                  <w:marBottom w:val="0"/>
                  <w:divBdr>
                    <w:top w:val="none" w:sz="0" w:space="0" w:color="auto"/>
                    <w:left w:val="none" w:sz="0" w:space="0" w:color="auto"/>
                    <w:bottom w:val="none" w:sz="0" w:space="0" w:color="auto"/>
                    <w:right w:val="none" w:sz="0" w:space="0" w:color="auto"/>
                  </w:divBdr>
                </w:div>
                <w:div w:id="2121338193">
                  <w:marLeft w:val="0"/>
                  <w:marRight w:val="0"/>
                  <w:marTop w:val="0"/>
                  <w:marBottom w:val="0"/>
                  <w:divBdr>
                    <w:top w:val="none" w:sz="0" w:space="0" w:color="auto"/>
                    <w:left w:val="none" w:sz="0" w:space="0" w:color="auto"/>
                    <w:bottom w:val="none" w:sz="0" w:space="0" w:color="auto"/>
                    <w:right w:val="none" w:sz="0" w:space="0" w:color="auto"/>
                  </w:divBdr>
                </w:div>
                <w:div w:id="1755123426">
                  <w:marLeft w:val="0"/>
                  <w:marRight w:val="0"/>
                  <w:marTop w:val="0"/>
                  <w:marBottom w:val="0"/>
                  <w:divBdr>
                    <w:top w:val="none" w:sz="0" w:space="0" w:color="auto"/>
                    <w:left w:val="none" w:sz="0" w:space="0" w:color="auto"/>
                    <w:bottom w:val="none" w:sz="0" w:space="0" w:color="auto"/>
                    <w:right w:val="none" w:sz="0" w:space="0" w:color="auto"/>
                  </w:divBdr>
                </w:div>
              </w:divsChild>
            </w:div>
            <w:div w:id="1150828382">
              <w:marLeft w:val="0"/>
              <w:marRight w:val="0"/>
              <w:marTop w:val="0"/>
              <w:marBottom w:val="0"/>
              <w:divBdr>
                <w:top w:val="none" w:sz="0" w:space="0" w:color="auto"/>
                <w:left w:val="none" w:sz="0" w:space="0" w:color="auto"/>
                <w:bottom w:val="none" w:sz="0" w:space="0" w:color="auto"/>
                <w:right w:val="none" w:sz="0" w:space="0" w:color="auto"/>
              </w:divBdr>
              <w:divsChild>
                <w:div w:id="502821828">
                  <w:marLeft w:val="0"/>
                  <w:marRight w:val="0"/>
                  <w:marTop w:val="0"/>
                  <w:marBottom w:val="0"/>
                  <w:divBdr>
                    <w:top w:val="none" w:sz="0" w:space="0" w:color="auto"/>
                    <w:left w:val="none" w:sz="0" w:space="0" w:color="auto"/>
                    <w:bottom w:val="none" w:sz="0" w:space="0" w:color="auto"/>
                    <w:right w:val="none" w:sz="0" w:space="0" w:color="auto"/>
                  </w:divBdr>
                </w:div>
                <w:div w:id="2980543">
                  <w:marLeft w:val="0"/>
                  <w:marRight w:val="0"/>
                  <w:marTop w:val="0"/>
                  <w:marBottom w:val="0"/>
                  <w:divBdr>
                    <w:top w:val="none" w:sz="0" w:space="0" w:color="auto"/>
                    <w:left w:val="none" w:sz="0" w:space="0" w:color="auto"/>
                    <w:bottom w:val="none" w:sz="0" w:space="0" w:color="auto"/>
                    <w:right w:val="none" w:sz="0" w:space="0" w:color="auto"/>
                  </w:divBdr>
                </w:div>
              </w:divsChild>
            </w:div>
            <w:div w:id="300959827">
              <w:marLeft w:val="0"/>
              <w:marRight w:val="0"/>
              <w:marTop w:val="0"/>
              <w:marBottom w:val="0"/>
              <w:divBdr>
                <w:top w:val="none" w:sz="0" w:space="0" w:color="auto"/>
                <w:left w:val="none" w:sz="0" w:space="0" w:color="auto"/>
                <w:bottom w:val="none" w:sz="0" w:space="0" w:color="auto"/>
                <w:right w:val="none" w:sz="0" w:space="0" w:color="auto"/>
              </w:divBdr>
              <w:divsChild>
                <w:div w:id="449322366">
                  <w:marLeft w:val="0"/>
                  <w:marRight w:val="0"/>
                  <w:marTop w:val="0"/>
                  <w:marBottom w:val="0"/>
                  <w:divBdr>
                    <w:top w:val="none" w:sz="0" w:space="0" w:color="auto"/>
                    <w:left w:val="none" w:sz="0" w:space="0" w:color="auto"/>
                    <w:bottom w:val="none" w:sz="0" w:space="0" w:color="auto"/>
                    <w:right w:val="none" w:sz="0" w:space="0" w:color="auto"/>
                  </w:divBdr>
                </w:div>
                <w:div w:id="1836917785">
                  <w:marLeft w:val="0"/>
                  <w:marRight w:val="0"/>
                  <w:marTop w:val="0"/>
                  <w:marBottom w:val="0"/>
                  <w:divBdr>
                    <w:top w:val="none" w:sz="0" w:space="0" w:color="auto"/>
                    <w:left w:val="none" w:sz="0" w:space="0" w:color="auto"/>
                    <w:bottom w:val="none" w:sz="0" w:space="0" w:color="auto"/>
                    <w:right w:val="none" w:sz="0" w:space="0" w:color="auto"/>
                  </w:divBdr>
                </w:div>
                <w:div w:id="1893038034">
                  <w:marLeft w:val="0"/>
                  <w:marRight w:val="0"/>
                  <w:marTop w:val="0"/>
                  <w:marBottom w:val="0"/>
                  <w:divBdr>
                    <w:top w:val="none" w:sz="0" w:space="0" w:color="auto"/>
                    <w:left w:val="none" w:sz="0" w:space="0" w:color="auto"/>
                    <w:bottom w:val="none" w:sz="0" w:space="0" w:color="auto"/>
                    <w:right w:val="none" w:sz="0" w:space="0" w:color="auto"/>
                  </w:divBdr>
                </w:div>
                <w:div w:id="1641232363">
                  <w:marLeft w:val="0"/>
                  <w:marRight w:val="0"/>
                  <w:marTop w:val="0"/>
                  <w:marBottom w:val="0"/>
                  <w:divBdr>
                    <w:top w:val="none" w:sz="0" w:space="0" w:color="auto"/>
                    <w:left w:val="none" w:sz="0" w:space="0" w:color="auto"/>
                    <w:bottom w:val="none" w:sz="0" w:space="0" w:color="auto"/>
                    <w:right w:val="none" w:sz="0" w:space="0" w:color="auto"/>
                  </w:divBdr>
                </w:div>
                <w:div w:id="1565600314">
                  <w:marLeft w:val="0"/>
                  <w:marRight w:val="0"/>
                  <w:marTop w:val="0"/>
                  <w:marBottom w:val="0"/>
                  <w:divBdr>
                    <w:top w:val="none" w:sz="0" w:space="0" w:color="auto"/>
                    <w:left w:val="none" w:sz="0" w:space="0" w:color="auto"/>
                    <w:bottom w:val="none" w:sz="0" w:space="0" w:color="auto"/>
                    <w:right w:val="none" w:sz="0" w:space="0" w:color="auto"/>
                  </w:divBdr>
                </w:div>
              </w:divsChild>
            </w:div>
            <w:div w:id="1920678418">
              <w:marLeft w:val="0"/>
              <w:marRight w:val="0"/>
              <w:marTop w:val="0"/>
              <w:marBottom w:val="0"/>
              <w:divBdr>
                <w:top w:val="none" w:sz="0" w:space="0" w:color="auto"/>
                <w:left w:val="none" w:sz="0" w:space="0" w:color="auto"/>
                <w:bottom w:val="none" w:sz="0" w:space="0" w:color="auto"/>
                <w:right w:val="none" w:sz="0" w:space="0" w:color="auto"/>
              </w:divBdr>
              <w:divsChild>
                <w:div w:id="718483076">
                  <w:marLeft w:val="0"/>
                  <w:marRight w:val="0"/>
                  <w:marTop w:val="0"/>
                  <w:marBottom w:val="0"/>
                  <w:divBdr>
                    <w:top w:val="none" w:sz="0" w:space="0" w:color="auto"/>
                    <w:left w:val="none" w:sz="0" w:space="0" w:color="auto"/>
                    <w:bottom w:val="none" w:sz="0" w:space="0" w:color="auto"/>
                    <w:right w:val="none" w:sz="0" w:space="0" w:color="auto"/>
                  </w:divBdr>
                </w:div>
                <w:div w:id="555707720">
                  <w:marLeft w:val="0"/>
                  <w:marRight w:val="0"/>
                  <w:marTop w:val="0"/>
                  <w:marBottom w:val="0"/>
                  <w:divBdr>
                    <w:top w:val="none" w:sz="0" w:space="0" w:color="auto"/>
                    <w:left w:val="none" w:sz="0" w:space="0" w:color="auto"/>
                    <w:bottom w:val="none" w:sz="0" w:space="0" w:color="auto"/>
                    <w:right w:val="none" w:sz="0" w:space="0" w:color="auto"/>
                  </w:divBdr>
                </w:div>
                <w:div w:id="105971875">
                  <w:marLeft w:val="0"/>
                  <w:marRight w:val="0"/>
                  <w:marTop w:val="0"/>
                  <w:marBottom w:val="0"/>
                  <w:divBdr>
                    <w:top w:val="none" w:sz="0" w:space="0" w:color="auto"/>
                    <w:left w:val="none" w:sz="0" w:space="0" w:color="auto"/>
                    <w:bottom w:val="none" w:sz="0" w:space="0" w:color="auto"/>
                    <w:right w:val="none" w:sz="0" w:space="0" w:color="auto"/>
                  </w:divBdr>
                </w:div>
                <w:div w:id="2070611431">
                  <w:marLeft w:val="0"/>
                  <w:marRight w:val="0"/>
                  <w:marTop w:val="0"/>
                  <w:marBottom w:val="0"/>
                  <w:divBdr>
                    <w:top w:val="none" w:sz="0" w:space="0" w:color="auto"/>
                    <w:left w:val="none" w:sz="0" w:space="0" w:color="auto"/>
                    <w:bottom w:val="none" w:sz="0" w:space="0" w:color="auto"/>
                    <w:right w:val="none" w:sz="0" w:space="0" w:color="auto"/>
                  </w:divBdr>
                </w:div>
                <w:div w:id="1712776">
                  <w:marLeft w:val="0"/>
                  <w:marRight w:val="0"/>
                  <w:marTop w:val="0"/>
                  <w:marBottom w:val="0"/>
                  <w:divBdr>
                    <w:top w:val="none" w:sz="0" w:space="0" w:color="auto"/>
                    <w:left w:val="none" w:sz="0" w:space="0" w:color="auto"/>
                    <w:bottom w:val="none" w:sz="0" w:space="0" w:color="auto"/>
                    <w:right w:val="none" w:sz="0" w:space="0" w:color="auto"/>
                  </w:divBdr>
                </w:div>
                <w:div w:id="1415585304">
                  <w:marLeft w:val="0"/>
                  <w:marRight w:val="0"/>
                  <w:marTop w:val="0"/>
                  <w:marBottom w:val="0"/>
                  <w:divBdr>
                    <w:top w:val="none" w:sz="0" w:space="0" w:color="auto"/>
                    <w:left w:val="none" w:sz="0" w:space="0" w:color="auto"/>
                    <w:bottom w:val="none" w:sz="0" w:space="0" w:color="auto"/>
                    <w:right w:val="none" w:sz="0" w:space="0" w:color="auto"/>
                  </w:divBdr>
                </w:div>
                <w:div w:id="501357340">
                  <w:marLeft w:val="0"/>
                  <w:marRight w:val="0"/>
                  <w:marTop w:val="0"/>
                  <w:marBottom w:val="0"/>
                  <w:divBdr>
                    <w:top w:val="none" w:sz="0" w:space="0" w:color="auto"/>
                    <w:left w:val="none" w:sz="0" w:space="0" w:color="auto"/>
                    <w:bottom w:val="none" w:sz="0" w:space="0" w:color="auto"/>
                    <w:right w:val="none" w:sz="0" w:space="0" w:color="auto"/>
                  </w:divBdr>
                </w:div>
                <w:div w:id="1452283008">
                  <w:marLeft w:val="0"/>
                  <w:marRight w:val="0"/>
                  <w:marTop w:val="0"/>
                  <w:marBottom w:val="0"/>
                  <w:divBdr>
                    <w:top w:val="none" w:sz="0" w:space="0" w:color="auto"/>
                    <w:left w:val="none" w:sz="0" w:space="0" w:color="auto"/>
                    <w:bottom w:val="none" w:sz="0" w:space="0" w:color="auto"/>
                    <w:right w:val="none" w:sz="0" w:space="0" w:color="auto"/>
                  </w:divBdr>
                </w:div>
              </w:divsChild>
            </w:div>
            <w:div w:id="11743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7324</Words>
  <Characters>43949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2</cp:revision>
  <dcterms:created xsi:type="dcterms:W3CDTF">2020-05-19T11:12:00Z</dcterms:created>
  <dcterms:modified xsi:type="dcterms:W3CDTF">2020-05-19T11:12:00Z</dcterms:modified>
</cp:coreProperties>
</file>