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A02" w:rsidRPr="001651EC" w:rsidRDefault="00683678" w:rsidP="001651EC">
      <w:pPr>
        <w:rPr>
          <w:rFonts w:eastAsia="Calibri"/>
          <w:b/>
          <w:lang w:eastAsia="en-US"/>
        </w:rPr>
      </w:pPr>
      <w:r>
        <w:rPr>
          <w:rFonts w:eastAsia="Calibri"/>
          <w:b/>
          <w:lang w:eastAsia="en-US"/>
        </w:rPr>
        <w:t>RD</w:t>
      </w:r>
      <w:r w:rsidR="001651EC" w:rsidRPr="001651EC">
        <w:rPr>
          <w:rFonts w:eastAsia="Calibri"/>
          <w:b/>
          <w:lang w:eastAsia="en-US"/>
        </w:rPr>
        <w:t>.271.1</w:t>
      </w:r>
      <w:r w:rsidR="000D3AAD">
        <w:rPr>
          <w:rFonts w:eastAsia="Calibri"/>
          <w:b/>
          <w:lang w:eastAsia="en-US"/>
        </w:rPr>
        <w:t>5</w:t>
      </w:r>
      <w:r w:rsidR="001651EC" w:rsidRPr="001651EC">
        <w:rPr>
          <w:rFonts w:eastAsia="Calibri"/>
          <w:b/>
          <w:lang w:eastAsia="en-US"/>
        </w:rPr>
        <w:t>.</w:t>
      </w:r>
      <w:r w:rsidR="00703907">
        <w:rPr>
          <w:rFonts w:eastAsia="Calibri"/>
          <w:b/>
          <w:lang w:eastAsia="en-US"/>
        </w:rPr>
        <w:t>1</w:t>
      </w:r>
      <w:r w:rsidR="00BC0CBE">
        <w:rPr>
          <w:rFonts w:eastAsia="Calibri"/>
          <w:b/>
          <w:lang w:eastAsia="en-US"/>
        </w:rPr>
        <w:t>.2020</w:t>
      </w:r>
    </w:p>
    <w:p w:rsidR="00C04A02" w:rsidRPr="00C04A02" w:rsidRDefault="008532F2" w:rsidP="00C04A02">
      <w:pPr>
        <w:tabs>
          <w:tab w:val="center" w:pos="4536"/>
          <w:tab w:val="right" w:pos="9072"/>
        </w:tabs>
        <w:jc w:val="right"/>
        <w:rPr>
          <w:b/>
        </w:rPr>
      </w:pPr>
      <w:proofErr w:type="spellStart"/>
      <w:r w:rsidRPr="008532F2">
        <w:rPr>
          <w:b/>
        </w:rPr>
        <w:t>Mszanowo</w:t>
      </w:r>
      <w:proofErr w:type="spellEnd"/>
      <w:r w:rsidRPr="008532F2">
        <w:rPr>
          <w:b/>
        </w:rPr>
        <w:t xml:space="preserve"> </w:t>
      </w:r>
      <w:r w:rsidR="000D3AAD">
        <w:rPr>
          <w:b/>
        </w:rPr>
        <w:t>16</w:t>
      </w:r>
      <w:r w:rsidRPr="002342C1">
        <w:rPr>
          <w:b/>
        </w:rPr>
        <w:t>.</w:t>
      </w:r>
      <w:r w:rsidR="000D3AAD">
        <w:rPr>
          <w:b/>
        </w:rPr>
        <w:t>11</w:t>
      </w:r>
      <w:r w:rsidR="00BC0CBE">
        <w:rPr>
          <w:b/>
        </w:rPr>
        <w:t>.2020</w:t>
      </w:r>
      <w:r w:rsidR="00C04A02" w:rsidRPr="002342C1">
        <w:rPr>
          <w:b/>
        </w:rPr>
        <w:t xml:space="preserve"> r.</w:t>
      </w:r>
    </w:p>
    <w:p w:rsidR="00C04A02" w:rsidRPr="00C04A02" w:rsidRDefault="00C04A02" w:rsidP="00C04A02">
      <w:pPr>
        <w:tabs>
          <w:tab w:val="center" w:pos="4536"/>
          <w:tab w:val="right" w:pos="9072"/>
        </w:tabs>
        <w:rPr>
          <w:b/>
          <w:sz w:val="32"/>
          <w:szCs w:val="32"/>
        </w:rPr>
      </w:pPr>
    </w:p>
    <w:p w:rsidR="00C04A02" w:rsidRPr="00C04A02" w:rsidRDefault="00C04A02" w:rsidP="00C04A02">
      <w:pPr>
        <w:tabs>
          <w:tab w:val="center" w:pos="4536"/>
          <w:tab w:val="right" w:pos="9072"/>
        </w:tabs>
        <w:rPr>
          <w:b/>
          <w:sz w:val="32"/>
          <w:szCs w:val="32"/>
        </w:rPr>
      </w:pPr>
    </w:p>
    <w:p w:rsidR="00C04A02" w:rsidRPr="00C04A02" w:rsidRDefault="00C04A02" w:rsidP="00C04A02">
      <w:pPr>
        <w:tabs>
          <w:tab w:val="center" w:pos="4536"/>
          <w:tab w:val="right" w:pos="9072"/>
        </w:tabs>
        <w:rPr>
          <w:b/>
          <w:sz w:val="32"/>
          <w:szCs w:val="32"/>
        </w:rPr>
      </w:pPr>
    </w:p>
    <w:p w:rsidR="00C04A02" w:rsidRPr="00C04A02" w:rsidRDefault="0005577E" w:rsidP="00C04A02">
      <w:pPr>
        <w:tabs>
          <w:tab w:val="center" w:pos="4536"/>
          <w:tab w:val="right" w:pos="9072"/>
        </w:tabs>
        <w:rPr>
          <w:b/>
          <w:sz w:val="32"/>
          <w:szCs w:val="32"/>
        </w:rPr>
      </w:pPr>
      <w:r>
        <w:rPr>
          <w:b/>
          <w:sz w:val="32"/>
          <w:szCs w:val="32"/>
        </w:rPr>
        <w:t xml:space="preserve"> </w:t>
      </w:r>
    </w:p>
    <w:p w:rsidR="00C04A02" w:rsidRPr="00C04A02" w:rsidRDefault="00C04A02" w:rsidP="00C04A02">
      <w:pPr>
        <w:tabs>
          <w:tab w:val="center" w:pos="4536"/>
          <w:tab w:val="right" w:pos="9072"/>
        </w:tabs>
        <w:rPr>
          <w:b/>
          <w:sz w:val="32"/>
          <w:szCs w:val="32"/>
        </w:rPr>
      </w:pPr>
    </w:p>
    <w:p w:rsidR="00C04A02" w:rsidRPr="00C04A02" w:rsidRDefault="00C04A02" w:rsidP="00C04A02">
      <w:pPr>
        <w:tabs>
          <w:tab w:val="center" w:pos="4536"/>
          <w:tab w:val="right" w:pos="9072"/>
        </w:tabs>
        <w:rPr>
          <w:b/>
          <w:sz w:val="32"/>
          <w:szCs w:val="32"/>
        </w:rPr>
      </w:pPr>
    </w:p>
    <w:p w:rsidR="00C04A02" w:rsidRPr="00C04A02" w:rsidRDefault="00C04A02" w:rsidP="00C04A02">
      <w:pPr>
        <w:tabs>
          <w:tab w:val="center" w:pos="4536"/>
          <w:tab w:val="right" w:pos="9072"/>
        </w:tabs>
        <w:rPr>
          <w:b/>
          <w:sz w:val="32"/>
          <w:szCs w:val="32"/>
        </w:rPr>
      </w:pPr>
    </w:p>
    <w:p w:rsidR="00C04A02" w:rsidRPr="00C04A02" w:rsidRDefault="00C04A02" w:rsidP="00C04A02">
      <w:pPr>
        <w:pBdr>
          <w:top w:val="single" w:sz="4" w:space="1" w:color="000000"/>
          <w:left w:val="single" w:sz="4" w:space="4" w:color="000000"/>
          <w:bottom w:val="single" w:sz="4" w:space="25" w:color="000000"/>
          <w:right w:val="single" w:sz="4" w:space="4" w:color="000000"/>
        </w:pBdr>
        <w:spacing w:after="280"/>
        <w:jc w:val="center"/>
        <w:rPr>
          <w:b/>
          <w:sz w:val="32"/>
          <w:szCs w:val="32"/>
        </w:rPr>
      </w:pPr>
      <w:r w:rsidRPr="00C04A02">
        <w:br/>
      </w:r>
      <w:r w:rsidRPr="00C04A02">
        <w:rPr>
          <w:b/>
          <w:sz w:val="32"/>
          <w:szCs w:val="32"/>
        </w:rPr>
        <w:t xml:space="preserve">SPECYFIKACJA ISTOTNYCH WARUNKÓW ZAMÓWIENIA </w:t>
      </w:r>
    </w:p>
    <w:p w:rsidR="00C04A02" w:rsidRPr="00C04A02" w:rsidRDefault="00C04A02" w:rsidP="00C04A02">
      <w:pPr>
        <w:pBdr>
          <w:top w:val="single" w:sz="4" w:space="1" w:color="000000"/>
          <w:left w:val="single" w:sz="4" w:space="4" w:color="000000"/>
          <w:bottom w:val="single" w:sz="4" w:space="25" w:color="000000"/>
          <w:right w:val="single" w:sz="4" w:space="4" w:color="000000"/>
        </w:pBdr>
        <w:jc w:val="center"/>
      </w:pPr>
      <w:r w:rsidRPr="00C04A02">
        <w:rPr>
          <w:b/>
          <w:sz w:val="28"/>
          <w:szCs w:val="28"/>
        </w:rPr>
        <w:t>w postępowaniu o udzielenie zamówienia publicznego prowadzonego</w:t>
      </w:r>
      <w:r w:rsidRPr="00C04A02">
        <w:t xml:space="preserve"> </w:t>
      </w:r>
      <w:r w:rsidRPr="00C04A02">
        <w:rPr>
          <w:b/>
          <w:sz w:val="28"/>
          <w:szCs w:val="28"/>
        </w:rPr>
        <w:t>w trybie przetargu nieograniczonego na:</w:t>
      </w:r>
    </w:p>
    <w:p w:rsidR="00C04A02" w:rsidRPr="00C04A02" w:rsidRDefault="00C04A02" w:rsidP="00C04A02">
      <w:pPr>
        <w:pBdr>
          <w:top w:val="single" w:sz="4" w:space="1" w:color="000000"/>
          <w:left w:val="single" w:sz="4" w:space="4" w:color="000000"/>
          <w:bottom w:val="single" w:sz="4" w:space="25" w:color="000000"/>
          <w:right w:val="single" w:sz="4" w:space="4" w:color="000000"/>
        </w:pBdr>
        <w:spacing w:line="360" w:lineRule="auto"/>
        <w:jc w:val="center"/>
        <w:rPr>
          <w:b/>
        </w:rPr>
      </w:pPr>
    </w:p>
    <w:p w:rsidR="006C2A55" w:rsidRPr="00C04A02" w:rsidRDefault="00C04A02" w:rsidP="00C04A02">
      <w:pPr>
        <w:pBdr>
          <w:top w:val="single" w:sz="4" w:space="1" w:color="000000"/>
          <w:left w:val="single" w:sz="4" w:space="4" w:color="000000"/>
          <w:bottom w:val="single" w:sz="4" w:space="25" w:color="000000"/>
          <w:right w:val="single" w:sz="4" w:space="4" w:color="000000"/>
        </w:pBdr>
        <w:jc w:val="center"/>
        <w:rPr>
          <w:b/>
          <w:i/>
          <w:sz w:val="28"/>
          <w:szCs w:val="28"/>
        </w:rPr>
      </w:pPr>
      <w:r w:rsidRPr="00C04A02">
        <w:rPr>
          <w:b/>
          <w:i/>
        </w:rPr>
        <w:t>„</w:t>
      </w:r>
      <w:r w:rsidR="00255932" w:rsidRPr="00255932">
        <w:rPr>
          <w:b/>
          <w:i/>
        </w:rPr>
        <w:t>Utrzymanie i bieżąc</w:t>
      </w:r>
      <w:r w:rsidR="00255932">
        <w:rPr>
          <w:b/>
          <w:i/>
        </w:rPr>
        <w:t>ą</w:t>
      </w:r>
      <w:r w:rsidR="00255932" w:rsidRPr="00255932">
        <w:rPr>
          <w:b/>
          <w:i/>
        </w:rPr>
        <w:t xml:space="preserve"> napraw</w:t>
      </w:r>
      <w:r w:rsidR="00255932">
        <w:rPr>
          <w:b/>
          <w:i/>
        </w:rPr>
        <w:t>ę</w:t>
      </w:r>
      <w:r w:rsidR="00255932" w:rsidRPr="00255932">
        <w:rPr>
          <w:b/>
          <w:i/>
        </w:rPr>
        <w:t xml:space="preserve"> nawierzchni gminnych dróg gruntowych na terenie Gminy Nowe Miasto Lubawskie w roku 20</w:t>
      </w:r>
      <w:r w:rsidR="00BC0CBE">
        <w:rPr>
          <w:b/>
          <w:i/>
        </w:rPr>
        <w:t>2</w:t>
      </w:r>
      <w:r w:rsidR="000D3AAD">
        <w:rPr>
          <w:b/>
          <w:i/>
        </w:rPr>
        <w:t>1</w:t>
      </w:r>
      <w:r w:rsidRPr="00C04A02">
        <w:rPr>
          <w:b/>
          <w:i/>
        </w:rPr>
        <w:t>”</w:t>
      </w:r>
      <w:r w:rsidR="003F3572">
        <w:rPr>
          <w:b/>
          <w:i/>
        </w:rPr>
        <w:t xml:space="preserve"> </w:t>
      </w: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Default="00C04A02" w:rsidP="00C04A02">
      <w:pPr>
        <w:suppressAutoHyphens/>
        <w:autoSpaceDE w:val="0"/>
        <w:jc w:val="both"/>
        <w:rPr>
          <w:b/>
          <w:iCs/>
          <w:lang w:eastAsia="ar-SA"/>
        </w:rPr>
      </w:pPr>
    </w:p>
    <w:p w:rsidR="008F7385" w:rsidRPr="00C04A02" w:rsidRDefault="008F7385" w:rsidP="00C04A02">
      <w:pPr>
        <w:suppressAutoHyphens/>
        <w:autoSpaceDE w:val="0"/>
        <w:jc w:val="both"/>
        <w:rPr>
          <w:b/>
          <w:iCs/>
          <w:lang w:eastAsia="ar-SA"/>
        </w:rPr>
      </w:pPr>
    </w:p>
    <w:p w:rsidR="00C04A02" w:rsidRPr="00C04A02" w:rsidRDefault="00C04A02" w:rsidP="00C04A02">
      <w:pPr>
        <w:suppressAutoHyphens/>
        <w:autoSpaceDE w:val="0"/>
        <w:jc w:val="both"/>
        <w:rPr>
          <w:b/>
          <w:iCs/>
          <w:lang w:eastAsia="ar-SA"/>
        </w:rPr>
      </w:pPr>
    </w:p>
    <w:p w:rsidR="00C04A02" w:rsidRPr="00C04A02" w:rsidRDefault="00C04A02" w:rsidP="00C04A02">
      <w:pPr>
        <w:suppressAutoHyphens/>
        <w:autoSpaceDE w:val="0"/>
        <w:jc w:val="both"/>
        <w:rPr>
          <w:iCs/>
          <w:lang w:eastAsia="ar-SA"/>
        </w:rPr>
      </w:pPr>
      <w:r w:rsidRPr="00C04A02">
        <w:rPr>
          <w:iCs/>
          <w:lang w:eastAsia="ar-SA"/>
        </w:rPr>
        <w:t xml:space="preserve">Integralną część niniejszej SIWZ stanowią: </w:t>
      </w:r>
    </w:p>
    <w:p w:rsidR="00C04A02" w:rsidRPr="00C04A02" w:rsidRDefault="00C04A02" w:rsidP="00C04A02">
      <w:pPr>
        <w:suppressAutoHyphens/>
        <w:autoSpaceDE w:val="0"/>
        <w:jc w:val="both"/>
        <w:rPr>
          <w:iCs/>
          <w:lang w:eastAsia="ar-SA"/>
        </w:rPr>
      </w:pP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Formularz ofertowy                      </w:t>
      </w:r>
      <w:r w:rsidR="00C859E1">
        <w:rPr>
          <w:iCs/>
          <w:lang w:eastAsia="ar-SA"/>
        </w:rPr>
        <w:t xml:space="preserve"> </w:t>
      </w:r>
      <w:r w:rsidR="001651EC">
        <w:rPr>
          <w:iCs/>
          <w:lang w:eastAsia="ar-SA"/>
        </w:rPr>
        <w:t xml:space="preserve">        </w:t>
      </w:r>
      <w:r w:rsidR="00C859E1">
        <w:rPr>
          <w:iCs/>
          <w:lang w:eastAsia="ar-SA"/>
        </w:rPr>
        <w:t xml:space="preserve">  </w:t>
      </w:r>
      <w:r w:rsidRPr="00C04A02">
        <w:rPr>
          <w:iCs/>
          <w:lang w:eastAsia="ar-SA"/>
        </w:rPr>
        <w:t xml:space="preserve">  – załącznik nr 1,</w:t>
      </w:r>
    </w:p>
    <w:p w:rsidR="00C04A02" w:rsidRPr="00C04A02" w:rsidRDefault="00C04A02" w:rsidP="006778E3">
      <w:pPr>
        <w:numPr>
          <w:ilvl w:val="0"/>
          <w:numId w:val="16"/>
        </w:numPr>
        <w:suppressAutoHyphens/>
        <w:autoSpaceDE w:val="0"/>
        <w:jc w:val="both"/>
        <w:rPr>
          <w:iCs/>
          <w:lang w:eastAsia="ar-SA"/>
        </w:rPr>
      </w:pPr>
      <w:r w:rsidRPr="00C04A02">
        <w:rPr>
          <w:iCs/>
          <w:lang w:eastAsia="ar-SA"/>
        </w:rPr>
        <w:t xml:space="preserve">Oświadczenie                               </w:t>
      </w:r>
      <w:r w:rsidR="001651EC">
        <w:rPr>
          <w:iCs/>
          <w:lang w:eastAsia="ar-SA"/>
        </w:rPr>
        <w:t xml:space="preserve">         </w:t>
      </w:r>
      <w:r w:rsidRPr="00C04A02">
        <w:rPr>
          <w:iCs/>
          <w:lang w:eastAsia="ar-SA"/>
        </w:rPr>
        <w:t xml:space="preserve"> </w:t>
      </w:r>
      <w:r w:rsidR="00C859E1">
        <w:rPr>
          <w:iCs/>
          <w:lang w:eastAsia="ar-SA"/>
        </w:rPr>
        <w:t xml:space="preserve">  </w:t>
      </w:r>
      <w:r w:rsidRPr="00C04A02">
        <w:rPr>
          <w:iCs/>
          <w:lang w:eastAsia="ar-SA"/>
        </w:rPr>
        <w:t xml:space="preserve">  – załącznik nr 2,</w:t>
      </w:r>
    </w:p>
    <w:p w:rsidR="00C04A02" w:rsidRPr="00C04A02" w:rsidRDefault="00C04A02" w:rsidP="006778E3">
      <w:pPr>
        <w:numPr>
          <w:ilvl w:val="0"/>
          <w:numId w:val="16"/>
        </w:numPr>
        <w:suppressAutoHyphens/>
        <w:autoSpaceDE w:val="0"/>
        <w:jc w:val="both"/>
        <w:rPr>
          <w:iCs/>
          <w:lang w:eastAsia="ar-SA"/>
        </w:rPr>
      </w:pPr>
      <w:r w:rsidRPr="00C04A02">
        <w:t xml:space="preserve">Projekt zobowiązania                   </w:t>
      </w:r>
      <w:r w:rsidR="001651EC">
        <w:t xml:space="preserve">        </w:t>
      </w:r>
      <w:r w:rsidRPr="00C04A02">
        <w:t xml:space="preserve"> </w:t>
      </w:r>
      <w:r w:rsidR="00C859E1">
        <w:t xml:space="preserve">   </w:t>
      </w:r>
      <w:r w:rsidRPr="00C04A02">
        <w:t xml:space="preserve">  </w:t>
      </w:r>
      <w:r w:rsidRPr="00C04A02">
        <w:rPr>
          <w:iCs/>
          <w:lang w:eastAsia="ar-SA"/>
        </w:rPr>
        <w:t>– załącznik nr 2 a,</w:t>
      </w:r>
    </w:p>
    <w:p w:rsidR="003173DA" w:rsidRDefault="003173DA" w:rsidP="003173DA">
      <w:pPr>
        <w:numPr>
          <w:ilvl w:val="0"/>
          <w:numId w:val="16"/>
        </w:numPr>
        <w:suppressAutoHyphens/>
        <w:autoSpaceDE w:val="0"/>
        <w:jc w:val="both"/>
        <w:rPr>
          <w:iCs/>
          <w:lang w:eastAsia="ar-SA"/>
        </w:rPr>
      </w:pPr>
      <w:r w:rsidRPr="00D951A3">
        <w:t xml:space="preserve">Oświadczenie grupa kapitałowa   </w:t>
      </w:r>
      <w:r w:rsidR="00AD6F8D">
        <w:t xml:space="preserve"> </w:t>
      </w:r>
      <w:r w:rsidRPr="00D951A3">
        <w:t xml:space="preserve">  </w:t>
      </w:r>
      <w:r w:rsidR="00C859E1">
        <w:t xml:space="preserve">  </w:t>
      </w:r>
      <w:r w:rsidR="001651EC">
        <w:t xml:space="preserve">         </w:t>
      </w:r>
      <w:r w:rsidR="00AD6F8D" w:rsidRPr="00D951A3">
        <w:rPr>
          <w:iCs/>
          <w:lang w:eastAsia="ar-SA"/>
        </w:rPr>
        <w:t>–</w:t>
      </w:r>
      <w:r w:rsidRPr="00D951A3">
        <w:rPr>
          <w:iCs/>
          <w:lang w:eastAsia="ar-SA"/>
        </w:rPr>
        <w:t xml:space="preserve"> załącznik nr </w:t>
      </w:r>
      <w:r w:rsidR="008F7385">
        <w:rPr>
          <w:iCs/>
          <w:lang w:eastAsia="ar-SA"/>
        </w:rPr>
        <w:t>3</w:t>
      </w:r>
      <w:r>
        <w:rPr>
          <w:iCs/>
          <w:lang w:eastAsia="ar-SA"/>
        </w:rPr>
        <w:t xml:space="preserve">, </w:t>
      </w:r>
    </w:p>
    <w:p w:rsidR="003173DA" w:rsidRPr="00000907" w:rsidRDefault="003173DA" w:rsidP="003173DA">
      <w:pPr>
        <w:numPr>
          <w:ilvl w:val="0"/>
          <w:numId w:val="16"/>
        </w:numPr>
        <w:suppressAutoHyphens/>
        <w:autoSpaceDE w:val="0"/>
        <w:jc w:val="both"/>
        <w:rPr>
          <w:iCs/>
          <w:lang w:eastAsia="ar-SA"/>
        </w:rPr>
      </w:pPr>
      <w:r w:rsidRPr="00000907">
        <w:rPr>
          <w:iCs/>
          <w:lang w:eastAsia="ar-SA"/>
        </w:rPr>
        <w:t xml:space="preserve">Wzór umowy                                </w:t>
      </w:r>
      <w:r w:rsidR="00C859E1">
        <w:rPr>
          <w:iCs/>
          <w:lang w:eastAsia="ar-SA"/>
        </w:rPr>
        <w:t xml:space="preserve">  </w:t>
      </w:r>
      <w:r w:rsidRPr="00000907">
        <w:rPr>
          <w:iCs/>
          <w:lang w:eastAsia="ar-SA"/>
        </w:rPr>
        <w:t xml:space="preserve"> </w:t>
      </w:r>
      <w:r w:rsidR="00AD6F8D">
        <w:rPr>
          <w:iCs/>
          <w:lang w:eastAsia="ar-SA"/>
        </w:rPr>
        <w:t xml:space="preserve"> </w:t>
      </w:r>
      <w:r w:rsidR="001651EC">
        <w:rPr>
          <w:iCs/>
          <w:lang w:eastAsia="ar-SA"/>
        </w:rPr>
        <w:t xml:space="preserve">         </w:t>
      </w:r>
      <w:r w:rsidRPr="00000907">
        <w:rPr>
          <w:iCs/>
          <w:lang w:eastAsia="ar-SA"/>
        </w:rPr>
        <w:t xml:space="preserve"> – załącznik nr </w:t>
      </w:r>
      <w:r w:rsidR="008F7385">
        <w:rPr>
          <w:iCs/>
          <w:lang w:eastAsia="ar-SA"/>
        </w:rPr>
        <w:t>4</w:t>
      </w:r>
      <w:r w:rsidRPr="00000907">
        <w:rPr>
          <w:iCs/>
          <w:lang w:eastAsia="ar-SA"/>
        </w:rPr>
        <w:t xml:space="preserve">,                        </w:t>
      </w:r>
    </w:p>
    <w:p w:rsidR="003173DA" w:rsidRPr="00290528" w:rsidRDefault="003173DA" w:rsidP="008F7385">
      <w:pPr>
        <w:suppressAutoHyphens/>
        <w:autoSpaceDE w:val="0"/>
        <w:ind w:left="360"/>
        <w:jc w:val="both"/>
        <w:rPr>
          <w:iCs/>
          <w:lang w:eastAsia="ar-SA"/>
        </w:rPr>
      </w:pPr>
    </w:p>
    <w:p w:rsidR="003173DA" w:rsidRPr="008448EE" w:rsidRDefault="003173DA" w:rsidP="00BE627B">
      <w:pPr>
        <w:suppressAutoHyphens/>
        <w:autoSpaceDE w:val="0"/>
        <w:ind w:left="360"/>
        <w:jc w:val="both"/>
        <w:rPr>
          <w:iCs/>
          <w:lang w:eastAsia="ar-SA"/>
        </w:rPr>
      </w:pPr>
    </w:p>
    <w:p w:rsidR="00C04A02" w:rsidRPr="00A55AEF" w:rsidRDefault="00C04A02" w:rsidP="00FF7BBA">
      <w:pPr>
        <w:suppressAutoHyphens/>
        <w:autoSpaceDE w:val="0"/>
        <w:ind w:left="360"/>
        <w:jc w:val="both"/>
        <w:rPr>
          <w:iCs/>
          <w:lang w:eastAsia="ar-SA"/>
        </w:rPr>
      </w:pPr>
      <w:r w:rsidRPr="00A55AEF">
        <w:rPr>
          <w:iCs/>
          <w:lang w:eastAsia="ar-SA"/>
        </w:rPr>
        <w:t xml:space="preserve">      </w:t>
      </w:r>
    </w:p>
    <w:p w:rsidR="00C04A02" w:rsidRDefault="00C04A02" w:rsidP="00C04A02">
      <w:pPr>
        <w:suppressAutoHyphens/>
        <w:autoSpaceDE w:val="0"/>
        <w:ind w:left="360"/>
        <w:jc w:val="both"/>
        <w:rPr>
          <w:iCs/>
          <w:lang w:eastAsia="ar-SA"/>
        </w:rPr>
      </w:pPr>
    </w:p>
    <w:p w:rsidR="00422C86" w:rsidRPr="00C04A02" w:rsidRDefault="00422C86"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626D86" w:rsidRDefault="00626D86" w:rsidP="00C04A02">
      <w:pPr>
        <w:suppressAutoHyphens/>
        <w:autoSpaceDE w:val="0"/>
        <w:ind w:left="360"/>
        <w:jc w:val="both"/>
        <w:rPr>
          <w:iCs/>
          <w:lang w:eastAsia="ar-SA"/>
        </w:rPr>
      </w:pPr>
    </w:p>
    <w:p w:rsidR="008F7385" w:rsidRPr="00C04A02" w:rsidRDefault="008F7385" w:rsidP="00C04A02">
      <w:pPr>
        <w:suppressAutoHyphens/>
        <w:autoSpaceDE w:val="0"/>
        <w:ind w:left="360"/>
        <w:jc w:val="both"/>
        <w:rPr>
          <w:iCs/>
          <w:lang w:eastAsia="ar-SA"/>
        </w:rPr>
      </w:pPr>
    </w:p>
    <w:p w:rsidR="00C04A02" w:rsidRDefault="00C04A02" w:rsidP="00C04A02">
      <w:pPr>
        <w:suppressAutoHyphens/>
        <w:autoSpaceDE w:val="0"/>
        <w:ind w:left="360"/>
        <w:jc w:val="both"/>
        <w:rPr>
          <w:iCs/>
          <w:lang w:eastAsia="ar-SA"/>
        </w:rPr>
      </w:pPr>
    </w:p>
    <w:p w:rsidR="00C04A02" w:rsidRPr="00C04A02" w:rsidRDefault="00C04A02" w:rsidP="00C04A02">
      <w:pPr>
        <w:suppressAutoHyphens/>
        <w:autoSpaceDE w:val="0"/>
        <w:jc w:val="both"/>
        <w:rPr>
          <w:b/>
          <w:iCs/>
          <w:lang w:eastAsia="ar-SA"/>
        </w:rPr>
      </w:pPr>
    </w:p>
    <w:p w:rsidR="00C04A02" w:rsidRDefault="00C04A02" w:rsidP="00C04A02">
      <w:pPr>
        <w:suppressAutoHyphens/>
        <w:autoSpaceDE w:val="0"/>
        <w:jc w:val="both"/>
        <w:rPr>
          <w:b/>
          <w:i/>
          <w:iCs/>
          <w:lang w:eastAsia="ar-SA"/>
        </w:rPr>
      </w:pPr>
      <w:r w:rsidRPr="00C04A02">
        <w:rPr>
          <w:b/>
          <w:i/>
          <w:iCs/>
          <w:lang w:eastAsia="ar-SA"/>
        </w:rPr>
        <w:t>Zamawiający oczekuje, że Wykonawcy zapoznają się dokładnie z treścią SIWZ. Wykonawca ponosi ryzyko niedostarczenia wszystkich wymaganych informacji i dokumentów oraz przedłożenia oferty nie odpowiadającej wymaganiom określonym przez Zamawiającego.</w:t>
      </w:r>
    </w:p>
    <w:p w:rsidR="008F7385" w:rsidRDefault="008F7385" w:rsidP="00C04A02">
      <w:pPr>
        <w:suppressAutoHyphens/>
        <w:autoSpaceDE w:val="0"/>
        <w:jc w:val="both"/>
        <w:rPr>
          <w:b/>
          <w:i/>
          <w:iCs/>
          <w:lang w:eastAsia="ar-SA"/>
        </w:rPr>
      </w:pPr>
    </w:p>
    <w:p w:rsidR="00C04A02" w:rsidRPr="00C04A02" w:rsidRDefault="00C04A02" w:rsidP="006778E3">
      <w:pPr>
        <w:numPr>
          <w:ilvl w:val="0"/>
          <w:numId w:val="7"/>
        </w:numPr>
        <w:tabs>
          <w:tab w:val="center" w:pos="4536"/>
          <w:tab w:val="right" w:pos="9072"/>
        </w:tabs>
        <w:suppressAutoHyphens/>
        <w:spacing w:line="276" w:lineRule="auto"/>
        <w:jc w:val="both"/>
        <w:rPr>
          <w:b/>
          <w:i/>
          <w:u w:val="single"/>
        </w:rPr>
      </w:pPr>
      <w:r w:rsidRPr="00C04A02">
        <w:rPr>
          <w:b/>
          <w:i/>
          <w:u w:val="single"/>
        </w:rPr>
        <w:lastRenderedPageBreak/>
        <w:t>Nazwa i adres Zamawiającego:</w:t>
      </w:r>
    </w:p>
    <w:p w:rsidR="00C04A02" w:rsidRPr="00C04A02" w:rsidRDefault="00C04A02" w:rsidP="00C04A02">
      <w:pPr>
        <w:suppressAutoHyphens/>
        <w:autoSpaceDE w:val="0"/>
        <w:jc w:val="both"/>
        <w:rPr>
          <w:b/>
          <w:sz w:val="18"/>
          <w:szCs w:val="18"/>
          <w:lang w:eastAsia="ar-SA"/>
        </w:rPr>
      </w:pPr>
      <w:r w:rsidRPr="00C04A02">
        <w:rPr>
          <w:b/>
          <w:lang w:eastAsia="ar-SA"/>
        </w:rPr>
        <w:t xml:space="preserve"> </w:t>
      </w:r>
    </w:p>
    <w:p w:rsidR="00C04A02" w:rsidRPr="00C04A02" w:rsidRDefault="00C04A02" w:rsidP="00C04A02">
      <w:pPr>
        <w:tabs>
          <w:tab w:val="num" w:pos="1080"/>
        </w:tabs>
        <w:suppressAutoHyphens/>
        <w:ind w:right="-289"/>
        <w:jc w:val="both"/>
        <w:rPr>
          <w:b/>
          <w:lang w:eastAsia="ar-SA"/>
        </w:rPr>
      </w:pPr>
      <w:r w:rsidRPr="00C04A02">
        <w:rPr>
          <w:b/>
          <w:lang w:eastAsia="ar-SA"/>
        </w:rPr>
        <w:t xml:space="preserve">Gmina Nowe Miasto Lubawskie </w:t>
      </w:r>
    </w:p>
    <w:p w:rsidR="00C04A02" w:rsidRPr="00C04A02" w:rsidRDefault="00C04A02" w:rsidP="00C04A02">
      <w:pPr>
        <w:suppressAutoHyphens/>
        <w:autoSpaceDE w:val="0"/>
        <w:jc w:val="both"/>
        <w:rPr>
          <w:b/>
          <w:lang w:eastAsia="ar-SA"/>
        </w:rPr>
      </w:pPr>
      <w:r w:rsidRPr="00C04A02">
        <w:rPr>
          <w:b/>
          <w:lang w:eastAsia="ar-SA"/>
        </w:rPr>
        <w:t xml:space="preserve">ul. Podleśna 1, </w:t>
      </w:r>
    </w:p>
    <w:p w:rsidR="00C04A02" w:rsidRPr="00C04A02" w:rsidRDefault="00C04A02" w:rsidP="00C04A02">
      <w:pPr>
        <w:suppressAutoHyphens/>
        <w:autoSpaceDE w:val="0"/>
        <w:jc w:val="both"/>
        <w:rPr>
          <w:b/>
          <w:lang w:eastAsia="ar-SA"/>
        </w:rPr>
      </w:pPr>
      <w:r w:rsidRPr="00C04A02">
        <w:rPr>
          <w:b/>
          <w:lang w:eastAsia="ar-SA"/>
        </w:rPr>
        <w:t xml:space="preserve">13-300 </w:t>
      </w:r>
      <w:proofErr w:type="spellStart"/>
      <w:r w:rsidR="009E3609">
        <w:rPr>
          <w:b/>
          <w:lang w:eastAsia="ar-SA"/>
        </w:rPr>
        <w:t>Mszanowo</w:t>
      </w:r>
      <w:proofErr w:type="spellEnd"/>
    </w:p>
    <w:p w:rsidR="00C04A02" w:rsidRPr="00C04A02" w:rsidRDefault="00C04A02" w:rsidP="00C04A02">
      <w:pPr>
        <w:jc w:val="both"/>
        <w:rPr>
          <w:iCs/>
        </w:rPr>
      </w:pPr>
      <w:r w:rsidRPr="00C04A02">
        <w:rPr>
          <w:iCs/>
        </w:rPr>
        <w:t>NIP: 877-146-84-61; REGON:871118922</w:t>
      </w:r>
    </w:p>
    <w:p w:rsidR="00C04A02" w:rsidRPr="00C04A02" w:rsidRDefault="00C04A02" w:rsidP="00C04A02">
      <w:pPr>
        <w:jc w:val="both"/>
        <w:rPr>
          <w:iCs/>
        </w:rPr>
      </w:pPr>
      <w:r w:rsidRPr="00C04A02">
        <w:rPr>
          <w:iCs/>
        </w:rPr>
        <w:t xml:space="preserve">tel. 56 4726300,  </w:t>
      </w:r>
    </w:p>
    <w:p w:rsidR="00C04A02" w:rsidRPr="00C04A02" w:rsidRDefault="00C04A02" w:rsidP="00C04A02">
      <w:pPr>
        <w:jc w:val="both"/>
        <w:rPr>
          <w:iCs/>
        </w:rPr>
      </w:pPr>
      <w:r w:rsidRPr="00C04A02">
        <w:rPr>
          <w:iCs/>
        </w:rPr>
        <w:t xml:space="preserve">Strona internetowa: </w:t>
      </w:r>
      <w:r w:rsidRPr="00C04A02">
        <w:rPr>
          <w:iCs/>
          <w:u w:val="single"/>
        </w:rPr>
        <w:t>www.gminanml.pl</w:t>
      </w:r>
    </w:p>
    <w:p w:rsidR="00C04A02" w:rsidRPr="00C04A02" w:rsidRDefault="00C04A02" w:rsidP="00C04A02">
      <w:pPr>
        <w:suppressAutoHyphens/>
        <w:autoSpaceDE w:val="0"/>
        <w:jc w:val="both"/>
        <w:rPr>
          <w:iCs/>
          <w:lang w:eastAsia="ar-SA"/>
        </w:rPr>
      </w:pPr>
      <w:r w:rsidRPr="00C04A02">
        <w:rPr>
          <w:iCs/>
          <w:lang w:eastAsia="ar-SA"/>
        </w:rPr>
        <w:t xml:space="preserve">Godziny urzędowania: </w:t>
      </w:r>
    </w:p>
    <w:p w:rsidR="00C04A02" w:rsidRPr="00C04A02" w:rsidRDefault="00C04A02" w:rsidP="00C04A02">
      <w:pPr>
        <w:suppressAutoHyphens/>
        <w:autoSpaceDE w:val="0"/>
        <w:jc w:val="both"/>
        <w:rPr>
          <w:b/>
          <w:iCs/>
          <w:lang w:eastAsia="ar-SA"/>
        </w:rPr>
      </w:pPr>
      <w:r w:rsidRPr="00C04A02">
        <w:rPr>
          <w:iCs/>
          <w:lang w:eastAsia="ar-SA"/>
        </w:rPr>
        <w:t>poniedziałek - wtorek – 7:30 do 16:00, środa-czwartek 7:30 do 15:30,  piątek – 7:30 do 14:30</w:t>
      </w:r>
    </w:p>
    <w:p w:rsidR="00C04A02" w:rsidRPr="00C04A02" w:rsidRDefault="00C04A02" w:rsidP="00C04A02">
      <w:pPr>
        <w:suppressAutoHyphens/>
        <w:autoSpaceDE w:val="0"/>
        <w:ind w:left="360"/>
        <w:jc w:val="both"/>
        <w:rPr>
          <w:b/>
          <w:iCs/>
          <w:lang w:eastAsia="ar-SA"/>
        </w:rPr>
      </w:pPr>
    </w:p>
    <w:p w:rsidR="00C04A02" w:rsidRPr="00C04A02" w:rsidRDefault="00C04A02" w:rsidP="006778E3">
      <w:pPr>
        <w:numPr>
          <w:ilvl w:val="0"/>
          <w:numId w:val="7"/>
        </w:numPr>
        <w:tabs>
          <w:tab w:val="center" w:pos="4536"/>
          <w:tab w:val="right" w:pos="9072"/>
        </w:tabs>
        <w:suppressAutoHyphens/>
        <w:jc w:val="both"/>
        <w:rPr>
          <w:b/>
          <w:i/>
          <w:u w:val="single"/>
        </w:rPr>
      </w:pPr>
      <w:r w:rsidRPr="00C04A02">
        <w:rPr>
          <w:b/>
          <w:i/>
          <w:u w:val="single"/>
        </w:rPr>
        <w:t>Tryb udzielenia zamówienia publicznego oraz miejsca, w których zostało zamieszczone ogłoszenie o zamówieniu</w:t>
      </w:r>
    </w:p>
    <w:p w:rsidR="00C04A02" w:rsidRPr="00C04A02" w:rsidRDefault="00C04A02" w:rsidP="00C04A02">
      <w:pPr>
        <w:tabs>
          <w:tab w:val="center" w:pos="4536"/>
          <w:tab w:val="right" w:pos="9072"/>
        </w:tabs>
      </w:pPr>
    </w:p>
    <w:p w:rsidR="00C04A02" w:rsidRDefault="00C04A02" w:rsidP="006778E3">
      <w:pPr>
        <w:numPr>
          <w:ilvl w:val="1"/>
          <w:numId w:val="2"/>
        </w:numPr>
        <w:tabs>
          <w:tab w:val="num" w:pos="360"/>
        </w:tabs>
        <w:suppressAutoHyphens/>
        <w:spacing w:line="276" w:lineRule="auto"/>
        <w:ind w:left="360" w:right="-289"/>
        <w:jc w:val="both"/>
      </w:pPr>
      <w:r w:rsidRPr="00C04A02">
        <w:t xml:space="preserve">Niniejsze postępowanie prowadzone jest w trybie </w:t>
      </w:r>
      <w:r w:rsidRPr="00C04A02">
        <w:rPr>
          <w:b/>
        </w:rPr>
        <w:t xml:space="preserve">przetargu nieograniczonego </w:t>
      </w:r>
      <w:r w:rsidRPr="00C04A02">
        <w:t>na podstawie art. 39 i nast.</w:t>
      </w:r>
      <w:r w:rsidRPr="00C04A02">
        <w:rPr>
          <w:b/>
        </w:rPr>
        <w:t xml:space="preserve"> </w:t>
      </w:r>
      <w:r w:rsidRPr="00C04A02">
        <w:t xml:space="preserve"> ustawy z dnia 29 stycznia 2004 r. – Prawo zamówień publicznych (</w:t>
      </w:r>
      <w:proofErr w:type="spellStart"/>
      <w:r w:rsidRPr="00C04A02">
        <w:t>t.j</w:t>
      </w:r>
      <w:proofErr w:type="spellEnd"/>
      <w:r w:rsidRPr="00C04A02">
        <w:t xml:space="preserve">. </w:t>
      </w:r>
      <w:r w:rsidRPr="00C04A02">
        <w:rPr>
          <w:color w:val="000000"/>
        </w:rPr>
        <w:t>Dz. U. z 201</w:t>
      </w:r>
      <w:r w:rsidR="00BC0CBE">
        <w:rPr>
          <w:color w:val="000000"/>
        </w:rPr>
        <w:t>9</w:t>
      </w:r>
      <w:r w:rsidRPr="00C04A02">
        <w:rPr>
          <w:color w:val="000000"/>
        </w:rPr>
        <w:t xml:space="preserve"> r. poz. </w:t>
      </w:r>
      <w:r w:rsidR="00BC0CBE">
        <w:rPr>
          <w:color w:val="000000"/>
        </w:rPr>
        <w:t>2450</w:t>
      </w:r>
      <w:r w:rsidRPr="00C04A02">
        <w:rPr>
          <w:color w:val="000000"/>
        </w:rPr>
        <w:t>)</w:t>
      </w:r>
      <w:r w:rsidRPr="00C04A02">
        <w:t xml:space="preserve"> – zwanej dalej „ustawą PZP”, oraz aktów wykonawczych do tej ustawy.</w:t>
      </w:r>
    </w:p>
    <w:p w:rsidR="00C04A02" w:rsidRPr="00C04A02" w:rsidRDefault="00C04A02" w:rsidP="00464D51">
      <w:pPr>
        <w:numPr>
          <w:ilvl w:val="1"/>
          <w:numId w:val="2"/>
        </w:numPr>
        <w:tabs>
          <w:tab w:val="num" w:pos="360"/>
        </w:tabs>
        <w:suppressAutoHyphens/>
        <w:spacing w:line="276" w:lineRule="auto"/>
        <w:ind w:left="360" w:right="-289"/>
        <w:jc w:val="both"/>
      </w:pPr>
      <w:r w:rsidRPr="00C04A02">
        <w:t>W zakresie nieuregulowanym niniejszą Specyfikacją Istotnych Warunków Zamówienia, zwaną dalej „SIWZ”, zastosowanie mają przepisy ustawy PZP</w:t>
      </w:r>
      <w:r w:rsidR="00464D51" w:rsidRPr="00464D51">
        <w:t xml:space="preserve"> oraz aktów wykonawczych do tej ustawy</w:t>
      </w:r>
      <w:r w:rsidRPr="00C04A02">
        <w:t>.</w:t>
      </w:r>
    </w:p>
    <w:p w:rsidR="00C04A02" w:rsidRDefault="00C04A02" w:rsidP="006778E3">
      <w:pPr>
        <w:numPr>
          <w:ilvl w:val="1"/>
          <w:numId w:val="2"/>
        </w:numPr>
        <w:tabs>
          <w:tab w:val="num" w:pos="360"/>
        </w:tabs>
        <w:suppressAutoHyphens/>
        <w:spacing w:line="276" w:lineRule="auto"/>
        <w:ind w:left="360" w:right="-289"/>
        <w:jc w:val="both"/>
      </w:pPr>
      <w:r w:rsidRPr="00C04A02">
        <w:t xml:space="preserve">Wartość zamówienia nie przekracza równowartości kwoty określonej w przepisach wykonawczych wydanych na podstawie art. 11 ust. 8 ustawy PZP. </w:t>
      </w:r>
    </w:p>
    <w:p w:rsidR="00C04A02" w:rsidRPr="00E72C61" w:rsidRDefault="00C04A02" w:rsidP="00C66965">
      <w:pPr>
        <w:numPr>
          <w:ilvl w:val="1"/>
          <w:numId w:val="2"/>
        </w:numPr>
        <w:tabs>
          <w:tab w:val="num" w:pos="360"/>
        </w:tabs>
        <w:suppressAutoHyphens/>
        <w:spacing w:line="276" w:lineRule="auto"/>
        <w:ind w:left="360" w:right="-289"/>
        <w:jc w:val="both"/>
      </w:pPr>
      <w:r w:rsidRPr="00E72C61">
        <w:t>Miejsce publikacji ogłoszenia o przetargu:</w:t>
      </w:r>
      <w:r w:rsidR="00612257" w:rsidRPr="00612257">
        <w:t xml:space="preserve"> </w:t>
      </w:r>
    </w:p>
    <w:p w:rsidR="00C04A02" w:rsidRPr="00F658FC" w:rsidRDefault="00C04A02" w:rsidP="000B05CD">
      <w:pPr>
        <w:numPr>
          <w:ilvl w:val="0"/>
          <w:numId w:val="11"/>
        </w:numPr>
        <w:suppressAutoHyphens/>
        <w:spacing w:line="276" w:lineRule="auto"/>
        <w:ind w:right="-289"/>
        <w:jc w:val="both"/>
        <w:rPr>
          <w:b/>
        </w:rPr>
      </w:pPr>
      <w:r w:rsidRPr="00E72C61">
        <w:t xml:space="preserve">Biuletyn Zamówień Publicznych, numer </w:t>
      </w:r>
      <w:r w:rsidRPr="000B05CD">
        <w:t>ogłoszenia</w:t>
      </w:r>
      <w:r w:rsidR="00683678">
        <w:rPr>
          <w:b/>
          <w:bCs/>
        </w:rPr>
        <w:t xml:space="preserve"> </w:t>
      </w:r>
      <w:r w:rsidR="00C611B1" w:rsidRPr="00E277A9">
        <w:t xml:space="preserve">nr 610917-N-2020 z dnia 2020-11-16 </w:t>
      </w:r>
      <w:bookmarkStart w:id="0" w:name="_GoBack"/>
      <w:bookmarkEnd w:id="0"/>
      <w:r w:rsidR="00C611B1" w:rsidRPr="00E277A9">
        <w:t>r.</w:t>
      </w:r>
    </w:p>
    <w:p w:rsidR="00C04A02" w:rsidRPr="00C04A02" w:rsidRDefault="00C04A02" w:rsidP="006778E3">
      <w:pPr>
        <w:numPr>
          <w:ilvl w:val="0"/>
          <w:numId w:val="11"/>
        </w:numPr>
        <w:suppressAutoHyphens/>
        <w:spacing w:line="276" w:lineRule="auto"/>
        <w:ind w:right="-289"/>
        <w:jc w:val="both"/>
        <w:rPr>
          <w:b/>
        </w:rPr>
      </w:pPr>
      <w:r w:rsidRPr="00C04A02">
        <w:t xml:space="preserve">strona internetowa Zamawiającego – </w:t>
      </w:r>
      <w:hyperlink r:id="rId8" w:history="1">
        <w:r w:rsidRPr="00C04A02">
          <w:rPr>
            <w:color w:val="0000FF" w:themeColor="hyperlink"/>
            <w:u w:val="single"/>
          </w:rPr>
          <w:t>www.bip.gminanml.pl</w:t>
        </w:r>
      </w:hyperlink>
      <w:r w:rsidRPr="00C04A02">
        <w:rPr>
          <w:color w:val="0000FF"/>
          <w:u w:val="single"/>
        </w:rPr>
        <w:t>.</w:t>
      </w:r>
    </w:p>
    <w:p w:rsidR="00C04A02" w:rsidRPr="00C04A02" w:rsidRDefault="00290528" w:rsidP="006778E3">
      <w:pPr>
        <w:numPr>
          <w:ilvl w:val="0"/>
          <w:numId w:val="11"/>
        </w:numPr>
        <w:suppressAutoHyphens/>
        <w:spacing w:line="276" w:lineRule="auto"/>
        <w:ind w:right="-289"/>
        <w:jc w:val="both"/>
      </w:pPr>
      <w:r>
        <w:t>t</w:t>
      </w:r>
      <w:r w:rsidR="00C04A02" w:rsidRPr="00C04A02">
        <w:t>ablica ogłoszeń w miejscu publicznie dostępnym w siedzibie Zamawiającego.</w:t>
      </w:r>
    </w:p>
    <w:p w:rsidR="00C04A02" w:rsidRPr="00C04A02" w:rsidRDefault="00C04A02" w:rsidP="00C04A02">
      <w:pPr>
        <w:ind w:left="502" w:right="-289"/>
        <w:jc w:val="both"/>
        <w:rPr>
          <w:sz w:val="16"/>
          <w:szCs w:val="16"/>
        </w:rPr>
      </w:pPr>
    </w:p>
    <w:p w:rsidR="00C04A02" w:rsidRPr="00C04A02" w:rsidRDefault="00C04A02" w:rsidP="006778E3">
      <w:pPr>
        <w:numPr>
          <w:ilvl w:val="0"/>
          <w:numId w:val="7"/>
        </w:numPr>
        <w:tabs>
          <w:tab w:val="center" w:pos="4536"/>
          <w:tab w:val="right" w:pos="9072"/>
        </w:tabs>
        <w:suppressAutoHyphens/>
        <w:rPr>
          <w:b/>
          <w:i/>
          <w:u w:val="single"/>
        </w:rPr>
      </w:pPr>
      <w:r w:rsidRPr="00C04A02">
        <w:rPr>
          <w:b/>
          <w:i/>
          <w:u w:val="single"/>
        </w:rPr>
        <w:t>Opis przedmiotu zamówienia</w:t>
      </w:r>
    </w:p>
    <w:p w:rsidR="00C04A02" w:rsidRPr="00C04A02" w:rsidRDefault="00C04A02" w:rsidP="00C04A02">
      <w:pPr>
        <w:ind w:left="502" w:right="-289"/>
        <w:jc w:val="both"/>
      </w:pPr>
    </w:p>
    <w:p w:rsidR="00C04A02" w:rsidRPr="00C04A02" w:rsidRDefault="00C04A02" w:rsidP="00C04A02">
      <w:pPr>
        <w:tabs>
          <w:tab w:val="center" w:pos="4536"/>
          <w:tab w:val="right" w:pos="9072"/>
        </w:tabs>
        <w:jc w:val="both"/>
      </w:pPr>
      <w:r w:rsidRPr="00C04A02">
        <w:t>Wspólny Słownik Zamówień Publicznych (kod CPV)</w:t>
      </w:r>
    </w:p>
    <w:p w:rsidR="00C04A02" w:rsidRPr="00835145" w:rsidRDefault="00C04A02" w:rsidP="00C04A02">
      <w:pPr>
        <w:tabs>
          <w:tab w:val="center" w:pos="4536"/>
          <w:tab w:val="right" w:pos="9072"/>
        </w:tabs>
        <w:jc w:val="both"/>
        <w:rPr>
          <w:sz w:val="16"/>
          <w:szCs w:val="16"/>
        </w:rPr>
      </w:pPr>
    </w:p>
    <w:p w:rsidR="008F7385" w:rsidRPr="008F7385" w:rsidRDefault="008F7385" w:rsidP="008F7385">
      <w:pPr>
        <w:tabs>
          <w:tab w:val="center" w:pos="4536"/>
          <w:tab w:val="right" w:pos="9072"/>
        </w:tabs>
        <w:jc w:val="both"/>
        <w:rPr>
          <w:b/>
        </w:rPr>
      </w:pPr>
      <w:r w:rsidRPr="008F7385">
        <w:rPr>
          <w:b/>
        </w:rPr>
        <w:t>Główny przedmiot zamówienia: 45233142-6  – Roboty w zakresie naprawy dróg</w:t>
      </w:r>
    </w:p>
    <w:p w:rsidR="008F7385" w:rsidRPr="008F7385" w:rsidRDefault="008F7385" w:rsidP="008F7385">
      <w:pPr>
        <w:tabs>
          <w:tab w:val="center" w:pos="4536"/>
          <w:tab w:val="right" w:pos="9072"/>
        </w:tabs>
        <w:jc w:val="both"/>
        <w:rPr>
          <w:b/>
          <w:sz w:val="16"/>
          <w:szCs w:val="16"/>
        </w:rPr>
      </w:pPr>
    </w:p>
    <w:p w:rsidR="008F7385" w:rsidRPr="008F7385" w:rsidRDefault="008F7385" w:rsidP="008F7385">
      <w:pPr>
        <w:tabs>
          <w:tab w:val="center" w:pos="4536"/>
          <w:tab w:val="right" w:pos="9072"/>
        </w:tabs>
        <w:jc w:val="both"/>
      </w:pPr>
      <w:r w:rsidRPr="008F7385">
        <w:t>45233141-9  – Roboty w zakresie konserwacji dróg.</w:t>
      </w:r>
    </w:p>
    <w:p w:rsidR="008F7385" w:rsidRPr="008F7385" w:rsidRDefault="008F7385" w:rsidP="008F7385">
      <w:pPr>
        <w:tabs>
          <w:tab w:val="center" w:pos="4536"/>
          <w:tab w:val="right" w:pos="9072"/>
        </w:tabs>
        <w:jc w:val="both"/>
      </w:pPr>
      <w:r w:rsidRPr="008F7385">
        <w:t>60000000-8  – Usługi transportowe (z wyłączeniem transportu odpadów)</w:t>
      </w:r>
    </w:p>
    <w:p w:rsidR="00C04A02" w:rsidRDefault="008F7385" w:rsidP="008F7385">
      <w:pPr>
        <w:tabs>
          <w:tab w:val="center" w:pos="4536"/>
          <w:tab w:val="right" w:pos="9072"/>
        </w:tabs>
        <w:jc w:val="both"/>
        <w:rPr>
          <w:lang w:eastAsia="en-US"/>
        </w:rPr>
      </w:pPr>
      <w:r w:rsidRPr="008F7385">
        <w:t>14210000-6  - Żwir, piasek, kamień i kruszywa</w:t>
      </w:r>
      <w:r w:rsidR="00A5310C" w:rsidRPr="00A5310C">
        <w:rPr>
          <w:lang w:eastAsia="en-US"/>
        </w:rPr>
        <w:t>,</w:t>
      </w:r>
    </w:p>
    <w:p w:rsidR="00A5310C" w:rsidRPr="00C04A02" w:rsidRDefault="00A5310C" w:rsidP="00C04A02">
      <w:pPr>
        <w:tabs>
          <w:tab w:val="center" w:pos="4536"/>
          <w:tab w:val="right" w:pos="9072"/>
        </w:tabs>
        <w:jc w:val="both"/>
        <w:rPr>
          <w:lang w:eastAsia="en-US"/>
        </w:rPr>
      </w:pPr>
    </w:p>
    <w:p w:rsidR="00761033" w:rsidRDefault="00C46C0C" w:rsidP="00761033">
      <w:pPr>
        <w:numPr>
          <w:ilvl w:val="0"/>
          <w:numId w:val="45"/>
        </w:numPr>
        <w:tabs>
          <w:tab w:val="left" w:pos="-851"/>
        </w:tabs>
        <w:jc w:val="both"/>
        <w:rPr>
          <w:lang w:eastAsia="en-US"/>
        </w:rPr>
      </w:pPr>
      <w:r w:rsidRPr="00C46C0C">
        <w:rPr>
          <w:lang w:eastAsia="en-US"/>
        </w:rPr>
        <w:t xml:space="preserve">Przedmiotem zamówienia jest </w:t>
      </w:r>
      <w:r w:rsidRPr="00C46C0C">
        <w:t>utrzymanie i bieżąca naprawa nawierzchni gminnych dróg gruntowych na terenie Gminy Nowe Miasto Lubawskie w roku 20</w:t>
      </w:r>
      <w:r w:rsidR="00BC0CBE">
        <w:t>2</w:t>
      </w:r>
      <w:r w:rsidR="000D3AAD">
        <w:t>1</w:t>
      </w:r>
      <w:r w:rsidRPr="00C46C0C">
        <w:t xml:space="preserve">. Zamówienie obejmuje wykonanie prac z zakresu utrzymania dróg gruntowych gwarantujących nawierzchnię bez kolein i innych większych nierówności. </w:t>
      </w:r>
    </w:p>
    <w:p w:rsidR="000D3AAD" w:rsidRDefault="00C46C0C" w:rsidP="00B877A3">
      <w:pPr>
        <w:spacing w:line="360" w:lineRule="auto"/>
        <w:jc w:val="both"/>
      </w:pPr>
      <w:r w:rsidRPr="00C46C0C">
        <w:t xml:space="preserve">Usługa Wykonawcy polega na załadunku, transporcie, rozładunku i wyrównaniu </w:t>
      </w:r>
      <w:r w:rsidRPr="00C46C0C">
        <w:br/>
        <w:t xml:space="preserve">gruzu/ kruszywa kamiennego (klińca) lub grubego żwiru </w:t>
      </w:r>
      <w:r w:rsidRPr="00C46C0C">
        <w:rPr>
          <w:b/>
        </w:rPr>
        <w:t>w łącznej ilości 5</w:t>
      </w:r>
      <w:r w:rsidR="00761033">
        <w:rPr>
          <w:b/>
        </w:rPr>
        <w:t xml:space="preserve"> </w:t>
      </w:r>
      <w:r w:rsidRPr="00C46C0C">
        <w:rPr>
          <w:b/>
        </w:rPr>
        <w:t>000 ton</w:t>
      </w:r>
      <w:r w:rsidRPr="00C46C0C">
        <w:t xml:space="preserve"> (materiał po stronie Wykonawcy) oraz dodatkowo na załadunku, transporcie, rozładunku, wyrównaniu i zagęszczeniu materiału </w:t>
      </w:r>
      <w:r w:rsidR="00761033">
        <w:t>Z</w:t>
      </w:r>
      <w:r w:rsidRPr="00C46C0C">
        <w:t xml:space="preserve">amawiającego. Materiał </w:t>
      </w:r>
      <w:r w:rsidR="00761033">
        <w:t>Z</w:t>
      </w:r>
      <w:r w:rsidRPr="00C46C0C">
        <w:t xml:space="preserve">amawiającego (gruz betonowo – ceglany frakcji 0-63 mm) znajduje się na terenie Gminy Nowe Miasto Lubawskie </w:t>
      </w:r>
      <w:r w:rsidR="00761033">
        <w:t xml:space="preserve">w dwóch </w:t>
      </w:r>
      <w:r w:rsidR="00761033">
        <w:lastRenderedPageBreak/>
        <w:t xml:space="preserve">lokalizacjach: </w:t>
      </w:r>
      <w:r w:rsidR="000D3AAD">
        <w:t>działka gminna</w:t>
      </w:r>
      <w:r w:rsidR="00761033">
        <w:t xml:space="preserve"> w miejscowości </w:t>
      </w:r>
      <w:r w:rsidR="000D3AAD">
        <w:t>Radomno</w:t>
      </w:r>
      <w:r w:rsidR="00761033">
        <w:t xml:space="preserve"> oraz na terenie </w:t>
      </w:r>
      <w:r w:rsidRPr="00C46C0C">
        <w:t xml:space="preserve">Zakładu Usług Komunalnych w </w:t>
      </w:r>
      <w:r w:rsidR="00761033">
        <w:t>miejscowości</w:t>
      </w:r>
      <w:r w:rsidRPr="00C46C0C">
        <w:t xml:space="preserve"> </w:t>
      </w:r>
      <w:proofErr w:type="spellStart"/>
      <w:r w:rsidRPr="00C46C0C">
        <w:t>Mszanowo</w:t>
      </w:r>
      <w:proofErr w:type="spellEnd"/>
      <w:r w:rsidRPr="00C46C0C">
        <w:t xml:space="preserve">. </w:t>
      </w:r>
    </w:p>
    <w:p w:rsidR="0052584D" w:rsidRDefault="00C46C0C" w:rsidP="0052584D">
      <w:pPr>
        <w:numPr>
          <w:ilvl w:val="0"/>
          <w:numId w:val="45"/>
        </w:numPr>
        <w:tabs>
          <w:tab w:val="left" w:pos="-851"/>
        </w:tabs>
        <w:jc w:val="both"/>
        <w:rPr>
          <w:lang w:eastAsia="en-US"/>
        </w:rPr>
      </w:pPr>
      <w:r w:rsidRPr="00C46C0C">
        <w:rPr>
          <w:lang w:eastAsia="en-US"/>
        </w:rPr>
        <w:t>Zamawiający nie ponosi kosztów związanych z dojazdem na miejsce poboru materiału.</w:t>
      </w:r>
    </w:p>
    <w:p w:rsidR="0052584D" w:rsidRDefault="0052584D" w:rsidP="0052584D">
      <w:pPr>
        <w:numPr>
          <w:ilvl w:val="0"/>
          <w:numId w:val="45"/>
        </w:numPr>
        <w:tabs>
          <w:tab w:val="left" w:pos="-851"/>
        </w:tabs>
        <w:jc w:val="both"/>
        <w:rPr>
          <w:lang w:eastAsia="en-US"/>
        </w:rPr>
      </w:pPr>
      <w:r w:rsidRPr="0052584D">
        <w:t>Zamawiający podzielił przedmiot zamówienia na dwa zadania:</w:t>
      </w:r>
      <w:r w:rsidR="00C46C0C" w:rsidRPr="00C46C0C">
        <w:t xml:space="preserve"> </w:t>
      </w:r>
    </w:p>
    <w:p w:rsidR="0052584D" w:rsidRPr="0052584D" w:rsidRDefault="0052584D" w:rsidP="0052584D">
      <w:pPr>
        <w:pStyle w:val="Akapitzlist"/>
        <w:numPr>
          <w:ilvl w:val="0"/>
          <w:numId w:val="77"/>
        </w:numPr>
        <w:spacing w:line="276" w:lineRule="auto"/>
        <w:jc w:val="both"/>
        <w:rPr>
          <w:b/>
          <w:i/>
          <w:color w:val="000000"/>
        </w:rPr>
      </w:pPr>
      <w:r w:rsidRPr="0052584D">
        <w:rPr>
          <w:b/>
          <w:i/>
          <w:color w:val="000000"/>
        </w:rPr>
        <w:t xml:space="preserve">Zadanie I – Obręb I - Bratian </w:t>
      </w:r>
    </w:p>
    <w:p w:rsidR="0052584D" w:rsidRPr="00C46C0C" w:rsidRDefault="0052584D" w:rsidP="0052584D">
      <w:pPr>
        <w:pStyle w:val="Akapitzlist"/>
        <w:spacing w:line="276" w:lineRule="auto"/>
        <w:ind w:left="720"/>
        <w:jc w:val="both"/>
        <w:rPr>
          <w:color w:val="000000"/>
        </w:rPr>
      </w:pPr>
      <w:r w:rsidRPr="00C46C0C">
        <w:rPr>
          <w:color w:val="000000"/>
        </w:rPr>
        <w:t xml:space="preserve">obejmuje miejscowości </w:t>
      </w:r>
      <w:proofErr w:type="spellStart"/>
      <w:r w:rsidRPr="00C46C0C">
        <w:rPr>
          <w:color w:val="000000"/>
        </w:rPr>
        <w:t>Mszanowo</w:t>
      </w:r>
      <w:proofErr w:type="spellEnd"/>
      <w:r w:rsidRPr="00C46C0C">
        <w:rPr>
          <w:color w:val="000000"/>
        </w:rPr>
        <w:t xml:space="preserve">, Łąki </w:t>
      </w:r>
      <w:proofErr w:type="spellStart"/>
      <w:r w:rsidRPr="00C46C0C">
        <w:rPr>
          <w:color w:val="000000"/>
        </w:rPr>
        <w:t>Bratiańskie</w:t>
      </w:r>
      <w:proofErr w:type="spellEnd"/>
      <w:r w:rsidRPr="00C46C0C">
        <w:rPr>
          <w:color w:val="000000"/>
        </w:rPr>
        <w:t>, Kaczek, Bratian, Pacółtowo, Tylice, Nawra, Nowy Dwór Bratiański, Chrośle – 2 tys. ton, w tym:</w:t>
      </w:r>
    </w:p>
    <w:p w:rsidR="0052584D" w:rsidRPr="00C46C0C" w:rsidRDefault="0052584D" w:rsidP="0052584D">
      <w:pPr>
        <w:pStyle w:val="Akapitzlist"/>
        <w:numPr>
          <w:ilvl w:val="0"/>
          <w:numId w:val="78"/>
        </w:numPr>
        <w:spacing w:line="276" w:lineRule="auto"/>
        <w:jc w:val="both"/>
        <w:rPr>
          <w:color w:val="000000"/>
        </w:rPr>
      </w:pPr>
      <w:r w:rsidRPr="00C46C0C">
        <w:rPr>
          <w:color w:val="000000"/>
        </w:rPr>
        <w:t>gruz betonow</w:t>
      </w:r>
      <w:r w:rsidR="00845950">
        <w:rPr>
          <w:color w:val="000000"/>
        </w:rPr>
        <w:t>o - ceglany frakcji 0-63 mm – 575</w:t>
      </w:r>
      <w:r w:rsidRPr="00C46C0C">
        <w:rPr>
          <w:color w:val="000000"/>
        </w:rPr>
        <w:t xml:space="preserve"> ton</w:t>
      </w:r>
    </w:p>
    <w:p w:rsidR="0052584D" w:rsidRPr="00C46C0C" w:rsidRDefault="0052584D" w:rsidP="0052584D">
      <w:pPr>
        <w:pStyle w:val="Akapitzlist"/>
        <w:numPr>
          <w:ilvl w:val="0"/>
          <w:numId w:val="78"/>
        </w:numPr>
        <w:spacing w:line="276" w:lineRule="auto"/>
        <w:jc w:val="both"/>
        <w:rPr>
          <w:color w:val="000000"/>
        </w:rPr>
      </w:pPr>
      <w:r w:rsidRPr="00C46C0C">
        <w:rPr>
          <w:color w:val="000000"/>
        </w:rPr>
        <w:t>kliniec frakcji 0-31,5 mm –</w:t>
      </w:r>
      <w:r w:rsidR="00845950">
        <w:rPr>
          <w:color w:val="000000"/>
        </w:rPr>
        <w:t>150</w:t>
      </w:r>
      <w:r w:rsidRPr="00C46C0C">
        <w:rPr>
          <w:color w:val="000000"/>
        </w:rPr>
        <w:t xml:space="preserve"> ton</w:t>
      </w:r>
    </w:p>
    <w:p w:rsidR="0052584D" w:rsidRPr="00C46C0C" w:rsidRDefault="00845950" w:rsidP="0052584D">
      <w:pPr>
        <w:pStyle w:val="Akapitzlist"/>
        <w:numPr>
          <w:ilvl w:val="0"/>
          <w:numId w:val="78"/>
        </w:numPr>
        <w:spacing w:line="276" w:lineRule="auto"/>
        <w:jc w:val="both"/>
        <w:rPr>
          <w:color w:val="000000"/>
        </w:rPr>
      </w:pPr>
      <w:r>
        <w:rPr>
          <w:color w:val="000000"/>
        </w:rPr>
        <w:t>kliniec frakcji 0-40 mm – 575</w:t>
      </w:r>
      <w:r w:rsidR="0052584D" w:rsidRPr="00C46C0C">
        <w:rPr>
          <w:color w:val="000000"/>
        </w:rPr>
        <w:t xml:space="preserve"> ton</w:t>
      </w:r>
    </w:p>
    <w:p w:rsidR="0052584D" w:rsidRPr="00C46C0C" w:rsidRDefault="00845950" w:rsidP="0052584D">
      <w:pPr>
        <w:pStyle w:val="Akapitzlist"/>
        <w:numPr>
          <w:ilvl w:val="0"/>
          <w:numId w:val="78"/>
        </w:numPr>
        <w:spacing w:line="276" w:lineRule="auto"/>
        <w:jc w:val="both"/>
        <w:rPr>
          <w:color w:val="000000"/>
        </w:rPr>
      </w:pPr>
      <w:r>
        <w:rPr>
          <w:color w:val="000000"/>
        </w:rPr>
        <w:t>gruby żwir 0-60 mm – 50</w:t>
      </w:r>
      <w:r w:rsidR="0052584D" w:rsidRPr="00C46C0C">
        <w:rPr>
          <w:color w:val="000000"/>
        </w:rPr>
        <w:t xml:space="preserve"> ton </w:t>
      </w:r>
    </w:p>
    <w:p w:rsidR="0052584D" w:rsidRDefault="0052584D" w:rsidP="0052584D">
      <w:pPr>
        <w:pStyle w:val="Akapitzlist"/>
        <w:numPr>
          <w:ilvl w:val="0"/>
          <w:numId w:val="78"/>
        </w:numPr>
        <w:spacing w:line="276" w:lineRule="auto"/>
        <w:jc w:val="both"/>
        <w:rPr>
          <w:color w:val="000000"/>
        </w:rPr>
      </w:pPr>
      <w:r w:rsidRPr="00C46C0C">
        <w:rPr>
          <w:color w:val="000000"/>
        </w:rPr>
        <w:t xml:space="preserve">materiał </w:t>
      </w:r>
      <w:r>
        <w:rPr>
          <w:color w:val="000000"/>
        </w:rPr>
        <w:t>Z</w:t>
      </w:r>
      <w:r w:rsidRPr="00C46C0C">
        <w:rPr>
          <w:color w:val="000000"/>
        </w:rPr>
        <w:t>ama</w:t>
      </w:r>
      <w:r w:rsidR="005F02CF">
        <w:rPr>
          <w:color w:val="000000"/>
        </w:rPr>
        <w:t xml:space="preserve">wiającego (gruz betonowo </w:t>
      </w:r>
      <w:r w:rsidRPr="00C46C0C">
        <w:rPr>
          <w:color w:val="000000"/>
        </w:rPr>
        <w:t xml:space="preserve">ceglany frakcji 0-63 mm lokalizacja </w:t>
      </w:r>
      <w:proofErr w:type="spellStart"/>
      <w:r w:rsidRPr="00C46C0C">
        <w:rPr>
          <w:color w:val="000000"/>
        </w:rPr>
        <w:t>Mszanowo</w:t>
      </w:r>
      <w:proofErr w:type="spellEnd"/>
      <w:r w:rsidRPr="00C46C0C">
        <w:rPr>
          <w:color w:val="000000"/>
        </w:rPr>
        <w:t xml:space="preserve">/ </w:t>
      </w:r>
      <w:r w:rsidR="00845950">
        <w:rPr>
          <w:color w:val="000000"/>
        </w:rPr>
        <w:t>Skarlin</w:t>
      </w:r>
      <w:r w:rsidRPr="00C46C0C">
        <w:rPr>
          <w:color w:val="000000"/>
        </w:rPr>
        <w:t xml:space="preserve"> – </w:t>
      </w:r>
      <w:r w:rsidR="00845950">
        <w:rPr>
          <w:color w:val="000000"/>
        </w:rPr>
        <w:t>6</w:t>
      </w:r>
      <w:r w:rsidRPr="00C46C0C">
        <w:rPr>
          <w:color w:val="000000"/>
        </w:rPr>
        <w:t>50 ton</w:t>
      </w:r>
      <w:r w:rsidR="00B877A3">
        <w:rPr>
          <w:color w:val="000000"/>
        </w:rPr>
        <w:t>)</w:t>
      </w:r>
      <w:r w:rsidRPr="00C46C0C">
        <w:rPr>
          <w:color w:val="000000"/>
        </w:rPr>
        <w:t xml:space="preserve">  </w:t>
      </w:r>
    </w:p>
    <w:p w:rsidR="00B877A3" w:rsidRPr="00C46C0C" w:rsidRDefault="00B877A3" w:rsidP="00B877A3">
      <w:pPr>
        <w:pStyle w:val="Akapitzlist"/>
        <w:spacing w:line="276" w:lineRule="auto"/>
        <w:ind w:left="1080"/>
        <w:jc w:val="both"/>
        <w:rPr>
          <w:color w:val="000000"/>
        </w:rPr>
      </w:pPr>
    </w:p>
    <w:p w:rsidR="0052584D" w:rsidRPr="0052584D" w:rsidRDefault="0052584D" w:rsidP="0052584D">
      <w:pPr>
        <w:pStyle w:val="Akapitzlist"/>
        <w:numPr>
          <w:ilvl w:val="0"/>
          <w:numId w:val="77"/>
        </w:numPr>
        <w:spacing w:line="276" w:lineRule="auto"/>
        <w:jc w:val="both"/>
        <w:rPr>
          <w:b/>
          <w:i/>
          <w:color w:val="000000"/>
        </w:rPr>
      </w:pPr>
      <w:r w:rsidRPr="0052584D">
        <w:rPr>
          <w:b/>
          <w:i/>
        </w:rPr>
        <w:t xml:space="preserve">Zadanie II – Obręb II Radomno </w:t>
      </w:r>
    </w:p>
    <w:p w:rsidR="0052584D" w:rsidRPr="0052584D" w:rsidRDefault="0052584D" w:rsidP="00B94921">
      <w:pPr>
        <w:pStyle w:val="Akapitzlist"/>
        <w:spacing w:line="276" w:lineRule="auto"/>
        <w:ind w:left="720"/>
        <w:jc w:val="both"/>
        <w:rPr>
          <w:color w:val="000000"/>
        </w:rPr>
      </w:pPr>
      <w:r w:rsidRPr="00C46C0C">
        <w:t>obejmuje miejscowości Radomno</w:t>
      </w:r>
      <w:r w:rsidR="00B94921">
        <w:t xml:space="preserve">, </w:t>
      </w:r>
      <w:r w:rsidRPr="00C46C0C">
        <w:t xml:space="preserve">Pustki, Bagno, Jamielnik, Gryźliny, Lekarty, Skarlin, Gwiździny </w:t>
      </w:r>
      <w:r w:rsidRPr="0052584D">
        <w:rPr>
          <w:color w:val="000000"/>
        </w:rPr>
        <w:t>–   3 tys. ton, w tym:</w:t>
      </w:r>
    </w:p>
    <w:p w:rsidR="0052584D" w:rsidRPr="00C46C0C" w:rsidRDefault="0052584D" w:rsidP="00B94921">
      <w:pPr>
        <w:pStyle w:val="Akapitzlist"/>
        <w:numPr>
          <w:ilvl w:val="0"/>
          <w:numId w:val="79"/>
        </w:numPr>
        <w:spacing w:line="276" w:lineRule="auto"/>
        <w:jc w:val="both"/>
        <w:rPr>
          <w:color w:val="000000"/>
        </w:rPr>
      </w:pPr>
      <w:r w:rsidRPr="00C46C0C">
        <w:rPr>
          <w:color w:val="000000"/>
        </w:rPr>
        <w:t xml:space="preserve">gruz betonowo - ceglany frakcji 0-63 mm, - </w:t>
      </w:r>
      <w:r w:rsidR="00845950">
        <w:rPr>
          <w:color w:val="000000"/>
        </w:rPr>
        <w:t>100</w:t>
      </w:r>
      <w:r w:rsidRPr="00C46C0C">
        <w:rPr>
          <w:color w:val="000000"/>
        </w:rPr>
        <w:t>0 ton</w:t>
      </w:r>
    </w:p>
    <w:p w:rsidR="0052584D" w:rsidRPr="00C46C0C" w:rsidRDefault="00845950" w:rsidP="00B94921">
      <w:pPr>
        <w:pStyle w:val="Akapitzlist"/>
        <w:numPr>
          <w:ilvl w:val="0"/>
          <w:numId w:val="79"/>
        </w:numPr>
        <w:spacing w:line="276" w:lineRule="auto"/>
        <w:jc w:val="both"/>
        <w:rPr>
          <w:color w:val="000000"/>
        </w:rPr>
      </w:pPr>
      <w:r>
        <w:rPr>
          <w:color w:val="000000"/>
        </w:rPr>
        <w:t>kliniec frakcji 0-31,5 mm – 150</w:t>
      </w:r>
      <w:r w:rsidR="0052584D" w:rsidRPr="00C46C0C">
        <w:rPr>
          <w:color w:val="000000"/>
        </w:rPr>
        <w:t xml:space="preserve"> ton</w:t>
      </w:r>
    </w:p>
    <w:p w:rsidR="0052584D" w:rsidRPr="00C46C0C" w:rsidRDefault="0052584D" w:rsidP="00B94921">
      <w:pPr>
        <w:pStyle w:val="Akapitzlist"/>
        <w:numPr>
          <w:ilvl w:val="0"/>
          <w:numId w:val="79"/>
        </w:numPr>
        <w:spacing w:line="276" w:lineRule="auto"/>
        <w:jc w:val="both"/>
        <w:rPr>
          <w:color w:val="000000"/>
        </w:rPr>
      </w:pPr>
      <w:r w:rsidRPr="00C46C0C">
        <w:rPr>
          <w:color w:val="000000"/>
        </w:rPr>
        <w:t>kliniec frakcji 0-40 mm – 1000 ton</w:t>
      </w:r>
    </w:p>
    <w:p w:rsidR="0052584D" w:rsidRPr="00C46C0C" w:rsidRDefault="00845950" w:rsidP="00B94921">
      <w:pPr>
        <w:pStyle w:val="Akapitzlist"/>
        <w:numPr>
          <w:ilvl w:val="0"/>
          <w:numId w:val="79"/>
        </w:numPr>
        <w:spacing w:line="276" w:lineRule="auto"/>
        <w:jc w:val="both"/>
        <w:rPr>
          <w:color w:val="000000"/>
        </w:rPr>
      </w:pPr>
      <w:r>
        <w:rPr>
          <w:color w:val="000000"/>
        </w:rPr>
        <w:t>gruby żwir 0-60 mm – 50</w:t>
      </w:r>
      <w:r w:rsidR="0052584D" w:rsidRPr="00C46C0C">
        <w:rPr>
          <w:color w:val="000000"/>
        </w:rPr>
        <w:t xml:space="preserve"> ton</w:t>
      </w:r>
    </w:p>
    <w:p w:rsidR="0052584D" w:rsidRPr="00B877A3" w:rsidRDefault="0052584D" w:rsidP="00B94921">
      <w:pPr>
        <w:pStyle w:val="Akapitzlist"/>
        <w:numPr>
          <w:ilvl w:val="0"/>
          <w:numId w:val="79"/>
        </w:numPr>
        <w:tabs>
          <w:tab w:val="left" w:pos="-851"/>
        </w:tabs>
        <w:jc w:val="both"/>
        <w:rPr>
          <w:lang w:eastAsia="en-US"/>
        </w:rPr>
      </w:pPr>
      <w:r w:rsidRPr="00B94921">
        <w:rPr>
          <w:color w:val="000000"/>
        </w:rPr>
        <w:t xml:space="preserve">materiał </w:t>
      </w:r>
      <w:r w:rsidR="00B94921">
        <w:rPr>
          <w:color w:val="000000"/>
        </w:rPr>
        <w:t>Z</w:t>
      </w:r>
      <w:r w:rsidR="005F02CF">
        <w:rPr>
          <w:color w:val="000000"/>
        </w:rPr>
        <w:t xml:space="preserve">amawiającego (gruz betonowo </w:t>
      </w:r>
      <w:r w:rsidRPr="00B94921">
        <w:rPr>
          <w:color w:val="000000"/>
        </w:rPr>
        <w:t xml:space="preserve">ceglany frakcji 0-63 mm lokalizacja </w:t>
      </w:r>
      <w:proofErr w:type="spellStart"/>
      <w:r w:rsidRPr="00B94921">
        <w:rPr>
          <w:color w:val="000000"/>
        </w:rPr>
        <w:t>Mszanowo</w:t>
      </w:r>
      <w:proofErr w:type="spellEnd"/>
      <w:r w:rsidRPr="00B94921">
        <w:rPr>
          <w:color w:val="000000"/>
        </w:rPr>
        <w:t xml:space="preserve">/ </w:t>
      </w:r>
      <w:r w:rsidR="00845950">
        <w:rPr>
          <w:color w:val="000000"/>
        </w:rPr>
        <w:t>Skarlin – 80</w:t>
      </w:r>
      <w:r w:rsidRPr="00B94921">
        <w:rPr>
          <w:color w:val="000000"/>
        </w:rPr>
        <w:t>0 ton</w:t>
      </w:r>
      <w:r w:rsidR="00B877A3">
        <w:rPr>
          <w:color w:val="000000"/>
        </w:rPr>
        <w:t>)</w:t>
      </w:r>
    </w:p>
    <w:p w:rsidR="00B877A3" w:rsidRDefault="00B877A3" w:rsidP="00B877A3">
      <w:pPr>
        <w:pStyle w:val="Akapitzlist"/>
        <w:tabs>
          <w:tab w:val="left" w:pos="-851"/>
        </w:tabs>
        <w:ind w:left="1068"/>
        <w:jc w:val="both"/>
        <w:rPr>
          <w:lang w:eastAsia="en-US"/>
        </w:rPr>
      </w:pPr>
    </w:p>
    <w:p w:rsidR="0052584D" w:rsidRDefault="00BF55B7" w:rsidP="00BF55B7">
      <w:pPr>
        <w:numPr>
          <w:ilvl w:val="0"/>
          <w:numId w:val="45"/>
        </w:numPr>
        <w:tabs>
          <w:tab w:val="left" w:pos="-851"/>
        </w:tabs>
        <w:jc w:val="both"/>
        <w:rPr>
          <w:lang w:eastAsia="en-US"/>
        </w:rPr>
      </w:pPr>
      <w:r w:rsidRPr="00BF55B7">
        <w:rPr>
          <w:lang w:eastAsia="en-US"/>
        </w:rPr>
        <w:t>Z uwagi na specyfikę niniejszego zamówienia publicznego tj. braku możliwości przewidzenia dokładnego zakresu ilościowego przy naprawach tego rodzaju, dla potrzeb wyceny oferty, Zamawiający przyjął ilości orientacyjne. Zamawiający zastrzega sobie prawo wykonania napraw w mniejszym zakresie niż szacowane w opisie przedmiotu zamówienia. Wykonawca nie może żądać od Zamawiającego zlecenia na wykonanie dokładnej ilości opisanych powyżej robót, ani żądać jakichkolwiek roszczeń finansowych z tego tytułu.</w:t>
      </w:r>
    </w:p>
    <w:p w:rsidR="0052584D" w:rsidRDefault="00BF55B7" w:rsidP="00BF55B7">
      <w:pPr>
        <w:numPr>
          <w:ilvl w:val="0"/>
          <w:numId w:val="45"/>
        </w:numPr>
        <w:tabs>
          <w:tab w:val="left" w:pos="-851"/>
        </w:tabs>
        <w:jc w:val="both"/>
        <w:rPr>
          <w:lang w:eastAsia="en-US"/>
        </w:rPr>
      </w:pPr>
      <w:r w:rsidRPr="00BF55B7">
        <w:rPr>
          <w:lang w:eastAsia="en-US"/>
        </w:rPr>
        <w:t>Przedmiot zamówienia obejmuje, każdorazowo</w:t>
      </w:r>
      <w:r>
        <w:rPr>
          <w:lang w:eastAsia="en-US"/>
        </w:rPr>
        <w:t>:</w:t>
      </w:r>
    </w:p>
    <w:p w:rsidR="0052584D" w:rsidRDefault="00BF55B7" w:rsidP="00BF55B7">
      <w:pPr>
        <w:pStyle w:val="Akapitzlist"/>
        <w:numPr>
          <w:ilvl w:val="0"/>
          <w:numId w:val="80"/>
        </w:numPr>
        <w:tabs>
          <w:tab w:val="left" w:pos="-851"/>
        </w:tabs>
        <w:jc w:val="both"/>
        <w:rPr>
          <w:lang w:eastAsia="en-US"/>
        </w:rPr>
      </w:pPr>
      <w:r w:rsidRPr="00BF55B7">
        <w:rPr>
          <w:lang w:eastAsia="en-US"/>
        </w:rPr>
        <w:t>dostawę oraz organizację przez Wykonawcę czynności załadowczych i wyładowczych</w:t>
      </w:r>
      <w:r>
        <w:rPr>
          <w:lang w:eastAsia="en-US"/>
        </w:rPr>
        <w:t>,</w:t>
      </w:r>
    </w:p>
    <w:p w:rsidR="00BF55B7" w:rsidRDefault="00BF55B7" w:rsidP="00BF55B7">
      <w:pPr>
        <w:pStyle w:val="Akapitzlist"/>
        <w:numPr>
          <w:ilvl w:val="0"/>
          <w:numId w:val="80"/>
        </w:numPr>
        <w:tabs>
          <w:tab w:val="left" w:pos="-851"/>
        </w:tabs>
        <w:jc w:val="both"/>
        <w:rPr>
          <w:lang w:eastAsia="en-US"/>
        </w:rPr>
      </w:pPr>
      <w:r>
        <w:rPr>
          <w:lang w:eastAsia="en-US"/>
        </w:rPr>
        <w:t>transport załadowanego materiału pojazdem będącym w dyspozycji Wykonawcy w miejsca wskazane przez Zamawiającego,</w:t>
      </w:r>
    </w:p>
    <w:p w:rsidR="00BF55B7" w:rsidRDefault="00BF55B7" w:rsidP="00BF55B7">
      <w:pPr>
        <w:pStyle w:val="Akapitzlist"/>
        <w:numPr>
          <w:ilvl w:val="0"/>
          <w:numId w:val="80"/>
        </w:numPr>
        <w:tabs>
          <w:tab w:val="left" w:pos="-851"/>
        </w:tabs>
        <w:jc w:val="both"/>
        <w:rPr>
          <w:lang w:eastAsia="en-US"/>
        </w:rPr>
      </w:pPr>
      <w:r>
        <w:rPr>
          <w:lang w:eastAsia="en-US"/>
        </w:rPr>
        <w:t>wyrównanie nawierzchni drogi przed i po rozłożeniu nawiezionego materiału.</w:t>
      </w:r>
    </w:p>
    <w:p w:rsidR="00BF55B7" w:rsidRPr="00BF55B7" w:rsidRDefault="00C46C0C" w:rsidP="00BF55B7">
      <w:pPr>
        <w:numPr>
          <w:ilvl w:val="0"/>
          <w:numId w:val="45"/>
        </w:numPr>
        <w:tabs>
          <w:tab w:val="left" w:pos="-851"/>
        </w:tabs>
        <w:jc w:val="both"/>
        <w:rPr>
          <w:lang w:eastAsia="en-US"/>
        </w:rPr>
      </w:pPr>
      <w:r w:rsidRPr="00BF55B7">
        <w:rPr>
          <w:color w:val="000000"/>
        </w:rPr>
        <w:t xml:space="preserve">Poszczególne odcinki dróg przeznaczone do prowadzenia napraw będą </w:t>
      </w:r>
      <w:r w:rsidR="00BF55B7">
        <w:rPr>
          <w:color w:val="000000"/>
        </w:rPr>
        <w:t>sukcesywnie i każdorazowo</w:t>
      </w:r>
      <w:r w:rsidRPr="00BF55B7">
        <w:rPr>
          <w:color w:val="000000"/>
        </w:rPr>
        <w:t xml:space="preserve"> wskazywane przez Zamawiającego. Zamawiający każdorazowo wskaże termin wykonania oraz ilość kruszywa niezbędnego do wykorzystania w danej naprawie.</w:t>
      </w:r>
    </w:p>
    <w:p w:rsidR="00C46C0C" w:rsidRPr="00BF55B7" w:rsidRDefault="00C46C0C" w:rsidP="00BF55B7">
      <w:pPr>
        <w:numPr>
          <w:ilvl w:val="0"/>
          <w:numId w:val="45"/>
        </w:numPr>
        <w:tabs>
          <w:tab w:val="left" w:pos="-851"/>
        </w:tabs>
        <w:jc w:val="both"/>
        <w:rPr>
          <w:lang w:eastAsia="en-US"/>
        </w:rPr>
      </w:pPr>
      <w:r w:rsidRPr="00BF55B7">
        <w:rPr>
          <w:color w:val="000000"/>
        </w:rPr>
        <w:t>Wykonawca będzie wyceniał poszczególne usługi na podstawie wskazanych w ofercie cen jednostkowych.</w:t>
      </w:r>
    </w:p>
    <w:p w:rsidR="00C46C0C" w:rsidRPr="00BF55B7" w:rsidRDefault="00C46C0C" w:rsidP="00BF55B7">
      <w:pPr>
        <w:numPr>
          <w:ilvl w:val="0"/>
          <w:numId w:val="45"/>
        </w:numPr>
        <w:tabs>
          <w:tab w:val="left" w:pos="-851"/>
        </w:tabs>
        <w:jc w:val="both"/>
        <w:rPr>
          <w:lang w:eastAsia="en-US"/>
        </w:rPr>
      </w:pPr>
      <w:r w:rsidRPr="00BF55B7">
        <w:rPr>
          <w:color w:val="000000"/>
        </w:rPr>
        <w:t>Wykonawca jest zobowiązany posiadać aktualne badania stanu technicznego pojazdów oraz aktualne ubezpieczenie OC i NW.</w:t>
      </w:r>
    </w:p>
    <w:p w:rsidR="00445DBF" w:rsidRPr="00080829" w:rsidRDefault="00445DBF" w:rsidP="00BF55B7">
      <w:pPr>
        <w:numPr>
          <w:ilvl w:val="0"/>
          <w:numId w:val="45"/>
        </w:numPr>
        <w:tabs>
          <w:tab w:val="left" w:pos="-851"/>
        </w:tabs>
        <w:jc w:val="both"/>
        <w:rPr>
          <w:lang w:eastAsia="en-US"/>
        </w:rPr>
      </w:pPr>
      <w:r w:rsidRPr="00080829">
        <w:t>Zamawiający nie zastrze</w:t>
      </w:r>
      <w:r w:rsidR="00D268A9">
        <w:t>ga</w:t>
      </w:r>
      <w:r w:rsidRPr="00080829">
        <w:t xml:space="preserve"> obowiązk</w:t>
      </w:r>
      <w:r w:rsidR="00D268A9">
        <w:t>u</w:t>
      </w:r>
      <w:r w:rsidRPr="00080829">
        <w:t xml:space="preserve"> osobistego wykonania przez Wykonawcę kluczowych części zamówienia.</w:t>
      </w:r>
    </w:p>
    <w:p w:rsidR="00445DBF" w:rsidRPr="00080829" w:rsidRDefault="00445DBF" w:rsidP="00445DBF">
      <w:pPr>
        <w:numPr>
          <w:ilvl w:val="0"/>
          <w:numId w:val="45"/>
        </w:numPr>
        <w:suppressAutoHyphens/>
        <w:jc w:val="both"/>
        <w:rPr>
          <w:lang w:eastAsia="en-US"/>
        </w:rPr>
      </w:pPr>
      <w:r w:rsidRPr="00080829">
        <w:rPr>
          <w:lang w:eastAsia="en-US"/>
        </w:rPr>
        <w:t xml:space="preserve">Wykonawca zobowiązany jest przedstawić w ofercie część zamówienia, której wykonanie powierzy podwykonawcom. Nie wykazanie podwykonawstwa przez Wykonawcę w ofercie </w:t>
      </w:r>
      <w:r w:rsidRPr="00080829">
        <w:rPr>
          <w:lang w:eastAsia="en-US"/>
        </w:rPr>
        <w:lastRenderedPageBreak/>
        <w:t>oznaczać będzie, że przedmiot zamówienia zrealizowany zostanie wyłącznie przez Wykonawcę.</w:t>
      </w:r>
    </w:p>
    <w:p w:rsidR="00445DBF" w:rsidRPr="00A27C00" w:rsidRDefault="00445DBF" w:rsidP="00503018">
      <w:pPr>
        <w:numPr>
          <w:ilvl w:val="0"/>
          <w:numId w:val="45"/>
        </w:numPr>
        <w:tabs>
          <w:tab w:val="left" w:pos="-851"/>
        </w:tabs>
        <w:jc w:val="both"/>
      </w:pPr>
      <w:r w:rsidRPr="00A27C00">
        <w:t xml:space="preserve">Zamawiający stosownie do art. 29 ust. 3a ustawy </w:t>
      </w:r>
      <w:proofErr w:type="spellStart"/>
      <w:r w:rsidRPr="00A27C00">
        <w:t>Pzp</w:t>
      </w:r>
      <w:proofErr w:type="spellEnd"/>
      <w:r w:rsidRPr="00A27C00">
        <w:t xml:space="preserve">, wymaga, aby </w:t>
      </w:r>
      <w:r w:rsidR="00A27C00" w:rsidRPr="00A27C00">
        <w:t>W</w:t>
      </w:r>
      <w:r w:rsidRPr="00A27C00">
        <w:t xml:space="preserve">ykonawca lub ewentualny podwykonawca zatrudniał na podstawie umowy o pracę osoby wykonujące </w:t>
      </w:r>
      <w:r w:rsidR="00A27C00">
        <w:t xml:space="preserve">wszystkie </w:t>
      </w:r>
      <w:r w:rsidRPr="00A27C00">
        <w:t>czynności</w:t>
      </w:r>
      <w:r w:rsidR="00A27C00">
        <w:t xml:space="preserve"> dla których nie są wymagane kwalifikacje, uprawnienia, wykształcenie, które pracownik wykonuje pod nadzorem</w:t>
      </w:r>
      <w:r w:rsidRPr="00A27C00">
        <w:t xml:space="preserve"> </w:t>
      </w:r>
      <w:r w:rsidR="00A27C00">
        <w:t xml:space="preserve">Wykonawcy/podwykonawcy, za </w:t>
      </w:r>
      <w:r w:rsidR="00503018">
        <w:t xml:space="preserve">wynagrodzeniem i w miejscu wskazanym przez Wykonawcę/podwykonawcę </w:t>
      </w:r>
      <w:r w:rsidRPr="00A27C00">
        <w:t>w szczególności związane z:</w:t>
      </w:r>
    </w:p>
    <w:p w:rsidR="00445DBF" w:rsidRPr="00A27C00" w:rsidRDefault="00445DBF" w:rsidP="00445DBF">
      <w:pPr>
        <w:pStyle w:val="Akapitzlist"/>
        <w:numPr>
          <w:ilvl w:val="0"/>
          <w:numId w:val="50"/>
        </w:numPr>
        <w:tabs>
          <w:tab w:val="left" w:pos="-851"/>
        </w:tabs>
        <w:jc w:val="both"/>
      </w:pPr>
      <w:r w:rsidRPr="00A27C00">
        <w:t>wykonywaniem wszystkich prac przygotowawczych,</w:t>
      </w:r>
    </w:p>
    <w:p w:rsidR="00445DBF" w:rsidRPr="00503018" w:rsidRDefault="00445DBF" w:rsidP="00445DBF">
      <w:pPr>
        <w:pStyle w:val="Akapitzlist"/>
        <w:numPr>
          <w:ilvl w:val="0"/>
          <w:numId w:val="50"/>
        </w:numPr>
        <w:tabs>
          <w:tab w:val="left" w:pos="-851"/>
        </w:tabs>
        <w:jc w:val="both"/>
      </w:pPr>
      <w:r w:rsidRPr="00A27C00">
        <w:t xml:space="preserve">wykonywaniem czynności związanych z obsługą sprzętu budowlanego wykorzystywanego na budowie w związku z realizacją przedmiotu zamówienia - koparki, </w:t>
      </w:r>
      <w:r w:rsidRPr="00503018">
        <w:t>samochody samowyładowcze,  itp.</w:t>
      </w:r>
    </w:p>
    <w:p w:rsidR="00445DBF" w:rsidRPr="00503018" w:rsidRDefault="00445DBF" w:rsidP="00445DBF">
      <w:pPr>
        <w:pStyle w:val="Akapitzlist"/>
        <w:numPr>
          <w:ilvl w:val="0"/>
          <w:numId w:val="50"/>
        </w:numPr>
        <w:tabs>
          <w:tab w:val="left" w:pos="-851"/>
        </w:tabs>
        <w:jc w:val="both"/>
      </w:pPr>
      <w:r w:rsidRPr="00503018">
        <w:t>oraz pozostałe roboty, jeżeli wykonywanie tych czynności polega na wykonywaniu pracy w sposób określony w art. 22 § 1 ustawy z dnia 26 czerwca 1974 r. – Kodeks pracy.</w:t>
      </w:r>
    </w:p>
    <w:p w:rsidR="00445DBF" w:rsidRPr="00503018" w:rsidRDefault="00445DBF" w:rsidP="00445DBF">
      <w:pPr>
        <w:numPr>
          <w:ilvl w:val="0"/>
          <w:numId w:val="45"/>
        </w:numPr>
        <w:jc w:val="both"/>
      </w:pPr>
      <w:r w:rsidRPr="00503018">
        <w:t xml:space="preserve">Powyższy </w:t>
      </w:r>
      <w:r w:rsidRPr="00503018">
        <w:rPr>
          <w:bCs/>
        </w:rPr>
        <w:t xml:space="preserve">wymóg nie jest skuteczny </w:t>
      </w:r>
      <w:r w:rsidRPr="00503018">
        <w:t xml:space="preserve">w przypadku, gdy w/w </w:t>
      </w:r>
      <w:r w:rsidRPr="00503018">
        <w:rPr>
          <w:bCs/>
        </w:rPr>
        <w:t>czynności zostaną powierzone osobom fizycznym prowadzącym działalność gospodarczą</w:t>
      </w:r>
      <w:r w:rsidRPr="00503018">
        <w:t>, które w/w</w:t>
      </w:r>
      <w:r w:rsidRPr="00503018">
        <w:rPr>
          <w:bCs/>
        </w:rPr>
        <w:t xml:space="preserve"> </w:t>
      </w:r>
      <w:r w:rsidRPr="00503018">
        <w:t>czynności będą wykonywać osobiście na podstawie łączącego je z wykonawcą lub</w:t>
      </w:r>
      <w:r w:rsidRPr="00503018">
        <w:rPr>
          <w:bCs/>
        </w:rPr>
        <w:t xml:space="preserve"> </w:t>
      </w:r>
      <w:r w:rsidRPr="00503018">
        <w:t>podwykonawcą stosunku cywilnoprawnego.</w:t>
      </w:r>
    </w:p>
    <w:p w:rsidR="00445DBF" w:rsidRPr="00503018" w:rsidRDefault="00445DBF" w:rsidP="00445DBF">
      <w:pPr>
        <w:numPr>
          <w:ilvl w:val="0"/>
          <w:numId w:val="45"/>
        </w:numPr>
        <w:jc w:val="both"/>
      </w:pPr>
      <w:r w:rsidRPr="00503018">
        <w:t xml:space="preserve">Zamawiający </w:t>
      </w:r>
      <w:r w:rsidRPr="00503018">
        <w:rPr>
          <w:bCs/>
        </w:rPr>
        <w:t>nie narzuca wymiaru etatu, na jaki ma lub mają być zatrudnione osoba lub osoby wykonujące w/w czynności</w:t>
      </w:r>
      <w:r w:rsidRPr="00503018">
        <w:t>.</w:t>
      </w:r>
    </w:p>
    <w:p w:rsidR="00445DBF" w:rsidRPr="00503018" w:rsidRDefault="00445DBF" w:rsidP="00445DBF">
      <w:pPr>
        <w:numPr>
          <w:ilvl w:val="0"/>
          <w:numId w:val="45"/>
        </w:numPr>
        <w:jc w:val="both"/>
      </w:pPr>
      <w:r w:rsidRPr="00503018">
        <w:t>Wykonawca lub podwykonawca zatrudni osoby te na okres od rozpoczęcia do końca upływu terminu realizacji zamówienia; w przypadku rozwiązania stosunku pracy przez pracownika lub pracodawcę przez zakończeniem tego okresu, wykonawca będzie obowiązany do zatrudnienia na to miejsce inną osobę.</w:t>
      </w:r>
    </w:p>
    <w:p w:rsidR="00445DBF" w:rsidRPr="00503018" w:rsidRDefault="00445DBF" w:rsidP="00445DBF">
      <w:pPr>
        <w:numPr>
          <w:ilvl w:val="0"/>
          <w:numId w:val="45"/>
        </w:numPr>
        <w:jc w:val="both"/>
      </w:pPr>
      <w:r w:rsidRPr="00503018">
        <w:t xml:space="preserve">Wymagania dotyczące zatrudnienia przez Wykonawcę lub podwykonawcę na podstawie umowy o pracę, o których mowa w art. 29 ust. 3a ustawy PZP, osób wykonujących wskazane przez Zamawiającego czynności w zakresie realizacji zamówienia, zostały określone w </w:t>
      </w:r>
      <w:r w:rsidRPr="00503018">
        <w:rPr>
          <w:b/>
        </w:rPr>
        <w:t xml:space="preserve">Załączniku nr </w:t>
      </w:r>
      <w:r w:rsidR="00471AD8">
        <w:rPr>
          <w:b/>
        </w:rPr>
        <w:t>4</w:t>
      </w:r>
      <w:r w:rsidRPr="00503018">
        <w:rPr>
          <w:b/>
        </w:rPr>
        <w:t xml:space="preserve"> do SIWZ – </w:t>
      </w:r>
      <w:r w:rsidR="003C320C">
        <w:rPr>
          <w:b/>
        </w:rPr>
        <w:t>wzór</w:t>
      </w:r>
      <w:r w:rsidRPr="00503018">
        <w:rPr>
          <w:b/>
        </w:rPr>
        <w:t xml:space="preserve"> umowy</w:t>
      </w:r>
      <w:r w:rsidRPr="00503018">
        <w:t>.</w:t>
      </w:r>
    </w:p>
    <w:p w:rsidR="00445DBF" w:rsidRPr="00503018" w:rsidRDefault="00445DBF" w:rsidP="00445DBF">
      <w:pPr>
        <w:ind w:left="360" w:right="-289"/>
        <w:jc w:val="both"/>
      </w:pPr>
      <w:r w:rsidRPr="00503018">
        <w:t>Powyższe wymagania określają w szczególności:</w:t>
      </w:r>
    </w:p>
    <w:p w:rsidR="00445DBF" w:rsidRPr="00503018" w:rsidRDefault="00445DBF" w:rsidP="00445DBF">
      <w:pPr>
        <w:numPr>
          <w:ilvl w:val="0"/>
          <w:numId w:val="34"/>
        </w:numPr>
        <w:jc w:val="both"/>
      </w:pPr>
      <w:r w:rsidRPr="00503018">
        <w:t>rodzaj czynności w zakresie realizacji zamówienia, których dotyczą wymagania zatrudnienia na podstawie umowy o pracę przez Wykonawcę lub podwykonawcę osób wykonujących czynności w trakcie realizacji zamówienia,</w:t>
      </w:r>
    </w:p>
    <w:p w:rsidR="00445DBF" w:rsidRPr="00503018" w:rsidRDefault="00445DBF" w:rsidP="00445DBF">
      <w:pPr>
        <w:numPr>
          <w:ilvl w:val="0"/>
          <w:numId w:val="34"/>
        </w:numPr>
        <w:jc w:val="both"/>
      </w:pPr>
      <w:r w:rsidRPr="00503018">
        <w:t>sposób dokumentowania zatrudnienia osób, o których mowa w art. 29 ust. 3a ustawy PZP,</w:t>
      </w:r>
    </w:p>
    <w:p w:rsidR="00445DBF" w:rsidRPr="00503018" w:rsidRDefault="00445DBF" w:rsidP="00445DBF">
      <w:pPr>
        <w:numPr>
          <w:ilvl w:val="0"/>
          <w:numId w:val="34"/>
        </w:numPr>
        <w:jc w:val="both"/>
      </w:pPr>
      <w:r w:rsidRPr="00503018">
        <w:t>uprawnienia Zamawiającego w zakresie kontroli spełniania przez Wykonawcę wymagań, o których mowa w art. 29 ust. 3a ustawy PZP, oraz sankcje z tytułu niespełnienia tych wymagań.</w:t>
      </w:r>
    </w:p>
    <w:p w:rsidR="00445DBF" w:rsidRPr="00503018" w:rsidRDefault="00445DBF" w:rsidP="00445DBF">
      <w:pPr>
        <w:numPr>
          <w:ilvl w:val="0"/>
          <w:numId w:val="45"/>
        </w:numPr>
        <w:tabs>
          <w:tab w:val="left" w:pos="-851"/>
        </w:tabs>
        <w:jc w:val="both"/>
      </w:pPr>
      <w:r w:rsidRPr="00503018">
        <w:t xml:space="preserve">Podwykonawca, o którym mowa w art. 29 ust. 3a ustawy </w:t>
      </w:r>
      <w:proofErr w:type="spellStart"/>
      <w:r w:rsidRPr="00503018">
        <w:t>Pzp</w:t>
      </w:r>
      <w:proofErr w:type="spellEnd"/>
      <w:r w:rsidRPr="00503018">
        <w:t xml:space="preserve">, winien być rozumiany jako podmiot, z którym zawarto umowę o podwykonawstwo zdefiniowaną w art. 2 pkt 9b) ustawy </w:t>
      </w:r>
      <w:proofErr w:type="spellStart"/>
      <w:r w:rsidRPr="00503018">
        <w:t>Pzp</w:t>
      </w:r>
      <w:proofErr w:type="spellEnd"/>
      <w:r w:rsidRPr="00503018">
        <w:t xml:space="preserve">. Pod pojęciem umowy o podwykonawstwo rozumie się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(art. 2 pkt 9b) ustawy </w:t>
      </w:r>
      <w:proofErr w:type="spellStart"/>
      <w:r w:rsidRPr="00503018">
        <w:t>Pzp</w:t>
      </w:r>
      <w:proofErr w:type="spellEnd"/>
      <w:r w:rsidRPr="00503018">
        <w:t>).</w:t>
      </w:r>
    </w:p>
    <w:p w:rsidR="00445DBF" w:rsidRDefault="00445DBF" w:rsidP="00445DBF">
      <w:pPr>
        <w:numPr>
          <w:ilvl w:val="0"/>
          <w:numId w:val="45"/>
        </w:numPr>
        <w:tabs>
          <w:tab w:val="left" w:pos="-851"/>
        </w:tabs>
        <w:spacing w:line="276" w:lineRule="auto"/>
        <w:jc w:val="both"/>
        <w:rPr>
          <w:lang w:eastAsia="en-US"/>
        </w:rPr>
      </w:pPr>
      <w:r w:rsidRPr="00D951A3">
        <w:rPr>
          <w:color w:val="000000"/>
        </w:rPr>
        <w:t xml:space="preserve">Wykonawca zobowiązany jest zrealizować zamówienie na zasadach i warunkach opisanych we wzorze umowy stanowiącym załącznik nr </w:t>
      </w:r>
      <w:r w:rsidR="00FF061F">
        <w:rPr>
          <w:color w:val="000000"/>
        </w:rPr>
        <w:t>4</w:t>
      </w:r>
      <w:r w:rsidRPr="00D951A3">
        <w:rPr>
          <w:color w:val="000000"/>
        </w:rPr>
        <w:t xml:space="preserve"> do SIWZ.</w:t>
      </w:r>
    </w:p>
    <w:p w:rsidR="00C04A02" w:rsidRPr="00C04A02" w:rsidRDefault="00C04A02" w:rsidP="00FF061F">
      <w:pPr>
        <w:numPr>
          <w:ilvl w:val="0"/>
          <w:numId w:val="45"/>
        </w:numPr>
        <w:tabs>
          <w:tab w:val="left" w:pos="-851"/>
        </w:tabs>
        <w:spacing w:line="276" w:lineRule="auto"/>
        <w:jc w:val="both"/>
        <w:rPr>
          <w:lang w:eastAsia="en-US"/>
        </w:rPr>
      </w:pPr>
      <w:r w:rsidRPr="00907DB6">
        <w:rPr>
          <w:color w:val="000000"/>
        </w:rPr>
        <w:t xml:space="preserve">Zamawiający </w:t>
      </w:r>
      <w:r w:rsidR="00FF061F" w:rsidRPr="00FF061F">
        <w:rPr>
          <w:color w:val="000000"/>
          <w:u w:val="single"/>
        </w:rPr>
        <w:t>dopuszcza składanie ofert częściowych</w:t>
      </w:r>
      <w:r w:rsidRPr="00907DB6">
        <w:rPr>
          <w:color w:val="000000"/>
        </w:rPr>
        <w:t>.</w:t>
      </w:r>
    </w:p>
    <w:p w:rsidR="00C04A02" w:rsidRPr="00C04A02" w:rsidRDefault="00C04A02" w:rsidP="00D62027">
      <w:pPr>
        <w:numPr>
          <w:ilvl w:val="0"/>
          <w:numId w:val="45"/>
        </w:numPr>
        <w:tabs>
          <w:tab w:val="left" w:pos="-851"/>
        </w:tabs>
        <w:jc w:val="both"/>
      </w:pPr>
      <w:r w:rsidRPr="00C04A02">
        <w:rPr>
          <w:color w:val="000000"/>
        </w:rPr>
        <w:t>Zamawiający nie dopuszcza możliwości składania ofert wariantowych.</w:t>
      </w:r>
    </w:p>
    <w:p w:rsidR="00C04A02" w:rsidRPr="00C04A02" w:rsidRDefault="00C04A02" w:rsidP="00D62027">
      <w:pPr>
        <w:numPr>
          <w:ilvl w:val="0"/>
          <w:numId w:val="45"/>
        </w:numPr>
        <w:tabs>
          <w:tab w:val="left" w:pos="-851"/>
        </w:tabs>
        <w:jc w:val="both"/>
      </w:pPr>
      <w:r w:rsidRPr="00C04A02">
        <w:rPr>
          <w:color w:val="000000"/>
        </w:rPr>
        <w:lastRenderedPageBreak/>
        <w:t>Zamawiający nie dopuszcza możliwości zawarcia umowy ramowej.</w:t>
      </w:r>
    </w:p>
    <w:p w:rsidR="00C04A02" w:rsidRPr="00C04A02" w:rsidRDefault="00C04A02" w:rsidP="00D62027">
      <w:pPr>
        <w:numPr>
          <w:ilvl w:val="0"/>
          <w:numId w:val="45"/>
        </w:numPr>
        <w:tabs>
          <w:tab w:val="left" w:pos="-851"/>
        </w:tabs>
        <w:jc w:val="both"/>
      </w:pPr>
      <w:r w:rsidRPr="00C04A02">
        <w:rPr>
          <w:color w:val="000000"/>
        </w:rPr>
        <w:t>Zamawiający nie przewiduje wyboru najkorzystniejszej oferty z zastosowaniem aukcji elektronicznej.</w:t>
      </w:r>
    </w:p>
    <w:p w:rsidR="00C04A02" w:rsidRPr="00C04A02" w:rsidRDefault="00C04A02" w:rsidP="00D62027">
      <w:pPr>
        <w:numPr>
          <w:ilvl w:val="0"/>
          <w:numId w:val="45"/>
        </w:numPr>
        <w:tabs>
          <w:tab w:val="left" w:pos="-851"/>
        </w:tabs>
        <w:jc w:val="both"/>
      </w:pPr>
      <w:r w:rsidRPr="00C04A02">
        <w:rPr>
          <w:color w:val="000000"/>
        </w:rPr>
        <w:t>Zamawiający nie przewiduje udzielenia zamówień uzupełniających do zamówienia podstawowego.</w:t>
      </w:r>
    </w:p>
    <w:p w:rsidR="00C04A02" w:rsidRPr="00C04A02" w:rsidRDefault="00C04A02" w:rsidP="00D62027">
      <w:pPr>
        <w:numPr>
          <w:ilvl w:val="0"/>
          <w:numId w:val="45"/>
        </w:numPr>
        <w:tabs>
          <w:tab w:val="left" w:pos="-851"/>
        </w:tabs>
        <w:jc w:val="both"/>
      </w:pPr>
      <w:r w:rsidRPr="00C04A02">
        <w:rPr>
          <w:color w:val="000000"/>
        </w:rPr>
        <w:t>Zamawiający nie przewiduje udzielenia zamówień, o których mowa w art. 67 ust 1 pkt 6 ustawy PZP.</w:t>
      </w:r>
    </w:p>
    <w:p w:rsidR="00C04A02" w:rsidRPr="00C04A02" w:rsidRDefault="00C04A02" w:rsidP="00C04A02">
      <w:pPr>
        <w:suppressAutoHyphens/>
        <w:autoSpaceDE w:val="0"/>
        <w:spacing w:after="60"/>
        <w:ind w:left="426"/>
        <w:rPr>
          <w:sz w:val="16"/>
          <w:szCs w:val="16"/>
          <w:lang w:eastAsia="zh-CN"/>
        </w:rPr>
      </w:pPr>
      <w:r w:rsidRPr="00C04A02">
        <w:rPr>
          <w:sz w:val="16"/>
          <w:szCs w:val="16"/>
          <w:lang w:eastAsia="zh-CN"/>
        </w:rPr>
        <w:t xml:space="preserve"> </w:t>
      </w:r>
    </w:p>
    <w:p w:rsidR="00C04A02" w:rsidRPr="00A52749" w:rsidRDefault="00C04A02" w:rsidP="00C04A02">
      <w:pPr>
        <w:tabs>
          <w:tab w:val="center" w:pos="4536"/>
          <w:tab w:val="right" w:pos="9072"/>
        </w:tabs>
        <w:jc w:val="both"/>
        <w:rPr>
          <w:b/>
          <w:i/>
          <w:u w:val="single"/>
        </w:rPr>
      </w:pPr>
      <w:r w:rsidRPr="00C04A02">
        <w:rPr>
          <w:b/>
          <w:i/>
          <w:u w:val="single"/>
        </w:rPr>
        <w:t>Rozdział IV. Termin wykonania zamówienia</w:t>
      </w:r>
      <w:r w:rsidR="00A52749">
        <w:rPr>
          <w:b/>
          <w:i/>
          <w:u w:val="single"/>
        </w:rPr>
        <w:t>.</w:t>
      </w:r>
    </w:p>
    <w:p w:rsidR="00C04A02" w:rsidRPr="00C04A02" w:rsidRDefault="00C04A02" w:rsidP="00C04A02">
      <w:pPr>
        <w:suppressAutoHyphens/>
        <w:autoSpaceDE w:val="0"/>
        <w:spacing w:after="60"/>
        <w:ind w:left="360"/>
        <w:jc w:val="both"/>
        <w:rPr>
          <w:sz w:val="16"/>
          <w:szCs w:val="16"/>
        </w:rPr>
      </w:pPr>
    </w:p>
    <w:p w:rsidR="00FF061F" w:rsidRDefault="00FF061F" w:rsidP="00A52749">
      <w:pPr>
        <w:tabs>
          <w:tab w:val="left" w:pos="284"/>
        </w:tabs>
        <w:spacing w:line="200" w:lineRule="atLeast"/>
        <w:jc w:val="both"/>
      </w:pPr>
      <w:r w:rsidRPr="00FF061F">
        <w:t xml:space="preserve">Zamówienie będzie realizowane od dnia podpisania umowy do dnia </w:t>
      </w:r>
      <w:r w:rsidRPr="002B4DBB">
        <w:rPr>
          <w:b/>
        </w:rPr>
        <w:t>31.12.</w:t>
      </w:r>
      <w:r w:rsidR="000D5B7B">
        <w:rPr>
          <w:b/>
        </w:rPr>
        <w:t>202</w:t>
      </w:r>
      <w:r w:rsidR="003414AA">
        <w:rPr>
          <w:b/>
        </w:rPr>
        <w:t>1</w:t>
      </w:r>
      <w:r w:rsidRPr="002B4DBB">
        <w:rPr>
          <w:b/>
        </w:rPr>
        <w:t xml:space="preserve"> r.</w:t>
      </w:r>
    </w:p>
    <w:p w:rsidR="002342C1" w:rsidRPr="00C04A02" w:rsidRDefault="00FF061F" w:rsidP="00A52749">
      <w:pPr>
        <w:tabs>
          <w:tab w:val="left" w:pos="284"/>
        </w:tabs>
        <w:spacing w:line="200" w:lineRule="atLeast"/>
        <w:jc w:val="both"/>
      </w:pPr>
      <w:r w:rsidRPr="00FF061F">
        <w:t>Termin realizacji poszczególnych zleceń (8 dni, 5 dni lub 2 dni roboczych) stanowi kryterium oceny ofert</w:t>
      </w:r>
      <w:r w:rsidR="00907DB6" w:rsidRPr="00D268A9">
        <w:t>,</w:t>
      </w:r>
    </w:p>
    <w:p w:rsidR="00C04A02" w:rsidRPr="00C04A02" w:rsidRDefault="00C04A02" w:rsidP="00C04A02">
      <w:pPr>
        <w:widowControl w:val="0"/>
        <w:autoSpaceDE w:val="0"/>
        <w:autoSpaceDN w:val="0"/>
        <w:adjustRightInd w:val="0"/>
        <w:jc w:val="both"/>
      </w:pPr>
    </w:p>
    <w:p w:rsidR="00C04A02" w:rsidRPr="00C04A02" w:rsidRDefault="00C04A02" w:rsidP="00C04A02">
      <w:pPr>
        <w:widowControl w:val="0"/>
        <w:autoSpaceDE w:val="0"/>
        <w:autoSpaceDN w:val="0"/>
        <w:adjustRightInd w:val="0"/>
        <w:spacing w:line="360" w:lineRule="auto"/>
        <w:jc w:val="both"/>
        <w:rPr>
          <w:b/>
          <w:i/>
          <w:u w:val="single"/>
        </w:rPr>
      </w:pPr>
      <w:r w:rsidRPr="00C04A02">
        <w:rPr>
          <w:b/>
          <w:i/>
          <w:u w:val="single"/>
        </w:rPr>
        <w:t xml:space="preserve">Rozdział V. Warunki udziału w postępowaniu </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3"/>
        </w:numPr>
        <w:suppressAutoHyphens/>
        <w:overflowPunct w:val="0"/>
        <w:autoSpaceDE w:val="0"/>
        <w:autoSpaceDN w:val="0"/>
        <w:adjustRightInd w:val="0"/>
        <w:jc w:val="both"/>
      </w:pPr>
      <w:r w:rsidRPr="00C04A02">
        <w:t xml:space="preserve">O udzielenie zamówienia mogą ubiegać się Wykonawcy, którzy: </w:t>
      </w:r>
    </w:p>
    <w:p w:rsidR="00C04A02" w:rsidRPr="00C04A02" w:rsidRDefault="00C04A02" w:rsidP="00C04A02">
      <w:pPr>
        <w:overflowPunct w:val="0"/>
        <w:autoSpaceDE w:val="0"/>
        <w:autoSpaceDN w:val="0"/>
        <w:adjustRightInd w:val="0"/>
        <w:rPr>
          <w:sz w:val="16"/>
          <w:szCs w:val="16"/>
        </w:rPr>
      </w:pP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nie podlegają wykluczeniu;</w:t>
      </w:r>
    </w:p>
    <w:p w:rsidR="00C04A02" w:rsidRPr="00C04A02" w:rsidRDefault="00C04A02" w:rsidP="006778E3">
      <w:pPr>
        <w:numPr>
          <w:ilvl w:val="1"/>
          <w:numId w:val="3"/>
        </w:numPr>
        <w:tabs>
          <w:tab w:val="num" w:pos="720"/>
        </w:tabs>
        <w:suppressAutoHyphens/>
        <w:overflowPunct w:val="0"/>
        <w:autoSpaceDE w:val="0"/>
        <w:autoSpaceDN w:val="0"/>
        <w:adjustRightInd w:val="0"/>
        <w:ind w:left="720"/>
        <w:jc w:val="both"/>
        <w:rPr>
          <w:b/>
        </w:rPr>
      </w:pPr>
      <w:r w:rsidRPr="00C04A02">
        <w:rPr>
          <w:b/>
        </w:rPr>
        <w:t>spełniają warunki udziału w postępowaniu dotyczące:</w:t>
      </w:r>
    </w:p>
    <w:p w:rsidR="00C04A02" w:rsidRPr="00C04A02" w:rsidRDefault="00C04A02" w:rsidP="00C04A02">
      <w:pPr>
        <w:tabs>
          <w:tab w:val="num" w:pos="786"/>
        </w:tabs>
        <w:suppressAutoHyphens/>
        <w:overflowPunct w:val="0"/>
        <w:autoSpaceDE w:val="0"/>
        <w:autoSpaceDN w:val="0"/>
        <w:adjustRightInd w:val="0"/>
        <w:ind w:left="720"/>
        <w:jc w:val="both"/>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u w:val="single"/>
        </w:rPr>
        <w:t xml:space="preserve"> </w:t>
      </w:r>
      <w:r w:rsidRPr="00C04A02">
        <w:rPr>
          <w:i/>
          <w:u w:val="single"/>
        </w:rPr>
        <w:t xml:space="preserve">kompetencji lub uprawnień do prowadzenia określonej działalności zawodowej, o ile wynika to z odrębnych przepisów. </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tabs>
          <w:tab w:val="num" w:pos="786"/>
        </w:tabs>
        <w:suppressAutoHyphens/>
        <w:overflowPunct w:val="0"/>
        <w:autoSpaceDE w:val="0"/>
        <w:autoSpaceDN w:val="0"/>
        <w:adjustRightInd w:val="0"/>
        <w:ind w:left="1080"/>
        <w:jc w:val="both"/>
        <w:rPr>
          <w:sz w:val="16"/>
          <w:szCs w:val="16"/>
        </w:rPr>
      </w:pPr>
    </w:p>
    <w:p w:rsidR="00C04A02" w:rsidRPr="00C04A02" w:rsidRDefault="00C04A02" w:rsidP="006778E3">
      <w:pPr>
        <w:numPr>
          <w:ilvl w:val="1"/>
          <w:numId w:val="21"/>
        </w:numPr>
        <w:suppressAutoHyphens/>
        <w:overflowPunct w:val="0"/>
        <w:autoSpaceDE w:val="0"/>
        <w:autoSpaceDN w:val="0"/>
        <w:adjustRightInd w:val="0"/>
        <w:jc w:val="both"/>
        <w:rPr>
          <w:i/>
          <w:u w:val="single"/>
        </w:rPr>
      </w:pPr>
      <w:r w:rsidRPr="00C04A02">
        <w:rPr>
          <w:i/>
          <w:u w:val="single"/>
        </w:rPr>
        <w:t>sytuacji ekonomicznej lub finansowej:</w:t>
      </w:r>
    </w:p>
    <w:p w:rsidR="00C04A02" w:rsidRPr="00C04A02" w:rsidRDefault="00C04A02" w:rsidP="00C04A02">
      <w:pPr>
        <w:suppressAutoHyphens/>
        <w:overflowPunct w:val="0"/>
        <w:autoSpaceDE w:val="0"/>
        <w:autoSpaceDN w:val="0"/>
        <w:adjustRightInd w:val="0"/>
        <w:ind w:left="1080"/>
        <w:jc w:val="both"/>
        <w:rPr>
          <w:b/>
          <w:i/>
        </w:rPr>
      </w:pPr>
    </w:p>
    <w:p w:rsidR="00C04A02" w:rsidRPr="00C04A02" w:rsidRDefault="00C04A02" w:rsidP="00C04A02">
      <w:pPr>
        <w:suppressAutoHyphens/>
        <w:overflowPunct w:val="0"/>
        <w:autoSpaceDE w:val="0"/>
        <w:autoSpaceDN w:val="0"/>
        <w:adjustRightInd w:val="0"/>
        <w:ind w:left="720"/>
        <w:jc w:val="both"/>
      </w:pPr>
      <w:r w:rsidRPr="00C04A02">
        <w:t>Zamawiający nie wyznacza szczególnego sposobu spełniania przedmiotowego warunku.</w:t>
      </w:r>
    </w:p>
    <w:p w:rsidR="00C04A02" w:rsidRPr="00C04A02" w:rsidRDefault="00C04A02" w:rsidP="00C04A02">
      <w:pPr>
        <w:suppressAutoHyphens/>
        <w:overflowPunct w:val="0"/>
        <w:autoSpaceDE w:val="0"/>
        <w:autoSpaceDN w:val="0"/>
        <w:adjustRightInd w:val="0"/>
        <w:ind w:left="1080"/>
        <w:jc w:val="both"/>
        <w:rPr>
          <w:b/>
          <w:i/>
        </w:rPr>
      </w:pPr>
    </w:p>
    <w:p w:rsidR="00DA0F25" w:rsidRPr="002B4DBB" w:rsidRDefault="00DA0F25" w:rsidP="00BC0666">
      <w:pPr>
        <w:numPr>
          <w:ilvl w:val="1"/>
          <w:numId w:val="21"/>
        </w:numPr>
        <w:suppressAutoHyphens/>
        <w:overflowPunct w:val="0"/>
        <w:autoSpaceDE w:val="0"/>
        <w:autoSpaceDN w:val="0"/>
        <w:adjustRightInd w:val="0"/>
        <w:jc w:val="both"/>
        <w:rPr>
          <w:i/>
          <w:u w:val="single"/>
        </w:rPr>
      </w:pPr>
      <w:r w:rsidRPr="002B4DBB">
        <w:rPr>
          <w:i/>
          <w:u w:val="single"/>
        </w:rPr>
        <w:t>zdolności technicznej lub zawodowej:</w:t>
      </w:r>
    </w:p>
    <w:p w:rsidR="00DA0F25" w:rsidRPr="00DA0F25" w:rsidRDefault="00DA0F25" w:rsidP="00DA0F25">
      <w:pPr>
        <w:suppressAutoHyphens/>
        <w:overflowPunct w:val="0"/>
        <w:autoSpaceDE w:val="0"/>
        <w:autoSpaceDN w:val="0"/>
        <w:adjustRightInd w:val="0"/>
        <w:ind w:left="720"/>
        <w:jc w:val="both"/>
        <w:rPr>
          <w:b/>
          <w:i/>
        </w:rPr>
      </w:pPr>
    </w:p>
    <w:p w:rsidR="00675CB6" w:rsidRPr="00FE7F25" w:rsidRDefault="002B4DBB" w:rsidP="002B4DBB">
      <w:pPr>
        <w:autoSpaceDE w:val="0"/>
        <w:autoSpaceDN w:val="0"/>
        <w:adjustRightInd w:val="0"/>
        <w:ind w:left="708"/>
        <w:jc w:val="both"/>
        <w:rPr>
          <w:lang w:eastAsia="en-US"/>
        </w:rPr>
      </w:pPr>
      <w:r w:rsidRPr="002B4DBB">
        <w:rPr>
          <w:lang w:eastAsia="en-US"/>
        </w:rPr>
        <w:t>Zamawiający nie wyznacza szczególnego sposobu spełniania przedmiotowego warunku.</w:t>
      </w:r>
    </w:p>
    <w:p w:rsidR="00C04A02" w:rsidRPr="00C04A02" w:rsidRDefault="00C04A02" w:rsidP="00C04A02">
      <w:pPr>
        <w:ind w:left="1080"/>
        <w:jc w:val="both"/>
      </w:pPr>
    </w:p>
    <w:p w:rsidR="00C04A02" w:rsidRPr="00C04A02" w:rsidRDefault="00C04A02" w:rsidP="006778E3">
      <w:pPr>
        <w:numPr>
          <w:ilvl w:val="0"/>
          <w:numId w:val="3"/>
        </w:numPr>
        <w:suppressAutoHyphens/>
        <w:overflowPunct w:val="0"/>
        <w:autoSpaceDE w:val="0"/>
        <w:autoSpaceDN w:val="0"/>
        <w:adjustRightInd w:val="0"/>
        <w:jc w:val="both"/>
      </w:pPr>
      <w:r w:rsidRPr="00C04A02">
        <w:rPr>
          <w:b/>
        </w:rPr>
        <w:t>Podstawy wykluczenia:</w:t>
      </w:r>
    </w:p>
    <w:p w:rsidR="00C04A02" w:rsidRPr="00C04A02" w:rsidRDefault="00C04A02" w:rsidP="006778E3">
      <w:pPr>
        <w:numPr>
          <w:ilvl w:val="0"/>
          <w:numId w:val="29"/>
        </w:numPr>
        <w:suppressAutoHyphens/>
        <w:overflowPunct w:val="0"/>
        <w:autoSpaceDE w:val="0"/>
        <w:autoSpaceDN w:val="0"/>
        <w:adjustRightInd w:val="0"/>
        <w:jc w:val="both"/>
      </w:pPr>
      <w:r w:rsidRPr="00C04A02">
        <w:t>Z postępowania o udzielenie zamówienia Zamawiający wykluczy Wykonawcę, w stosunku do którego zachodzi którakolwiek z okoliczności, o których mowa w art. 24 ust. 1 pkt 12-23 ustawy PZP.</w:t>
      </w:r>
    </w:p>
    <w:p w:rsidR="00C04A02" w:rsidRPr="00C04A02" w:rsidRDefault="00C04A02" w:rsidP="006778E3">
      <w:pPr>
        <w:numPr>
          <w:ilvl w:val="0"/>
          <w:numId w:val="29"/>
        </w:numPr>
        <w:suppressAutoHyphens/>
        <w:overflowPunct w:val="0"/>
        <w:autoSpaceDE w:val="0"/>
        <w:autoSpaceDN w:val="0"/>
        <w:adjustRightInd w:val="0"/>
        <w:jc w:val="both"/>
      </w:pPr>
      <w:r w:rsidRPr="00C04A02">
        <w:t>Dodatkowo z postępowania o udzielenie zamówienia Zamawiający wykluczy Wykonawcę, w stosunku do którego zachodzą wskazane poniżej okoliczności spośród przewidzianych w art. 24 ust. 5 pkt 1 ustawy PZP, tj.:</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C04A02">
      <w:pPr>
        <w:suppressAutoHyphens/>
        <w:overflowPunct w:val="0"/>
        <w:autoSpaceDE w:val="0"/>
        <w:autoSpaceDN w:val="0"/>
        <w:adjustRightInd w:val="0"/>
        <w:ind w:left="720"/>
        <w:jc w:val="both"/>
        <w:rPr>
          <w:b/>
          <w:i/>
        </w:rPr>
      </w:pPr>
      <w:r w:rsidRPr="00C04A02">
        <w:rPr>
          <w:b/>
          <w:i/>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w:t>
      </w:r>
      <w:r w:rsidR="00B23AAD">
        <w:rPr>
          <w:b/>
          <w:i/>
        </w:rPr>
        <w:t xml:space="preserve"> ze zm.</w:t>
      </w:r>
      <w:r w:rsidRPr="00C04A02">
        <w:rPr>
          <w:b/>
          <w:i/>
        </w:rPr>
        <w:t xml:space="preserve">) lub którego upadłość ogłoszono, z wyjątkiem wykonawcy, który po ogłoszeniu upadłości zawarł układ zatwierdzony prawomocnym postanowieniem </w:t>
      </w:r>
      <w:r w:rsidRPr="00C04A02">
        <w:rPr>
          <w:b/>
          <w:i/>
        </w:rPr>
        <w:lastRenderedPageBreak/>
        <w:t>sądu, jeżeli układ nie przewiduje zaspokojenia wierzycieli przez likwidację majątku upadłego, chyba że sąd zarządził likwidację jego majątku w trybie art. 366 ust. 1 ustawy z dnia 28 lutego 2003 r. - Prawo upadłościowe (Dz. U. z 201</w:t>
      </w:r>
      <w:r w:rsidR="00B23AAD">
        <w:rPr>
          <w:b/>
          <w:i/>
        </w:rPr>
        <w:t>7</w:t>
      </w:r>
      <w:r w:rsidRPr="00C04A02">
        <w:rPr>
          <w:b/>
          <w:i/>
        </w:rPr>
        <w:t xml:space="preserve"> r. poz. 2</w:t>
      </w:r>
      <w:r w:rsidR="00B23AAD">
        <w:rPr>
          <w:b/>
          <w:i/>
        </w:rPr>
        <w:t>344</w:t>
      </w:r>
      <w:r w:rsidRPr="00C04A02">
        <w:rPr>
          <w:b/>
          <w:i/>
        </w:rPr>
        <w:t xml:space="preserve">, z </w:t>
      </w:r>
      <w:proofErr w:type="spellStart"/>
      <w:r w:rsidRPr="00C04A02">
        <w:rPr>
          <w:b/>
          <w:i/>
        </w:rPr>
        <w:t>późn</w:t>
      </w:r>
      <w:proofErr w:type="spellEnd"/>
      <w:r w:rsidRPr="00C04A02">
        <w:rPr>
          <w:b/>
          <w:i/>
        </w:rPr>
        <w:t>. zm.);</w:t>
      </w:r>
    </w:p>
    <w:p w:rsidR="00C04A02" w:rsidRPr="00C04A02" w:rsidRDefault="00C04A02" w:rsidP="00C04A02">
      <w:pPr>
        <w:suppressAutoHyphens/>
        <w:overflowPunct w:val="0"/>
        <w:autoSpaceDE w:val="0"/>
        <w:autoSpaceDN w:val="0"/>
        <w:adjustRightInd w:val="0"/>
        <w:ind w:left="720"/>
        <w:jc w:val="both"/>
      </w:pPr>
    </w:p>
    <w:p w:rsidR="00C04A02" w:rsidRPr="00C04A02" w:rsidRDefault="00C04A02" w:rsidP="006778E3">
      <w:pPr>
        <w:numPr>
          <w:ilvl w:val="0"/>
          <w:numId w:val="29"/>
        </w:numPr>
        <w:suppressAutoHyphens/>
        <w:overflowPunct w:val="0"/>
        <w:autoSpaceDE w:val="0"/>
        <w:autoSpaceDN w:val="0"/>
        <w:adjustRightInd w:val="0"/>
        <w:jc w:val="both"/>
      </w:pPr>
      <w:r w:rsidRPr="00C04A02">
        <w:t>Wykluczenie Wykonawcy następuje zgodnie z art. 24 ust. 7 ustawy PZP.</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w:t>
      </w:r>
      <w:r w:rsidRPr="00C04A02">
        <w:rPr>
          <w:b/>
          <w:u w:val="single"/>
        </w:rPr>
        <w:t>w terminie 3 dni</w:t>
      </w:r>
      <w:r w:rsidRPr="00C04A02">
        <w:rPr>
          <w:b/>
        </w:rPr>
        <w:t xml:space="preserve"> </w:t>
      </w:r>
      <w:r w:rsidRPr="00C04A02">
        <w:t xml:space="preserve">od dnia zamieszczenia przez Zamawiającego na stronie internetowej </w:t>
      </w:r>
      <w:hyperlink r:id="rId9" w:history="1">
        <w:r w:rsidRPr="00C04A02">
          <w:rPr>
            <w:color w:val="0000FF" w:themeColor="hyperlink"/>
            <w:u w:val="single"/>
          </w:rPr>
          <w:t>www.gminanml.pl</w:t>
        </w:r>
      </w:hyperlink>
      <w:r w:rsidRPr="00C04A02">
        <w:t xml:space="preserve"> informacji, o której mowa w art. 86 ust. 5 ustawy PZP, przekazuje Zamawiającemu </w:t>
      </w:r>
      <w:r w:rsidRPr="00C04A02">
        <w:rPr>
          <w:b/>
          <w:u w:val="single"/>
        </w:rPr>
        <w:t>oświadczenie o przynależności lub braku przynależności do tej samej grupy kapitałowej</w:t>
      </w:r>
      <w:r w:rsidRPr="00C04A02">
        <w:t>, w rozumieniu ustawy z dnia 16 lutego 2007 r. o ochronie konkurencji i konsumentów (Dz. U. z 201</w:t>
      </w:r>
      <w:r w:rsidR="00B23AAD">
        <w:t>8</w:t>
      </w:r>
      <w:r w:rsidRPr="00C04A02">
        <w:t xml:space="preserve"> r. poz.</w:t>
      </w:r>
      <w:r w:rsidR="00B23AAD">
        <w:t>798</w:t>
      </w:r>
      <w:r w:rsidRPr="00C04A02">
        <w:t xml:space="preserve"> ze zm.), o której mowa w art. 24 ust. 1 pkt 23 ustawy PZP. </w:t>
      </w:r>
      <w:r w:rsidRPr="00C04A02">
        <w:rPr>
          <w:b/>
          <w:i/>
        </w:rPr>
        <w:t xml:space="preserve">Wzór oświadczenia o przynależności lub braku przynależności do tej samej grupy kapitałowej stanowi załącznik nr </w:t>
      </w:r>
      <w:r w:rsidR="00B23AAD">
        <w:rPr>
          <w:b/>
          <w:i/>
        </w:rPr>
        <w:t>3</w:t>
      </w:r>
      <w:r w:rsidRPr="00C04A02">
        <w:rPr>
          <w:b/>
          <w:i/>
        </w:rPr>
        <w:t xml:space="preserve"> do SIWZ.</w:t>
      </w:r>
    </w:p>
    <w:p w:rsidR="00C04A02" w:rsidRPr="00C04A02" w:rsidRDefault="00C04A02" w:rsidP="006778E3">
      <w:pPr>
        <w:numPr>
          <w:ilvl w:val="0"/>
          <w:numId w:val="29"/>
        </w:numPr>
        <w:suppressAutoHyphens/>
        <w:overflowPunct w:val="0"/>
        <w:autoSpaceDE w:val="0"/>
        <w:autoSpaceDN w:val="0"/>
        <w:adjustRightInd w:val="0"/>
        <w:jc w:val="both"/>
      </w:pPr>
      <w:r w:rsidRPr="00C04A02">
        <w:t>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w:t>
      </w:r>
    </w:p>
    <w:p w:rsidR="00C04A02" w:rsidRPr="00C04A02" w:rsidRDefault="00C04A02" w:rsidP="006778E3">
      <w:pPr>
        <w:numPr>
          <w:ilvl w:val="0"/>
          <w:numId w:val="29"/>
        </w:numPr>
        <w:suppressAutoHyphens/>
        <w:overflowPunct w:val="0"/>
        <w:autoSpaceDE w:val="0"/>
        <w:autoSpaceDN w:val="0"/>
        <w:adjustRightInd w:val="0"/>
        <w:jc w:val="both"/>
      </w:pPr>
      <w:r w:rsidRPr="00C04A02">
        <w:t xml:space="preserve">Wykonawca, który podlega wykluczeniu na podstawie art. 24 ust. 1 pkt 13 i 14 oraz 16-20 ustawy </w:t>
      </w:r>
      <w:proofErr w:type="spellStart"/>
      <w:r w:rsidRPr="00C04A02">
        <w:t>Pzp</w:t>
      </w:r>
      <w:proofErr w:type="spellEnd"/>
      <w:r w:rsidRPr="00C04A02">
        <w:t xml:space="preserve"> lub na podstawie okoliczności wymienionych w pkt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04A02" w:rsidRPr="00C04A02" w:rsidRDefault="00C04A02" w:rsidP="006778E3">
      <w:pPr>
        <w:numPr>
          <w:ilvl w:val="0"/>
          <w:numId w:val="29"/>
        </w:numPr>
        <w:suppressAutoHyphens/>
        <w:overflowPunct w:val="0"/>
        <w:autoSpaceDE w:val="0"/>
        <w:autoSpaceDN w:val="0"/>
        <w:adjustRightInd w:val="0"/>
        <w:jc w:val="both"/>
      </w:pPr>
      <w:r w:rsidRPr="00C04A02">
        <w:t>Wykonawca nie podlega wykluczeniu, jeżeli Zamawiający, uwzględniając wagę i szczególne okoliczności czynu Wykonawcy, uzna za wystarczające dowody przedstawione na podstawie pkt 6.</w:t>
      </w:r>
    </w:p>
    <w:p w:rsidR="00C04A02" w:rsidRPr="00C04A02" w:rsidRDefault="00C04A02" w:rsidP="006778E3">
      <w:pPr>
        <w:numPr>
          <w:ilvl w:val="0"/>
          <w:numId w:val="29"/>
        </w:numPr>
        <w:suppressAutoHyphens/>
        <w:overflowPunct w:val="0"/>
        <w:autoSpaceDE w:val="0"/>
        <w:autoSpaceDN w:val="0"/>
        <w:adjustRightInd w:val="0"/>
        <w:jc w:val="both"/>
      </w:pPr>
      <w:r w:rsidRPr="00C04A02">
        <w:t>Zamawiający może wykluczyć Wykonawcę na każdym etapie postępowania o udzielenie zamówienia.</w:t>
      </w:r>
    </w:p>
    <w:p w:rsidR="00C04A02" w:rsidRPr="00C04A02" w:rsidRDefault="00C04A02" w:rsidP="006778E3">
      <w:pPr>
        <w:numPr>
          <w:ilvl w:val="0"/>
          <w:numId w:val="3"/>
        </w:numPr>
        <w:suppressAutoHyphens/>
        <w:overflowPunct w:val="0"/>
        <w:autoSpaceDE w:val="0"/>
        <w:autoSpaceDN w:val="0"/>
        <w:adjustRightInd w:val="0"/>
        <w:jc w:val="both"/>
      </w:pPr>
      <w:r w:rsidRPr="00C04A02">
        <w:t>Wykonawca zobowiązany jest wykazać spełnienie warunków udziału w postępowaniu określonych w ogłoszeniu o zamówieniu i SIWZ, w sposób i za pomocą dowodów określonych w ustawie PZP, w rozporządzeniu Ministra Rozwoju z dnia 26 lipca 2016 r. w sprawie rodzajów dokumentów, jakich może żądać zamawiający od wykonawcy w postępowaniu o udzielenie zamówienia (Dz. U.  z 2016 r. poz. 1126</w:t>
      </w:r>
      <w:r w:rsidR="00337C45">
        <w:t xml:space="preserve"> ze zm.</w:t>
      </w:r>
      <w:r w:rsidRPr="00C04A02">
        <w:t xml:space="preserve">) oraz ogłoszeniu o zamówieniu i w SIWZ. </w:t>
      </w:r>
    </w:p>
    <w:p w:rsidR="00C04A02" w:rsidRPr="00C04A02" w:rsidRDefault="00C04A02" w:rsidP="006778E3">
      <w:pPr>
        <w:numPr>
          <w:ilvl w:val="0"/>
          <w:numId w:val="3"/>
        </w:numPr>
        <w:suppressAutoHyphens/>
        <w:overflowPunct w:val="0"/>
        <w:autoSpaceDE w:val="0"/>
        <w:autoSpaceDN w:val="0"/>
        <w:adjustRightInd w:val="0"/>
        <w:jc w:val="both"/>
        <w:rPr>
          <w:b/>
        </w:rPr>
      </w:pPr>
      <w:r w:rsidRPr="00C04A02">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C04A02" w:rsidRPr="00C04A02" w:rsidRDefault="00C04A02" w:rsidP="00C04A02">
      <w:pPr>
        <w:suppressAutoHyphens/>
        <w:overflowPunct w:val="0"/>
        <w:autoSpaceDE w:val="0"/>
        <w:autoSpaceDN w:val="0"/>
        <w:adjustRightInd w:val="0"/>
        <w:jc w:val="both"/>
        <w:rPr>
          <w:b/>
          <w:i/>
          <w:u w:val="single"/>
        </w:rPr>
      </w:pPr>
      <w:r w:rsidRPr="00C04A02">
        <w:t xml:space="preserve"> </w:t>
      </w:r>
    </w:p>
    <w:p w:rsidR="00C04A02" w:rsidRPr="00C04A02" w:rsidRDefault="00C04A02" w:rsidP="00C04A02">
      <w:pPr>
        <w:overflowPunct w:val="0"/>
        <w:autoSpaceDE w:val="0"/>
        <w:autoSpaceDN w:val="0"/>
        <w:adjustRightInd w:val="0"/>
        <w:jc w:val="both"/>
        <w:rPr>
          <w:b/>
          <w:i/>
          <w:u w:val="single"/>
        </w:rPr>
      </w:pPr>
      <w:r w:rsidRPr="00C04A02">
        <w:rPr>
          <w:b/>
          <w:i/>
          <w:u w:val="single"/>
        </w:rPr>
        <w:t>Rozdział VI. Wykaz oświadczeń lub dokumentów, potwierdzających spełnianie warunków udziału w postępowaniu oraz brak podstaw wykluczenia.</w:t>
      </w:r>
    </w:p>
    <w:p w:rsidR="00C04A02" w:rsidRPr="00C04A02" w:rsidRDefault="00C04A02" w:rsidP="00C04A02">
      <w:pPr>
        <w:overflowPunct w:val="0"/>
        <w:autoSpaceDE w:val="0"/>
        <w:autoSpaceDN w:val="0"/>
        <w:adjustRightInd w:val="0"/>
        <w:jc w:val="both"/>
        <w:rPr>
          <w:b/>
          <w:i/>
          <w:u w:val="single"/>
        </w:rPr>
      </w:pPr>
    </w:p>
    <w:p w:rsidR="00C04A02" w:rsidRPr="00C04A02" w:rsidRDefault="00C04A02" w:rsidP="006778E3">
      <w:pPr>
        <w:numPr>
          <w:ilvl w:val="0"/>
          <w:numId w:val="1"/>
        </w:numPr>
        <w:suppressAutoHyphens/>
        <w:jc w:val="both"/>
      </w:pPr>
      <w:r w:rsidRPr="00C04A02">
        <w:lastRenderedPageBreak/>
        <w:t xml:space="preserve">W celu potwierdzenia </w:t>
      </w:r>
      <w:r w:rsidRPr="00C04A02">
        <w:rPr>
          <w:b/>
        </w:rPr>
        <w:t>spełnienia warunków udziału w postępowaniu oraz braku podstaw do wykluczenia</w:t>
      </w:r>
      <w:r w:rsidRPr="00C04A02">
        <w:t>, Wykonawcy do oferty winni przedłożyć niżej wymienione oświadczenia i dokumenty:</w:t>
      </w:r>
    </w:p>
    <w:p w:rsidR="00C04A02" w:rsidRPr="00C04A02" w:rsidRDefault="00C04A02" w:rsidP="00C04A02">
      <w:pPr>
        <w:suppressAutoHyphens/>
        <w:ind w:left="360"/>
        <w:jc w:val="both"/>
      </w:pPr>
    </w:p>
    <w:p w:rsidR="00C04A02" w:rsidRPr="00C04A02" w:rsidRDefault="00C04A02" w:rsidP="006778E3">
      <w:pPr>
        <w:numPr>
          <w:ilvl w:val="0"/>
          <w:numId w:val="22"/>
        </w:numPr>
        <w:suppressAutoHyphens/>
        <w:spacing w:after="200"/>
        <w:jc w:val="both"/>
      </w:pPr>
      <w:r w:rsidRPr="00C04A02">
        <w:rPr>
          <w:b/>
        </w:rPr>
        <w:t xml:space="preserve">Do oferty każdy wykonawca musi dołączyć aktualne na dzień składania ofert </w:t>
      </w:r>
      <w:r w:rsidRPr="00C04A02">
        <w:rPr>
          <w:b/>
          <w:u w:val="single"/>
        </w:rPr>
        <w:t>oświadczenie w zakresie wskazanym w załączniku nr 2 do SIWZ</w:t>
      </w:r>
      <w:r w:rsidRPr="00C04A02">
        <w:t xml:space="preserve">. Informacje zawarte w oświadczeniu będą stanowić wstępne potwierdzenie, że Wykonawca nie podlega wykluczeniu oraz spełnia warunki udziału w postępowaniu. </w:t>
      </w:r>
    </w:p>
    <w:p w:rsidR="00C04A02" w:rsidRPr="00C04A02" w:rsidRDefault="00C04A02" w:rsidP="006778E3">
      <w:pPr>
        <w:numPr>
          <w:ilvl w:val="0"/>
          <w:numId w:val="22"/>
        </w:numPr>
        <w:suppressAutoHyphens/>
        <w:jc w:val="both"/>
      </w:pPr>
      <w:r w:rsidRPr="00C04A02">
        <w:t>Wykonawca, który zamierza powierzyć wykonanie części zamówienia podwykonawcom, w celu wykazania braku istnienia wobec nich podstaw wykluczenia z udziału w postępowaniu  zamieszcza informację o tych podmiotach w oświadczeniu, o którym mowa w rozdz. VI. ust.1 pkt. 1 niniejszej SIWZ.</w:t>
      </w:r>
    </w:p>
    <w:p w:rsidR="00C04A02" w:rsidRPr="00B96DF1" w:rsidRDefault="00C04A02" w:rsidP="006778E3">
      <w:pPr>
        <w:numPr>
          <w:ilvl w:val="0"/>
          <w:numId w:val="22"/>
        </w:numPr>
        <w:suppressAutoHyphens/>
        <w:jc w:val="both"/>
        <w:rPr>
          <w:b/>
        </w:rPr>
      </w:pPr>
      <w:r w:rsidRPr="00C04A02">
        <w:t xml:space="preserve">Wykonawca, który powołuje się na zasoby innych podmiotów, w celu wykazania braku istnienia wobec nich podstaw wykluczenia oraz spełnienia – w zakresie, w jakim powołuje się na ich zasoby – warunków udziału w postępowaniu  </w:t>
      </w:r>
      <w:r w:rsidRPr="00B96DF1">
        <w:rPr>
          <w:b/>
        </w:rPr>
        <w:t>zamieszcza informacje o tych podmiotach w oświadczeniu, o którym mowa w rozdz. VI ust.1 pkt.1 niniejszej SIWZ.</w:t>
      </w:r>
    </w:p>
    <w:p w:rsidR="00C04A02" w:rsidRPr="00C04A02" w:rsidRDefault="00C04A02" w:rsidP="006778E3">
      <w:pPr>
        <w:numPr>
          <w:ilvl w:val="0"/>
          <w:numId w:val="22"/>
        </w:numPr>
        <w:suppressAutoHyphens/>
        <w:jc w:val="both"/>
      </w:pPr>
      <w:r w:rsidRPr="00C04A02">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04A02" w:rsidRPr="00B96DF1" w:rsidRDefault="00C04A02" w:rsidP="006778E3">
      <w:pPr>
        <w:numPr>
          <w:ilvl w:val="0"/>
          <w:numId w:val="22"/>
        </w:numPr>
        <w:suppressAutoHyphens/>
        <w:jc w:val="both"/>
        <w:rPr>
          <w:b/>
        </w:rPr>
      </w:pPr>
      <w:r w:rsidRPr="00C04A02">
        <w:t xml:space="preserve">Wykonawca, który polega na zdolnościach lub sytuacji innych podmiotów, musi udowodnić zamawiającemu, że realizując zamówienie, będzie dysponował niezbędnymi zasobami tych podmiotów, w szczególności przedstawiając </w:t>
      </w:r>
      <w:r w:rsidRPr="00B96DF1">
        <w:rPr>
          <w:b/>
        </w:rPr>
        <w:t>zobowiązanie tych podmiotów do oddania mu do dyspozycji niezbędnych zasobów na potrzeby realizacji zamówienia. Projekt zobowiązania stanowi załącznik nr 2a do SIWZ.</w:t>
      </w:r>
    </w:p>
    <w:p w:rsidR="00C04A02" w:rsidRPr="00C04A02" w:rsidRDefault="00C04A02" w:rsidP="006778E3">
      <w:pPr>
        <w:numPr>
          <w:ilvl w:val="0"/>
          <w:numId w:val="22"/>
        </w:numPr>
        <w:suppressAutoHyphens/>
        <w:jc w:val="both"/>
      </w:pPr>
      <w:r w:rsidRPr="00C04A02">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rozdz. V ust. 2 pkt 2 SIWZ.</w:t>
      </w:r>
    </w:p>
    <w:p w:rsidR="00C04A02" w:rsidRPr="00C04A02" w:rsidRDefault="00C04A02" w:rsidP="006778E3">
      <w:pPr>
        <w:numPr>
          <w:ilvl w:val="0"/>
          <w:numId w:val="22"/>
        </w:numPr>
        <w:suppressAutoHyphens/>
        <w:jc w:val="both"/>
      </w:pPr>
      <w:r w:rsidRPr="00C04A02">
        <w:t>W odniesieniu do warunków dotyczących wykształcenia, kwalifikacji zawodowych lub doświadczenia, wykonawcy mogą polegać na zdolnościach innych podmiotów, jeśli podmioty te zrealizują roboty budowlane, do realizacji których te zdolności są wymagane.</w:t>
      </w:r>
    </w:p>
    <w:p w:rsidR="00C04A02" w:rsidRPr="00C04A02" w:rsidRDefault="00C04A02" w:rsidP="006778E3">
      <w:pPr>
        <w:numPr>
          <w:ilvl w:val="0"/>
          <w:numId w:val="22"/>
        </w:numPr>
        <w:suppressAutoHyphens/>
        <w:jc w:val="both"/>
      </w:pPr>
      <w:r w:rsidRPr="00C04A02">
        <w:t>Jeżeli zdolności techniczne lub zawodowe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C04A02" w:rsidRPr="00C04A02" w:rsidRDefault="00C04A02" w:rsidP="00D62027">
      <w:pPr>
        <w:numPr>
          <w:ilvl w:val="0"/>
          <w:numId w:val="35"/>
        </w:numPr>
        <w:suppressAutoHyphens/>
        <w:jc w:val="both"/>
      </w:pPr>
      <w:r w:rsidRPr="00C04A02">
        <w:t>zastąpił ten podmiot innym podmiotem lub podmiotami lub</w:t>
      </w:r>
    </w:p>
    <w:p w:rsidR="00C04A02" w:rsidRPr="00C04A02" w:rsidRDefault="00C04A02" w:rsidP="00D62027">
      <w:pPr>
        <w:numPr>
          <w:ilvl w:val="0"/>
          <w:numId w:val="35"/>
        </w:numPr>
        <w:suppressAutoHyphens/>
        <w:jc w:val="both"/>
      </w:pPr>
      <w:r w:rsidRPr="00C04A02">
        <w:t>zobowiązał się do osobistego wykonania odpowiedniej części zamówienia, jeżeli wykaże zdolności techniczne lub zawodowe lub sytuację finansową lub ekonomiczną, o których mowa w ust. 1 pkt 5).</w:t>
      </w:r>
    </w:p>
    <w:p w:rsidR="00C04A02" w:rsidRPr="00C04A02" w:rsidRDefault="00C04A02" w:rsidP="006778E3">
      <w:pPr>
        <w:numPr>
          <w:ilvl w:val="0"/>
          <w:numId w:val="22"/>
        </w:numPr>
        <w:suppressAutoHyphens/>
        <w:jc w:val="both"/>
      </w:pPr>
      <w:r w:rsidRPr="00C04A02">
        <w:t>Na wezwanie zamawiającego Wykonawca, który polega na zdolnościach lub sytuacji innych podmiotów na zasadach określonych w art. 22a ustawy PZP, zobowiązany jest do przedstawienia w odniesieniu do tych podmiotów dokumentów wymienionych w ust. 2 pkt 2) nin. rozdziału.</w:t>
      </w:r>
    </w:p>
    <w:p w:rsidR="00C04A02" w:rsidRPr="00C04A02" w:rsidRDefault="00C04A02" w:rsidP="006778E3">
      <w:pPr>
        <w:numPr>
          <w:ilvl w:val="0"/>
          <w:numId w:val="22"/>
        </w:numPr>
        <w:suppressAutoHyphens/>
        <w:jc w:val="both"/>
      </w:pPr>
      <w:r w:rsidRPr="00C04A02">
        <w:lastRenderedPageBreak/>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04A02" w:rsidRPr="00C04A02" w:rsidRDefault="00C04A02" w:rsidP="00D62027">
      <w:pPr>
        <w:numPr>
          <w:ilvl w:val="0"/>
          <w:numId w:val="36"/>
        </w:numPr>
        <w:suppressAutoHyphens/>
        <w:jc w:val="both"/>
      </w:pPr>
      <w:r w:rsidRPr="00C04A02">
        <w:t>zakres dostępnych Wykonawcy zasobów innego podmiotu;</w:t>
      </w:r>
    </w:p>
    <w:p w:rsidR="00C04A02" w:rsidRPr="00C04A02" w:rsidRDefault="00C04A02" w:rsidP="00D62027">
      <w:pPr>
        <w:numPr>
          <w:ilvl w:val="0"/>
          <w:numId w:val="36"/>
        </w:numPr>
        <w:suppressAutoHyphens/>
        <w:jc w:val="both"/>
      </w:pPr>
      <w:r w:rsidRPr="00C04A02">
        <w:t>sposób wykorzystania zasobów innego podmiotu, przez Wykonawcę, przy wykonywaniu zamówienia publicznego;</w:t>
      </w:r>
    </w:p>
    <w:p w:rsidR="00C04A02" w:rsidRPr="00C04A02" w:rsidRDefault="00C04A02" w:rsidP="00D62027">
      <w:pPr>
        <w:numPr>
          <w:ilvl w:val="0"/>
          <w:numId w:val="36"/>
        </w:numPr>
        <w:suppressAutoHyphens/>
        <w:jc w:val="both"/>
      </w:pPr>
      <w:r w:rsidRPr="00C04A02">
        <w:t>zakres i okres udziału innego podmiotu przy wykonywaniu zamówienia publicznego;</w:t>
      </w:r>
    </w:p>
    <w:p w:rsidR="00C04A02" w:rsidRPr="00C04A02" w:rsidRDefault="00C04A02" w:rsidP="00D62027">
      <w:pPr>
        <w:numPr>
          <w:ilvl w:val="0"/>
          <w:numId w:val="36"/>
        </w:numPr>
        <w:suppressAutoHyphens/>
        <w:jc w:val="both"/>
      </w:pPr>
      <w:r w:rsidRPr="00C04A02">
        <w:t>czy podmiot, na zdolnościach którego Wykonawca polega w odniesieniu do warunków udziału w postępowaniu dotyczących wykształcenia, kwalifikacji zawodowych lub doświadczenia, zrealizuje roboty budowlane lub usługi, których wskazane zdolności dotyczą.</w:t>
      </w:r>
    </w:p>
    <w:p w:rsidR="00C04A02" w:rsidRPr="00C04A02" w:rsidRDefault="00C04A02" w:rsidP="00C04A02">
      <w:pPr>
        <w:suppressAutoHyphens/>
        <w:ind w:left="1080"/>
        <w:jc w:val="both"/>
      </w:pPr>
    </w:p>
    <w:p w:rsidR="00C04A02" w:rsidRDefault="00C04A02" w:rsidP="001F1A9C">
      <w:pPr>
        <w:numPr>
          <w:ilvl w:val="0"/>
          <w:numId w:val="1"/>
        </w:numPr>
        <w:suppressAutoHyphens/>
        <w:spacing w:after="200"/>
        <w:jc w:val="both"/>
      </w:pPr>
      <w:r w:rsidRPr="00C04A02">
        <w:t xml:space="preserve">Zamawiający </w:t>
      </w:r>
      <w:r w:rsidRPr="00C04A02">
        <w:rPr>
          <w:b/>
        </w:rPr>
        <w:t xml:space="preserve">przed udzieleniem zamówienia, wezwie Wykonawcę, którego oferta </w:t>
      </w:r>
      <w:r w:rsidRPr="00C04A02">
        <w:rPr>
          <w:b/>
          <w:u w:val="single"/>
        </w:rPr>
        <w:t>została najwyżej oceniona</w:t>
      </w:r>
      <w:r w:rsidRPr="00C04A02">
        <w:t xml:space="preserve">, do złożenia w wyznaczonym terminie, </w:t>
      </w:r>
      <w:r w:rsidRPr="00C04A02">
        <w:rPr>
          <w:b/>
          <w:u w:val="single"/>
        </w:rPr>
        <w:t>nie krótszym niż 5 dni</w:t>
      </w:r>
      <w:r w:rsidRPr="00C04A02">
        <w:t>, aktualnych na dzień złożenia następujących oświadczeń</w:t>
      </w:r>
      <w:r w:rsidR="001F1A9C">
        <w:t xml:space="preserve"> i dokumentów potwierdzających </w:t>
      </w:r>
      <w:r w:rsidRPr="00C04A02">
        <w:t>brak podstaw do wykluczenia z tj.:</w:t>
      </w:r>
    </w:p>
    <w:p w:rsidR="00C04A02" w:rsidRPr="00DB0DF4" w:rsidRDefault="00C04A02" w:rsidP="00D62027">
      <w:pPr>
        <w:numPr>
          <w:ilvl w:val="0"/>
          <w:numId w:val="43"/>
        </w:numPr>
        <w:suppressAutoHyphens/>
        <w:jc w:val="both"/>
        <w:rPr>
          <w:b/>
        </w:rPr>
      </w:pPr>
      <w:r w:rsidRPr="00C04A02">
        <w:rPr>
          <w:b/>
        </w:rPr>
        <w:t xml:space="preserve">odpis z właściwego rejestru lub z centralnej ewidencji i informacji o działalności gospodarczej  jeżeli odrębne przepisy  wymagają  wpisu  do  rejestru  lub  ewidencji – w celu potwierdzenia braku </w:t>
      </w:r>
      <w:r w:rsidRPr="00DB0DF4">
        <w:rPr>
          <w:b/>
        </w:rPr>
        <w:t>podstaw do wykluczenia na podstawie art. 24 ust. 5 pkt 1 ustawy.</w:t>
      </w:r>
    </w:p>
    <w:p w:rsidR="00994648" w:rsidRPr="00DB0DF4" w:rsidRDefault="00994648" w:rsidP="00994648">
      <w:pPr>
        <w:suppressAutoHyphens/>
        <w:jc w:val="both"/>
        <w:rPr>
          <w:b/>
        </w:rPr>
      </w:pPr>
    </w:p>
    <w:p w:rsidR="00C04A02" w:rsidRPr="00C04A02" w:rsidRDefault="00C04A02" w:rsidP="006778E3">
      <w:pPr>
        <w:numPr>
          <w:ilvl w:val="0"/>
          <w:numId w:val="1"/>
        </w:numPr>
        <w:suppressAutoHyphens/>
        <w:spacing w:after="200"/>
        <w:jc w:val="both"/>
      </w:pPr>
      <w:r w:rsidRPr="00C04A02">
        <w:t xml:space="preserve">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w:t>
      </w:r>
      <w:r w:rsidR="00337C45">
        <w:t>3</w:t>
      </w:r>
      <w:r w:rsidRPr="00C04A02">
        <w:t xml:space="preserve"> do SIWZ.</w:t>
      </w:r>
    </w:p>
    <w:p w:rsidR="00C04A02" w:rsidRPr="00C04A02" w:rsidRDefault="00C04A02" w:rsidP="006778E3">
      <w:pPr>
        <w:numPr>
          <w:ilvl w:val="0"/>
          <w:numId w:val="1"/>
        </w:numPr>
        <w:suppressAutoHyphens/>
        <w:spacing w:after="200"/>
        <w:jc w:val="both"/>
      </w:pPr>
      <w:r w:rsidRPr="00C04A02">
        <w:t>Jeżeli Wykonawca ma siedzibę lub miejsce zamieszkania poza terytorium Rzeczpospolitej Polskiej, zamiast dokumentów, o których mowa w ust. 2 pkt 2 niniejszego rozdziału:</w:t>
      </w:r>
    </w:p>
    <w:p w:rsidR="00C04A02" w:rsidRPr="00C04A02" w:rsidRDefault="00C04A02" w:rsidP="00D62027">
      <w:pPr>
        <w:numPr>
          <w:ilvl w:val="0"/>
          <w:numId w:val="30"/>
        </w:numPr>
        <w:suppressAutoHyphens/>
        <w:spacing w:after="200"/>
        <w:jc w:val="both"/>
      </w:pPr>
      <w:r w:rsidRPr="00C04A02">
        <w:t>składa dokument lub dokumenty wystawione w kraju, w którym Wykonawca ma siedzibę lub miejsce zamieszkania, potwierdzające, że nie otwarto jego likwidacji ani nie ogłoszono upadłości,</w:t>
      </w:r>
    </w:p>
    <w:p w:rsidR="00C04A02" w:rsidRPr="00C04A02" w:rsidRDefault="00C04A02" w:rsidP="00D62027">
      <w:pPr>
        <w:numPr>
          <w:ilvl w:val="0"/>
          <w:numId w:val="30"/>
        </w:numPr>
        <w:suppressAutoHyphens/>
        <w:spacing w:after="200"/>
        <w:jc w:val="both"/>
      </w:pPr>
      <w:r w:rsidRPr="00C04A02">
        <w:t>dokument/y, o którym mowa w pkt 1 winien/winny być wystawiony/e nie wcześniej niż 6 miesięcy przed upływem terminu składania ofert.</w:t>
      </w:r>
    </w:p>
    <w:p w:rsidR="00C04A02" w:rsidRPr="00C04A02" w:rsidRDefault="00C04A02" w:rsidP="006778E3">
      <w:pPr>
        <w:numPr>
          <w:ilvl w:val="0"/>
          <w:numId w:val="1"/>
        </w:numPr>
        <w:suppressAutoHyphens/>
        <w:spacing w:after="200"/>
        <w:jc w:val="both"/>
      </w:pPr>
      <w:r w:rsidRPr="00C04A02">
        <w:rPr>
          <w:color w:val="000000"/>
        </w:rPr>
        <w:t xml:space="preserve">Jeżeli w kraju w którym Wykonawca ma siedzibę lub miejsce zamieszkania lub miejsce zamieszkania ma osoba, której dokument dotyczy, nie wydaje się dokumentów o których mowa w ust. 4 pkt 1 nin.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C04A02">
        <w:rPr>
          <w:color w:val="000000"/>
        </w:rPr>
        <w:lastRenderedPageBreak/>
        <w:t>zamieszkania Wykonawcy lub miejsce zamieszkania tej osoby. Zapis ust. 4 pkt 2 nin. rozdziału stosuje się.</w:t>
      </w:r>
    </w:p>
    <w:p w:rsidR="00C04A02" w:rsidRPr="00C04A02" w:rsidRDefault="00C04A02" w:rsidP="006778E3">
      <w:pPr>
        <w:numPr>
          <w:ilvl w:val="0"/>
          <w:numId w:val="1"/>
        </w:numPr>
        <w:suppressAutoHyphens/>
        <w:spacing w:after="200"/>
        <w:jc w:val="both"/>
      </w:pPr>
      <w:r w:rsidRPr="00C04A02">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C04A02" w:rsidRPr="00C04A02" w:rsidRDefault="00C04A02" w:rsidP="006778E3">
      <w:pPr>
        <w:numPr>
          <w:ilvl w:val="0"/>
          <w:numId w:val="1"/>
        </w:numPr>
        <w:suppressAutoHyphens/>
        <w:spacing w:after="200"/>
        <w:jc w:val="both"/>
      </w:pPr>
      <w:r w:rsidRPr="00C04A02">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C04A02" w:rsidRPr="00C04A02" w:rsidRDefault="00C04A02" w:rsidP="006778E3">
      <w:pPr>
        <w:numPr>
          <w:ilvl w:val="0"/>
          <w:numId w:val="1"/>
        </w:numPr>
        <w:suppressAutoHyphens/>
        <w:spacing w:after="200"/>
        <w:jc w:val="both"/>
        <w:rPr>
          <w:b/>
        </w:rPr>
      </w:pPr>
      <w:r w:rsidRPr="00C04A02">
        <w:rPr>
          <w:b/>
        </w:rPr>
        <w:t>Zamawiający zgodnie z art. 24aa ustawy PZP, najpierw dokona oceny ofert, a następnie zbada czy Wykonawca, którego oferta została oceniona jako najkorzystniejsza, nie podlega wykluczeniu oraz spełnia warunki udziału w postępowaniu.</w:t>
      </w:r>
    </w:p>
    <w:p w:rsidR="00C04A02" w:rsidRPr="00C04A02" w:rsidRDefault="00C04A02" w:rsidP="006778E3">
      <w:pPr>
        <w:numPr>
          <w:ilvl w:val="0"/>
          <w:numId w:val="1"/>
        </w:numPr>
        <w:suppressAutoHyphens/>
        <w:jc w:val="both"/>
      </w:pPr>
      <w:r w:rsidRPr="00C04A02">
        <w:t>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(Dz.U z 2016 r. poz. 1126</w:t>
      </w:r>
      <w:r w:rsidR="00337C45">
        <w:t xml:space="preserve"> ze zm.</w:t>
      </w:r>
      <w:r w:rsidRPr="00C04A02">
        <w:t xml:space="preserve"> – dalej rozporządzenie).</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Informacje dla Wykonawców wspólnie ubiegających się o udzielenie zamówienia (spółki cywilne/konsorcja):</w:t>
      </w:r>
    </w:p>
    <w:p w:rsidR="00C04A02" w:rsidRPr="00C04A02" w:rsidRDefault="00C04A02" w:rsidP="00D62027">
      <w:pPr>
        <w:numPr>
          <w:ilvl w:val="0"/>
          <w:numId w:val="31"/>
        </w:numPr>
        <w:suppressAutoHyphens/>
        <w:jc w:val="both"/>
      </w:pPr>
      <w:r w:rsidRPr="00C04A02">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04A02" w:rsidRPr="00C04A02" w:rsidRDefault="00C04A02" w:rsidP="00D62027">
      <w:pPr>
        <w:numPr>
          <w:ilvl w:val="0"/>
          <w:numId w:val="31"/>
        </w:numPr>
        <w:suppressAutoHyphens/>
        <w:jc w:val="both"/>
      </w:pPr>
      <w:r w:rsidRPr="00C04A02">
        <w:t>W przypadku Wykonawców wspólnie ubiegających się o udzielenie zamówienia, żaden z nich nie może podlegać wykluczeniu z powodu niespełnienia warunków, o których mowa w art. 24 ust. 1 ustawy PZP, oraz o których mowa w rozdz. V ust.2 pkt 2 SIWZ, natomiast spełnianie warunków udziału w postępowaniu Wykonawcy wykazują zgodnie z rozdz. V ust 1 pkt 2 SIWZ.</w:t>
      </w:r>
    </w:p>
    <w:p w:rsidR="00C04A02" w:rsidRPr="00C04A02" w:rsidRDefault="00C04A02" w:rsidP="00D62027">
      <w:pPr>
        <w:numPr>
          <w:ilvl w:val="0"/>
          <w:numId w:val="31"/>
        </w:numPr>
        <w:suppressAutoHyphens/>
        <w:jc w:val="both"/>
      </w:pPr>
      <w:r w:rsidRPr="00C04A02">
        <w:t>W przypadku wspólnego ubiegania się o zamówienie przez Wykonawców oświadczenia o których mowa w ust.1 pkt. 1 niniejszego rozdziału – składa każdy z wykonawców wspólnie ubiegający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C04A02" w:rsidRPr="00C04A02" w:rsidRDefault="00C04A02" w:rsidP="00D62027">
      <w:pPr>
        <w:numPr>
          <w:ilvl w:val="0"/>
          <w:numId w:val="31"/>
        </w:numPr>
        <w:suppressAutoHyphens/>
        <w:jc w:val="both"/>
      </w:pPr>
      <w:r w:rsidRPr="00C04A02">
        <w:t>W przypadku wspólnego ubiegania się o zamówienie przez Wykonawców oświadczenie o przynależności lub braku przynależności  do tej samej grupy kapitałowej, o którym mowa w ust. 3 nin. rozdziału składa każdy z Wykonawców (każdy z członków Konsorcjum lub wspólników spółki cywilnej).</w:t>
      </w:r>
    </w:p>
    <w:p w:rsidR="00C04A02" w:rsidRPr="00C04A02" w:rsidRDefault="00C04A02" w:rsidP="00D62027">
      <w:pPr>
        <w:numPr>
          <w:ilvl w:val="0"/>
          <w:numId w:val="31"/>
        </w:numPr>
        <w:suppressAutoHyphens/>
        <w:jc w:val="both"/>
      </w:pPr>
      <w:r w:rsidRPr="00C04A02">
        <w:t xml:space="preserve">W przypadku wspólnego ubiegania się o zamówienie przez Wykonawców są oni zobowiązani – każdy z Wykonawców (każdy z członków Konsorcjum lub wspólników spółki cywilnej) – na wezwanie Zamawiającego złożyć dokumenty i oświadczenia, o których mowa w ust. 2 pkt. 2 nin. Rozdziału. </w:t>
      </w:r>
    </w:p>
    <w:p w:rsidR="00C04A02" w:rsidRPr="00C04A02" w:rsidRDefault="00C04A02" w:rsidP="006778E3">
      <w:pPr>
        <w:numPr>
          <w:ilvl w:val="0"/>
          <w:numId w:val="1"/>
        </w:numPr>
        <w:suppressAutoHyphens/>
        <w:jc w:val="both"/>
      </w:pPr>
      <w:r w:rsidRPr="00C04A02">
        <w:lastRenderedPageBreak/>
        <w:t>Jeżeli Wykonawca nie złoży oświadczenia, o którym mowa w rozdz.VI.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4A02" w:rsidRPr="00C04A02" w:rsidRDefault="00C04A02" w:rsidP="00C04A02">
      <w:pPr>
        <w:suppressAutoHyphens/>
        <w:ind w:left="360"/>
        <w:jc w:val="both"/>
      </w:pPr>
    </w:p>
    <w:p w:rsidR="00C04A02" w:rsidRPr="00C04A02" w:rsidRDefault="00C04A02" w:rsidP="006778E3">
      <w:pPr>
        <w:numPr>
          <w:ilvl w:val="0"/>
          <w:numId w:val="1"/>
        </w:numPr>
        <w:suppressAutoHyphens/>
        <w:jc w:val="both"/>
      </w:pPr>
      <w:r w:rsidRPr="00C04A02">
        <w:t xml:space="preserve">Wykonawca nie jest obowiązany do złożenia oświadczeń lub dokumentów potwierdzających okoliczności, o których mowa powyżej,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2017r. poz. 570 </w:t>
      </w:r>
      <w:r w:rsidR="00465085">
        <w:t>ze zm.</w:t>
      </w:r>
      <w:r w:rsidRPr="00C04A02">
        <w:t>).</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 xml:space="preserve">W przypadku Wykonawców z zagranicy są oni zobowiązani do podania w ofercie rejestrów publicznych danego kraju, z których Zamawiający może pobrać bezpłatne dokumenty dotyczące Wykonawców. Jeżeli wykonawca zagraniczny nie wskaże danego rejestru, zamawiający uzna, że dany dokument nie jest dostępny bezpłatnie w rejestrze publicznym i wykonawca będzie zobowiązany do jego przedłożenia. </w:t>
      </w:r>
    </w:p>
    <w:p w:rsidR="00C04A02" w:rsidRPr="00C04A02" w:rsidRDefault="00C04A02" w:rsidP="00C04A02">
      <w:pPr>
        <w:ind w:left="708"/>
      </w:pPr>
    </w:p>
    <w:p w:rsidR="00C04A02" w:rsidRPr="00C04A02" w:rsidRDefault="00C04A02" w:rsidP="006778E3">
      <w:pPr>
        <w:numPr>
          <w:ilvl w:val="0"/>
          <w:numId w:val="1"/>
        </w:numPr>
        <w:suppressAutoHyphens/>
        <w:jc w:val="both"/>
      </w:pPr>
      <w:r w:rsidRPr="00C04A02">
        <w:t>W przypadku, o którym mowa w ust. 13, zamawiający żąda od Wykonawcy przedstawienia tłumaczenia na język polski wskazanych przez Wykonawcę i pobranych samodzielnie przez Zamawiającego dokumentów.</w:t>
      </w:r>
    </w:p>
    <w:p w:rsidR="00C04A02" w:rsidRPr="00C04A02" w:rsidRDefault="00C04A02" w:rsidP="00C04A02">
      <w:pPr>
        <w:suppressAutoHyphens/>
        <w:ind w:left="360"/>
        <w:jc w:val="both"/>
      </w:pPr>
    </w:p>
    <w:p w:rsidR="00C04A02" w:rsidRPr="00C04A02" w:rsidRDefault="00C04A02" w:rsidP="00C04A02">
      <w:pPr>
        <w:spacing w:after="120"/>
        <w:jc w:val="both"/>
        <w:rPr>
          <w:b/>
          <w:i/>
          <w:u w:val="single"/>
        </w:rPr>
      </w:pPr>
      <w:r w:rsidRPr="00C04A02">
        <w:rPr>
          <w:b/>
          <w:i/>
          <w:u w:val="single"/>
        </w:rPr>
        <w:t>Rozdział VII. Informacje o sposobie porozumiewania się Zamawiającego z Wykonawcami oraz przekazywania oświadczeń i dokumentów, a także wskazanie osób uprawnionych do porozumiewania się z Wykonawcami.</w:t>
      </w:r>
    </w:p>
    <w:p w:rsidR="00C04A02" w:rsidRPr="00C04A02" w:rsidRDefault="00C04A02" w:rsidP="00C04A02">
      <w:pPr>
        <w:overflowPunct w:val="0"/>
        <w:autoSpaceDE w:val="0"/>
        <w:autoSpaceDN w:val="0"/>
        <w:adjustRightInd w:val="0"/>
        <w:rPr>
          <w:b/>
          <w:i/>
          <w:u w:val="single"/>
        </w:rPr>
      </w:pPr>
    </w:p>
    <w:p w:rsidR="00C04A02" w:rsidRPr="00C04A02" w:rsidRDefault="009D1767" w:rsidP="009D1767">
      <w:pPr>
        <w:numPr>
          <w:ilvl w:val="0"/>
          <w:numId w:val="4"/>
        </w:numPr>
        <w:suppressAutoHyphens/>
        <w:overflowPunct w:val="0"/>
        <w:autoSpaceDE w:val="0"/>
        <w:autoSpaceDN w:val="0"/>
        <w:adjustRightInd w:val="0"/>
        <w:jc w:val="both"/>
      </w:pPr>
      <w:r w:rsidRPr="009D1767">
        <w:t>W postępowaniu komunikacja między Zamawiającym a Wykonawcami odbywa się za pośrednictwem operatora pocztowego w rozumieniu ustawy z dnia 23 listopada 2012 r. – Prawo pocztowe (Dz. U. z 2017 r. poz. 1481 ze zm.), osobiście, za pośrednictwem posłańca lub przy użyciu środków komunikacji elektronicznej w rozumieniu ustawy z dnia 18 lipca 2002 r. o świadczeniu usług drogą elektroniczną (Dz. U. z 2017r. poz. 1219 ze zm.), z uwzględnieniem wymogów dotyczących formy, ustanowionych poniżej w ust.3–6 nin. rozdziału</w:t>
      </w:r>
      <w:r w:rsidR="00C04A02" w:rsidRPr="00C04A02">
        <w:t>.</w:t>
      </w:r>
    </w:p>
    <w:p w:rsidR="00C04A02" w:rsidRPr="00C04A02" w:rsidRDefault="009D1767" w:rsidP="009D1767">
      <w:pPr>
        <w:numPr>
          <w:ilvl w:val="0"/>
          <w:numId w:val="4"/>
        </w:numPr>
        <w:suppressAutoHyphens/>
        <w:overflowPunct w:val="0"/>
        <w:autoSpaceDE w:val="0"/>
        <w:autoSpaceDN w:val="0"/>
        <w:adjustRightInd w:val="0"/>
        <w:jc w:val="both"/>
      </w:pPr>
      <w:r w:rsidRPr="009D1767">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r w:rsidR="00C04A02"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t>W postępowaniu oświadczenia składa się w formie pisemnej.</w:t>
      </w:r>
    </w:p>
    <w:p w:rsidR="00C04A02" w:rsidRPr="00C04A02" w:rsidRDefault="00C04A02" w:rsidP="006778E3">
      <w:pPr>
        <w:numPr>
          <w:ilvl w:val="0"/>
          <w:numId w:val="4"/>
        </w:numPr>
        <w:suppressAutoHyphens/>
        <w:overflowPunct w:val="0"/>
        <w:autoSpaceDE w:val="0"/>
        <w:autoSpaceDN w:val="0"/>
        <w:adjustRightInd w:val="0"/>
        <w:jc w:val="both"/>
      </w:pPr>
      <w:r w:rsidRPr="00C04A02">
        <w:t>Ofertę składa się pod rygorem nieważności w formie pisemnej.</w:t>
      </w:r>
    </w:p>
    <w:p w:rsidR="00C04A02" w:rsidRPr="00B96DF1" w:rsidRDefault="00C04A02" w:rsidP="006778E3">
      <w:pPr>
        <w:numPr>
          <w:ilvl w:val="0"/>
          <w:numId w:val="4"/>
        </w:numPr>
        <w:suppressAutoHyphens/>
        <w:overflowPunct w:val="0"/>
        <w:autoSpaceDE w:val="0"/>
        <w:autoSpaceDN w:val="0"/>
        <w:adjustRightInd w:val="0"/>
        <w:jc w:val="both"/>
        <w:rPr>
          <w:b/>
        </w:rPr>
      </w:pPr>
      <w:r w:rsidRPr="00C04A02">
        <w:t xml:space="preserve">Oświadczenia, o których mowa w rozporządzeniu składane przez Wykonawcę i inne podmioty, na zdolnościach lub sytuacji których polega Wykonawca, na zasadach określonych w art. 22a ustawy </w:t>
      </w:r>
      <w:proofErr w:type="spellStart"/>
      <w:r w:rsidRPr="00C04A02">
        <w:t>Pzp</w:t>
      </w:r>
      <w:proofErr w:type="spellEnd"/>
      <w:r w:rsidRPr="00C04A02">
        <w:t xml:space="preserve"> oraz przez podwykonawców, </w:t>
      </w:r>
      <w:r w:rsidRPr="00B96DF1">
        <w:rPr>
          <w:b/>
        </w:rPr>
        <w:t>należy złożyć w oryginale.</w:t>
      </w:r>
    </w:p>
    <w:p w:rsidR="00C04A02" w:rsidRPr="00C04A02" w:rsidRDefault="00C04A02" w:rsidP="006778E3">
      <w:pPr>
        <w:numPr>
          <w:ilvl w:val="0"/>
          <w:numId w:val="4"/>
        </w:numPr>
        <w:suppressAutoHyphens/>
        <w:overflowPunct w:val="0"/>
        <w:autoSpaceDE w:val="0"/>
        <w:autoSpaceDN w:val="0"/>
        <w:adjustRightInd w:val="0"/>
        <w:jc w:val="both"/>
      </w:pPr>
      <w:r w:rsidRPr="00C04A02">
        <w:t xml:space="preserve">Zobowiązanie, o którym mowa w rozdz. VI ust. 1 pkt 5 SIWZ </w:t>
      </w:r>
      <w:r w:rsidRPr="00B96DF1">
        <w:rPr>
          <w:b/>
        </w:rPr>
        <w:t>należy złożyć wraz z ofertą</w:t>
      </w:r>
      <w:r w:rsidRPr="00C04A02">
        <w:t xml:space="preserve"> </w:t>
      </w:r>
      <w:r w:rsidRPr="00B96DF1">
        <w:rPr>
          <w:b/>
        </w:rPr>
        <w:t>w oryginale</w:t>
      </w:r>
      <w:r w:rsidRPr="00C04A02">
        <w:t>.</w:t>
      </w:r>
    </w:p>
    <w:p w:rsidR="00C04A02" w:rsidRPr="00C04A02" w:rsidRDefault="00C04A02" w:rsidP="006778E3">
      <w:pPr>
        <w:numPr>
          <w:ilvl w:val="0"/>
          <w:numId w:val="4"/>
        </w:numPr>
        <w:suppressAutoHyphens/>
        <w:overflowPunct w:val="0"/>
        <w:autoSpaceDE w:val="0"/>
        <w:autoSpaceDN w:val="0"/>
        <w:adjustRightInd w:val="0"/>
        <w:jc w:val="both"/>
      </w:pPr>
      <w:r w:rsidRPr="00C04A02">
        <w:lastRenderedPageBreak/>
        <w:t>Dokumenty, o których mowa w rozporządzeniu, inne niż oświadczenia, o których mowa w ust. 5 nin. rozdziału, należy złożyć w oryginale lub kopii potwierdzonej za zgodność z oryginałem.</w:t>
      </w:r>
    </w:p>
    <w:p w:rsidR="00C04A02" w:rsidRPr="00C04A02" w:rsidRDefault="00C04A02" w:rsidP="00C04A02">
      <w:pPr>
        <w:suppressAutoHyphens/>
        <w:overflowPunct w:val="0"/>
        <w:autoSpaceDE w:val="0"/>
        <w:autoSpaceDN w:val="0"/>
        <w:adjustRightInd w:val="0"/>
        <w:ind w:left="360"/>
        <w:jc w:val="both"/>
      </w:pPr>
      <w:r w:rsidRPr="00C04A02">
        <w:t>Poświadczenia za zgodność z oryginałem dokonuje odpowiednio Wykonawca, podmiot, na którego zdolnościach lub sytuacji polega Wykonawca, Wykonawcy wspólnie ubiegający się o udzielenie zamówienia publicznego albo podwykonawca, w zakresie dokumentów</w:t>
      </w:r>
      <w:r w:rsidR="008E2B39">
        <w:t xml:space="preserve"> lub oświadczeń</w:t>
      </w:r>
      <w:r w:rsidRPr="00C04A02">
        <w:t>, które każdego z nich dotyczą.</w:t>
      </w:r>
    </w:p>
    <w:p w:rsidR="00C04A02" w:rsidRPr="00C04A02" w:rsidRDefault="00C04A02" w:rsidP="00C04A02">
      <w:pPr>
        <w:suppressAutoHyphens/>
        <w:overflowPunct w:val="0"/>
        <w:autoSpaceDE w:val="0"/>
        <w:autoSpaceDN w:val="0"/>
        <w:adjustRightInd w:val="0"/>
        <w:ind w:left="360"/>
        <w:jc w:val="both"/>
      </w:pPr>
      <w:r w:rsidRPr="00C04A02">
        <w:t>Potwierdzenie za zgodność z oryginałem następuje w formie pisemnej.</w:t>
      </w:r>
    </w:p>
    <w:p w:rsidR="00C04A02" w:rsidRPr="00C04A02" w:rsidRDefault="00C04A02" w:rsidP="00C04A02">
      <w:pPr>
        <w:suppressAutoHyphens/>
        <w:overflowPunct w:val="0"/>
        <w:autoSpaceDE w:val="0"/>
        <w:autoSpaceDN w:val="0"/>
        <w:adjustRightInd w:val="0"/>
        <w:ind w:left="360"/>
        <w:jc w:val="both"/>
      </w:pPr>
      <w:r w:rsidRPr="00C04A02">
        <w:t>Poświadczenie za zgodność z oryginałem dokonywane w formie pisemnej powinno być sporządzone w sposób umożliwiający identyfikację podpisu (np. wraz z imienną pieczątką osoby poświadczającej kopię dokumentu za zgodność z oryginałem).</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może żądać przedstawienia oryginału lub notarialnie poświadczonej kopii dokumentów</w:t>
      </w:r>
      <w:r w:rsidR="008E2B39">
        <w:t xml:space="preserve"> lub oświadczenia</w:t>
      </w:r>
      <w:r w:rsidRPr="00C04A02">
        <w:t>, o których mowa w rozporządzeniu, wyłącznie wtedy, gdy złożona kopia jest nieczytelna lub budzi wątpliwości co do jej prawdziwości.</w:t>
      </w:r>
    </w:p>
    <w:p w:rsidR="00ED3B82" w:rsidRDefault="00ED3B82" w:rsidP="006778E3">
      <w:pPr>
        <w:numPr>
          <w:ilvl w:val="0"/>
          <w:numId w:val="4"/>
        </w:numPr>
        <w:suppressAutoHyphens/>
        <w:overflowPunct w:val="0"/>
        <w:autoSpaceDE w:val="0"/>
        <w:autoSpaceDN w:val="0"/>
        <w:adjustRightInd w:val="0"/>
        <w:jc w:val="both"/>
      </w:pPr>
      <w:r>
        <w:t xml:space="preserve">Dokumenty </w:t>
      </w:r>
      <w:r w:rsidR="008E2B39">
        <w:t xml:space="preserve">lub oświadczenia, o których mowa w rozporządzeniu, </w:t>
      </w:r>
      <w:r>
        <w:t>sporządzone w języku obcym są składane wraz z tłumaczeniem na język polski.</w:t>
      </w:r>
    </w:p>
    <w:p w:rsidR="00ED3B82" w:rsidRDefault="00ED3B82" w:rsidP="006778E3">
      <w:pPr>
        <w:numPr>
          <w:ilvl w:val="0"/>
          <w:numId w:val="4"/>
        </w:numPr>
        <w:suppressAutoHyphens/>
        <w:overflowPunct w:val="0"/>
        <w:autoSpaceDE w:val="0"/>
        <w:autoSpaceDN w:val="0"/>
        <w:adjustRightInd w:val="0"/>
        <w:jc w:val="both"/>
      </w:pPr>
      <w:r>
        <w:t xml:space="preserve">W uzasadnionych przypadkach Zamawiający może przed upływem terminu składania ofert zmienić treść specyfikacji istotnych warunków zamówienia. Dokonaną zmianę treści SIWZ, zamawiający udostępnia na stronie internetowej, chyba, że specyfikacja nie podlega udostępnieniu na stronie internetowej tj. </w:t>
      </w:r>
      <w:hyperlink r:id="rId10" w:history="1">
        <w:r w:rsidR="005618EE" w:rsidRPr="00EE3D58">
          <w:rPr>
            <w:rStyle w:val="Hipercze"/>
          </w:rPr>
          <w:t>www.bip.gminanml.pl</w:t>
        </w:r>
      </w:hyperlink>
      <w:r>
        <w:t>.</w:t>
      </w:r>
      <w:r w:rsidR="005618EE">
        <w:t xml:space="preserve"> </w:t>
      </w:r>
      <w:r>
        <w:t xml:space="preserve"> </w:t>
      </w:r>
    </w:p>
    <w:p w:rsidR="00ED3B82" w:rsidRDefault="00ED3B82" w:rsidP="006778E3">
      <w:pPr>
        <w:numPr>
          <w:ilvl w:val="0"/>
          <w:numId w:val="4"/>
        </w:numPr>
        <w:suppressAutoHyphens/>
        <w:overflowPunct w:val="0"/>
        <w:autoSpaceDE w:val="0"/>
        <w:autoSpaceDN w:val="0"/>
        <w:adjustRightInd w:val="0"/>
        <w:jc w:val="both"/>
      </w:pPr>
      <w:r>
        <w:t>W sytuacji, gdy zmiana treści SIWZ będzie prowadziła do zmiany treści ogłoszenia o zamówieniu Zamawiający zamieszcza ogłoszenie o zmianie ogłoszenia w Biuletynie Zamówień Publicznych.</w:t>
      </w:r>
    </w:p>
    <w:p w:rsidR="00C04A02" w:rsidRPr="00C04A02" w:rsidRDefault="00A57FD7" w:rsidP="006778E3">
      <w:pPr>
        <w:numPr>
          <w:ilvl w:val="0"/>
          <w:numId w:val="4"/>
        </w:numPr>
        <w:suppressAutoHyphens/>
        <w:overflowPunct w:val="0"/>
        <w:autoSpaceDE w:val="0"/>
        <w:autoSpaceDN w:val="0"/>
        <w:adjustRightInd w:val="0"/>
        <w:jc w:val="both"/>
      </w:pPr>
      <w:r>
        <w:t>Wykonawca może zwrócić się do Zamawiającego o wyjaśnienie treści SIWZ. Zamawiający udzieli wyjaśnień niezwłocznie, jednak nie później niż na 2 dni przed upływem terminu składania ofert</w:t>
      </w:r>
      <w:r w:rsidR="00420BE4">
        <w:t>, pod warunkiem, że</w:t>
      </w:r>
      <w:r w:rsidR="00C04A02" w:rsidRPr="00C04A02">
        <w:t xml:space="preserve"> wniosek o wyjaśnienie treści SIWZ wpłynie do Zamawiającego nie później niż do końca dnia pracy, w którym upływa połowa terminu składania ofert</w:t>
      </w:r>
      <w:r w:rsidR="00420BE4">
        <w:t xml:space="preserve">. </w:t>
      </w:r>
      <w:r w:rsidR="00C04A02" w:rsidRPr="00C04A02">
        <w:t>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C04A02" w:rsidRPr="00C04A02" w:rsidRDefault="00C04A02" w:rsidP="006778E3">
      <w:pPr>
        <w:numPr>
          <w:ilvl w:val="0"/>
          <w:numId w:val="4"/>
        </w:numPr>
        <w:suppressAutoHyphens/>
        <w:overflowPunct w:val="0"/>
        <w:autoSpaceDE w:val="0"/>
        <w:autoSpaceDN w:val="0"/>
        <w:adjustRightInd w:val="0"/>
        <w:jc w:val="both"/>
      </w:pPr>
      <w:r w:rsidRPr="00C04A02">
        <w:t>Korespondencja, która wpłynie do Zamawiającego po godzinach jego urzędowania, tj. w godzinach: poniedziałek - wtorek – 7:30 do 16:00, środa-czwartek 7:30 do 15:30,  piątek – 7:30 do 14:30 – zostanie potraktowana tak, jakby przyszła w dniu następnym.</w:t>
      </w:r>
    </w:p>
    <w:p w:rsidR="00C04A02" w:rsidRPr="00C04A02" w:rsidRDefault="00C04A02" w:rsidP="006778E3">
      <w:pPr>
        <w:numPr>
          <w:ilvl w:val="0"/>
          <w:numId w:val="4"/>
        </w:numPr>
        <w:suppressAutoHyphens/>
        <w:overflowPunct w:val="0"/>
        <w:autoSpaceDE w:val="0"/>
        <w:autoSpaceDN w:val="0"/>
        <w:adjustRightInd w:val="0"/>
        <w:jc w:val="both"/>
      </w:pPr>
      <w:r w:rsidRPr="00C04A02">
        <w:t>Przedłużenie terminu składania ofert nie wpływa na bieg terminu składania wniosku, o którym mowa w rozdz. VII. ust. 10 niniejszej SIWZ.</w:t>
      </w:r>
    </w:p>
    <w:p w:rsidR="00C04A02" w:rsidRPr="00C04A02" w:rsidRDefault="00C04A02" w:rsidP="006778E3">
      <w:pPr>
        <w:numPr>
          <w:ilvl w:val="0"/>
          <w:numId w:val="4"/>
        </w:numPr>
        <w:suppressAutoHyphens/>
        <w:overflowPunct w:val="0"/>
        <w:autoSpaceDE w:val="0"/>
        <w:autoSpaceDN w:val="0"/>
        <w:adjustRightInd w:val="0"/>
        <w:jc w:val="both"/>
      </w:pPr>
      <w:r w:rsidRPr="00C04A02">
        <w:t>W przypadku rozbieżności pomiędzy treścią niniejszej SIWZ, a treścią udzielonych odpowiedzi, jako obowiązującą należy przyjąć treść pisma zawierającego późniejsze oświadczenie Zamawiającego.</w:t>
      </w:r>
    </w:p>
    <w:p w:rsidR="00C04A02" w:rsidRPr="00C04A02" w:rsidRDefault="00C04A02" w:rsidP="006778E3">
      <w:pPr>
        <w:numPr>
          <w:ilvl w:val="0"/>
          <w:numId w:val="4"/>
        </w:numPr>
        <w:suppressAutoHyphens/>
        <w:overflowPunct w:val="0"/>
        <w:autoSpaceDE w:val="0"/>
        <w:autoSpaceDN w:val="0"/>
        <w:adjustRightInd w:val="0"/>
        <w:jc w:val="both"/>
      </w:pPr>
      <w:r w:rsidRPr="00C04A02">
        <w:t>Zamawiający nie przewiduje zwołania zebrania Wykonawców.</w:t>
      </w:r>
    </w:p>
    <w:p w:rsidR="00C04A02" w:rsidRPr="005618EE" w:rsidRDefault="00C04A02" w:rsidP="005618EE">
      <w:pPr>
        <w:numPr>
          <w:ilvl w:val="0"/>
          <w:numId w:val="4"/>
        </w:numPr>
        <w:suppressAutoHyphens/>
        <w:overflowPunct w:val="0"/>
        <w:autoSpaceDE w:val="0"/>
        <w:autoSpaceDN w:val="0"/>
        <w:adjustRightInd w:val="0"/>
        <w:jc w:val="both"/>
      </w:pPr>
      <w:r w:rsidRPr="00C04A02">
        <w:t>Osobą uprawnioną przez Zamawiającego do porozumiewania się z Wykonawcami jest:</w:t>
      </w:r>
      <w:r w:rsidR="005618EE">
        <w:t xml:space="preserve"> </w:t>
      </w:r>
      <w:r w:rsidR="00450C4F">
        <w:t>Aleksandra Grajewska</w:t>
      </w:r>
      <w:r w:rsidR="005618EE">
        <w:t xml:space="preserve">, </w:t>
      </w:r>
      <w:r w:rsidRPr="005618EE">
        <w:rPr>
          <w:lang w:val="en-US"/>
        </w:rPr>
        <w:t>e-mail</w:t>
      </w:r>
      <w:r w:rsidR="00450C4F">
        <w:rPr>
          <w:lang w:val="en-US"/>
        </w:rPr>
        <w:t>:</w:t>
      </w:r>
      <w:r w:rsidRPr="005618EE">
        <w:rPr>
          <w:lang w:val="en-US"/>
        </w:rPr>
        <w:t xml:space="preserve"> </w:t>
      </w:r>
      <w:hyperlink r:id="rId11" w:history="1">
        <w:r w:rsidR="00AF44AA" w:rsidRPr="006076C2">
          <w:rPr>
            <w:rStyle w:val="Hipercze"/>
            <w:lang w:val="en-US"/>
          </w:rPr>
          <w:t>zamowienia@gminanml.pl</w:t>
        </w:r>
      </w:hyperlink>
      <w:r w:rsidR="00450C4F">
        <w:rPr>
          <w:lang w:val="en-US"/>
        </w:rPr>
        <w:t>.</w:t>
      </w:r>
    </w:p>
    <w:p w:rsidR="00C04A02" w:rsidRPr="00C04A02" w:rsidRDefault="00C04A02" w:rsidP="006778E3">
      <w:pPr>
        <w:numPr>
          <w:ilvl w:val="0"/>
          <w:numId w:val="4"/>
        </w:numPr>
        <w:suppressAutoHyphens/>
        <w:overflowPunct w:val="0"/>
        <w:autoSpaceDE w:val="0"/>
        <w:autoSpaceDN w:val="0"/>
        <w:adjustRightInd w:val="0"/>
        <w:jc w:val="both"/>
      </w:pPr>
      <w:r w:rsidRPr="00C04A02">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r w:rsidRPr="00C04A02">
        <w:rPr>
          <w:b/>
          <w:i/>
        </w:rPr>
        <w:t xml:space="preserve"> </w:t>
      </w:r>
    </w:p>
    <w:p w:rsidR="00C04A02" w:rsidRPr="00C04A02" w:rsidRDefault="00C04A02" w:rsidP="00C04A02">
      <w:pPr>
        <w:overflowPunct w:val="0"/>
        <w:autoSpaceDE w:val="0"/>
        <w:autoSpaceDN w:val="0"/>
        <w:adjustRightInd w:val="0"/>
        <w:ind w:left="720"/>
      </w:pPr>
    </w:p>
    <w:p w:rsidR="00450C4F" w:rsidRDefault="00450C4F" w:rsidP="00C04A02">
      <w:pPr>
        <w:overflowPunct w:val="0"/>
        <w:autoSpaceDE w:val="0"/>
        <w:autoSpaceDN w:val="0"/>
        <w:adjustRightInd w:val="0"/>
        <w:rPr>
          <w:b/>
          <w:i/>
          <w:u w:val="single"/>
        </w:rPr>
      </w:pPr>
    </w:p>
    <w:p w:rsidR="00450C4F" w:rsidRDefault="00450C4F"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lastRenderedPageBreak/>
        <w:t>Rozdział VIII. Wymagania dotyczące wadium</w:t>
      </w:r>
    </w:p>
    <w:p w:rsidR="00F92345" w:rsidRDefault="00F92345" w:rsidP="00F92345">
      <w:pPr>
        <w:suppressAutoHyphens/>
        <w:ind w:left="360"/>
        <w:jc w:val="both"/>
        <w:rPr>
          <w:b/>
          <w:i/>
          <w:u w:val="single"/>
        </w:rPr>
      </w:pPr>
    </w:p>
    <w:p w:rsidR="00F32707" w:rsidRPr="00C04A02" w:rsidRDefault="00F92345" w:rsidP="00F92345">
      <w:pPr>
        <w:suppressAutoHyphens/>
        <w:jc w:val="both"/>
      </w:pPr>
      <w:r w:rsidRPr="00F92345">
        <w:t>Zamawiający nie wymaga</w:t>
      </w:r>
      <w:r w:rsidR="00450C4F">
        <w:t xml:space="preserve"> w niniejszym postepowaniu</w:t>
      </w:r>
      <w:r w:rsidRPr="00F92345">
        <w:t xml:space="preserve"> od Wykonawców wnoszenia wadium.</w:t>
      </w:r>
    </w:p>
    <w:p w:rsidR="00C04A02" w:rsidRPr="00C04A02" w:rsidRDefault="00C04A02" w:rsidP="00C04A02">
      <w:pPr>
        <w:overflowPunct w:val="0"/>
        <w:autoSpaceDE w:val="0"/>
        <w:autoSpaceDN w:val="0"/>
        <w:adjustRightInd w:val="0"/>
        <w:rPr>
          <w:b/>
          <w:i/>
          <w:u w:val="single"/>
        </w:rPr>
      </w:pPr>
    </w:p>
    <w:p w:rsidR="00C04A02" w:rsidRPr="00C04A02" w:rsidRDefault="00C04A02" w:rsidP="00C04A02">
      <w:pPr>
        <w:overflowPunct w:val="0"/>
        <w:autoSpaceDE w:val="0"/>
        <w:autoSpaceDN w:val="0"/>
        <w:adjustRightInd w:val="0"/>
        <w:rPr>
          <w:b/>
          <w:i/>
          <w:u w:val="single"/>
        </w:rPr>
      </w:pPr>
      <w:r w:rsidRPr="00C04A02">
        <w:rPr>
          <w:b/>
          <w:i/>
          <w:u w:val="single"/>
        </w:rPr>
        <w:t>Rozdział IX. Termin związania ofertą</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18"/>
        </w:numPr>
        <w:overflowPunct w:val="0"/>
        <w:autoSpaceDE w:val="0"/>
        <w:autoSpaceDN w:val="0"/>
        <w:adjustRightInd w:val="0"/>
        <w:jc w:val="both"/>
      </w:pPr>
      <w:r w:rsidRPr="00C04A02">
        <w:t xml:space="preserve">Wykonawca będzie związany ofertą przez okres 30 dni. Bieg terminu związania ofertą rozpoczyna się wraz z upływem terminu składania ofert. </w:t>
      </w:r>
    </w:p>
    <w:p w:rsidR="00C04A02" w:rsidRPr="00C04A02" w:rsidRDefault="00C04A02" w:rsidP="006778E3">
      <w:pPr>
        <w:numPr>
          <w:ilvl w:val="0"/>
          <w:numId w:val="18"/>
        </w:numPr>
        <w:overflowPunct w:val="0"/>
        <w:autoSpaceDE w:val="0"/>
        <w:autoSpaceDN w:val="0"/>
        <w:adjustRightInd w:val="0"/>
        <w:jc w:val="both"/>
      </w:pPr>
      <w:r w:rsidRPr="00C04A02">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4A02" w:rsidRDefault="00C04A02" w:rsidP="006778E3">
      <w:pPr>
        <w:numPr>
          <w:ilvl w:val="0"/>
          <w:numId w:val="18"/>
        </w:numPr>
        <w:overflowPunct w:val="0"/>
        <w:autoSpaceDE w:val="0"/>
        <w:autoSpaceDN w:val="0"/>
        <w:adjustRightInd w:val="0"/>
        <w:jc w:val="both"/>
      </w:pPr>
      <w:r w:rsidRPr="00C04A02">
        <w:t>Na podstawie art. 89 ust. 1 pkt 7a PZP Zamawiający odrzuci ofertę, jeżeli Wykonawca nie wyrazi zgody, o której mowa w art. 85 ust. 2 PZP, na przedłużenie terminu związania ofertą.</w:t>
      </w:r>
    </w:p>
    <w:p w:rsidR="00062698" w:rsidRPr="00C04A02" w:rsidRDefault="00062698" w:rsidP="00062698">
      <w:pPr>
        <w:overflowPunct w:val="0"/>
        <w:autoSpaceDE w:val="0"/>
        <w:autoSpaceDN w:val="0"/>
        <w:adjustRightInd w:val="0"/>
        <w:ind w:left="360"/>
        <w:jc w:val="both"/>
      </w:pPr>
    </w:p>
    <w:p w:rsidR="00C04A02" w:rsidRPr="00C04A02" w:rsidRDefault="00C04A02" w:rsidP="00C04A02">
      <w:pPr>
        <w:overflowPunct w:val="0"/>
        <w:autoSpaceDE w:val="0"/>
        <w:autoSpaceDN w:val="0"/>
        <w:adjustRightInd w:val="0"/>
        <w:rPr>
          <w:b/>
          <w:i/>
          <w:u w:val="single"/>
        </w:rPr>
      </w:pPr>
      <w:r w:rsidRPr="00C04A02">
        <w:rPr>
          <w:b/>
          <w:i/>
          <w:u w:val="single"/>
        </w:rPr>
        <w:t>Rozdział X. Opis sposobu przygotowania oferty</w:t>
      </w:r>
    </w:p>
    <w:p w:rsidR="00C04A02" w:rsidRPr="00C04A02" w:rsidRDefault="00C04A02" w:rsidP="00C04A02">
      <w:pPr>
        <w:overflowPunct w:val="0"/>
        <w:autoSpaceDE w:val="0"/>
        <w:autoSpaceDN w:val="0"/>
        <w:adjustRightInd w:val="0"/>
      </w:pPr>
    </w:p>
    <w:p w:rsidR="00A1290A" w:rsidRDefault="00A1290A" w:rsidP="006778E3">
      <w:pPr>
        <w:numPr>
          <w:ilvl w:val="0"/>
          <w:numId w:val="5"/>
        </w:numPr>
        <w:tabs>
          <w:tab w:val="left" w:pos="426"/>
        </w:tabs>
        <w:suppressAutoHyphens/>
        <w:spacing w:after="200"/>
        <w:ind w:left="426" w:right="57" w:hanging="426"/>
        <w:jc w:val="both"/>
      </w:pPr>
      <w:r>
        <w:t xml:space="preserve">Wykonawca składa jedna ofertę </w:t>
      </w:r>
      <w:r w:rsidRPr="00130FD0">
        <w:rPr>
          <w:b/>
        </w:rPr>
        <w:t xml:space="preserve">z zachowaniem </w:t>
      </w:r>
      <w:r w:rsidR="00130FD0" w:rsidRPr="00130FD0">
        <w:rPr>
          <w:b/>
        </w:rPr>
        <w:t>formy pisemnej pod rygorem nieważności</w:t>
      </w:r>
      <w:r w:rsidR="00130FD0">
        <w:t>, napisaną w języku polskim.</w:t>
      </w:r>
      <w:r w:rsidR="009E6869">
        <w:t xml:space="preserve"> Każdy dokument składający się na ofertę musi być czytelny.</w:t>
      </w:r>
    </w:p>
    <w:p w:rsidR="00C04A02" w:rsidRPr="00A1290A" w:rsidRDefault="00C04A02" w:rsidP="006778E3">
      <w:pPr>
        <w:numPr>
          <w:ilvl w:val="0"/>
          <w:numId w:val="5"/>
        </w:numPr>
        <w:tabs>
          <w:tab w:val="left" w:pos="426"/>
        </w:tabs>
        <w:suppressAutoHyphens/>
        <w:spacing w:after="200"/>
        <w:ind w:left="426" w:right="57" w:hanging="426"/>
        <w:jc w:val="both"/>
      </w:pPr>
      <w:r w:rsidRPr="00BA4966">
        <w:rPr>
          <w:b/>
          <w:u w:val="single"/>
        </w:rPr>
        <w:t xml:space="preserve">Oferta </w:t>
      </w:r>
      <w:r w:rsidR="00BA4966" w:rsidRPr="00BA4966">
        <w:rPr>
          <w:b/>
          <w:u w:val="single"/>
        </w:rPr>
        <w:t>winna zawierać</w:t>
      </w:r>
      <w:r w:rsidRPr="00A1290A">
        <w:t>:</w:t>
      </w:r>
    </w:p>
    <w:p w:rsidR="00C04A02" w:rsidRPr="00C04A02" w:rsidRDefault="00C04A02" w:rsidP="006778E3">
      <w:pPr>
        <w:numPr>
          <w:ilvl w:val="0"/>
          <w:numId w:val="19"/>
        </w:numPr>
        <w:tabs>
          <w:tab w:val="left" w:pos="426"/>
        </w:tabs>
        <w:suppressAutoHyphens/>
        <w:spacing w:after="200"/>
        <w:ind w:right="57"/>
        <w:jc w:val="both"/>
      </w:pPr>
      <w:r w:rsidRPr="00C04A02">
        <w:t xml:space="preserve"> </w:t>
      </w:r>
      <w:r w:rsidR="00130FD0" w:rsidRPr="00130FD0">
        <w:rPr>
          <w:b/>
        </w:rPr>
        <w:t>Formularz oferty</w:t>
      </w:r>
      <w:r w:rsidR="00130FD0">
        <w:t xml:space="preserve"> zgodny ze wzorem stanowiącym </w:t>
      </w:r>
      <w:r w:rsidR="00130FD0" w:rsidRPr="00130FD0">
        <w:rPr>
          <w:b/>
        </w:rPr>
        <w:t>załącznik nr 1 do SIWZ</w:t>
      </w:r>
      <w:r w:rsidR="00130FD0">
        <w:t xml:space="preserve"> lub zawierający wszystkie informacje i oświadczenia wskazane w treści załącznika nr 1 do SIWZ;</w:t>
      </w:r>
    </w:p>
    <w:p w:rsidR="00C04A02" w:rsidRPr="00C04A02" w:rsidRDefault="00C04A02" w:rsidP="006778E3">
      <w:pPr>
        <w:numPr>
          <w:ilvl w:val="0"/>
          <w:numId w:val="19"/>
        </w:numPr>
        <w:tabs>
          <w:tab w:val="left" w:pos="426"/>
        </w:tabs>
        <w:suppressAutoHyphens/>
        <w:spacing w:after="200"/>
        <w:ind w:right="57"/>
        <w:jc w:val="both"/>
      </w:pPr>
      <w:r w:rsidRPr="00C04A02">
        <w:rPr>
          <w:b/>
        </w:rPr>
        <w:t>Oświadczenie</w:t>
      </w:r>
      <w:r w:rsidRPr="00C04A02">
        <w:t xml:space="preserve"> zgodne ze wzorem stanowiącym </w:t>
      </w:r>
      <w:r w:rsidRPr="00C04A02">
        <w:rPr>
          <w:b/>
        </w:rPr>
        <w:t>załącznik nr 2 do SIWZ</w:t>
      </w:r>
      <w:r w:rsidRPr="00C04A02">
        <w:t>;</w:t>
      </w:r>
    </w:p>
    <w:p w:rsidR="00C04A02" w:rsidRPr="00C04A02" w:rsidRDefault="00C04A02" w:rsidP="006778E3">
      <w:pPr>
        <w:numPr>
          <w:ilvl w:val="0"/>
          <w:numId w:val="19"/>
        </w:numPr>
        <w:tabs>
          <w:tab w:val="left" w:pos="426"/>
        </w:tabs>
        <w:suppressAutoHyphens/>
        <w:spacing w:after="200"/>
        <w:ind w:right="57"/>
        <w:jc w:val="both"/>
      </w:pPr>
      <w:r w:rsidRPr="004E363C">
        <w:rPr>
          <w:b/>
          <w:i/>
        </w:rPr>
        <w:t>Oświadczenia dla podmiotów</w:t>
      </w:r>
      <w:r w:rsidRPr="00C04A02">
        <w:t xml:space="preserve">, na zdolnościach lub sytuacji których polega Wykonawca, wymagane postanowieniami rozdz. VI ze wzorem stanowiącym </w:t>
      </w:r>
      <w:r w:rsidRPr="004E363C">
        <w:rPr>
          <w:b/>
          <w:i/>
        </w:rPr>
        <w:t>załącznik nr 2 a</w:t>
      </w:r>
      <w:r w:rsidRPr="00C04A02">
        <w:t>) do SIWZ;</w:t>
      </w:r>
    </w:p>
    <w:p w:rsidR="00C04A02" w:rsidRPr="00C04A02" w:rsidRDefault="00C04A02" w:rsidP="006778E3">
      <w:pPr>
        <w:numPr>
          <w:ilvl w:val="0"/>
          <w:numId w:val="19"/>
        </w:numPr>
        <w:tabs>
          <w:tab w:val="left" w:pos="426"/>
        </w:tabs>
        <w:suppressAutoHyphens/>
        <w:spacing w:after="200"/>
        <w:ind w:right="57"/>
        <w:jc w:val="both"/>
      </w:pPr>
      <w:r w:rsidRPr="00C04A02">
        <w:t>Zobowiązania wymagane postanowieniami rozdz. VI ust. 1 pkt 4 SIWZ, w przypadku gdy Wykonawca polega na zdolnościach innych podmiotów w celu potwierdzenia spełniania warunków udziału w postepowaniu;</w:t>
      </w:r>
    </w:p>
    <w:p w:rsidR="00C04A02" w:rsidRPr="00C04A02" w:rsidRDefault="00C04A02" w:rsidP="006778E3">
      <w:pPr>
        <w:numPr>
          <w:ilvl w:val="0"/>
          <w:numId w:val="19"/>
        </w:numPr>
        <w:tabs>
          <w:tab w:val="left" w:pos="426"/>
        </w:tabs>
        <w:suppressAutoHyphens/>
        <w:spacing w:after="200"/>
        <w:ind w:right="57"/>
        <w:jc w:val="both"/>
      </w:pPr>
      <w:r w:rsidRPr="00C04A02">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F732FF" w:rsidRPr="00C04A02" w:rsidRDefault="00C04A02" w:rsidP="00F92345">
      <w:pPr>
        <w:numPr>
          <w:ilvl w:val="0"/>
          <w:numId w:val="19"/>
        </w:numPr>
        <w:tabs>
          <w:tab w:val="left" w:pos="426"/>
        </w:tabs>
        <w:suppressAutoHyphens/>
        <w:spacing w:after="200"/>
        <w:ind w:right="57"/>
        <w:jc w:val="both"/>
      </w:pPr>
      <w:r w:rsidRPr="00C04A02">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w:t>
      </w:r>
      <w:r w:rsidRPr="00C04A02">
        <w:lastRenderedPageBreak/>
        <w:t>U. z 201</w:t>
      </w:r>
      <w:r w:rsidR="004C36EB">
        <w:t>7</w:t>
      </w:r>
      <w:r w:rsidRPr="00C04A02">
        <w:t xml:space="preserve"> poz. </w:t>
      </w:r>
      <w:r w:rsidR="004C36EB">
        <w:t>570 ze zm.</w:t>
      </w:r>
      <w:r w:rsidRPr="00C04A02">
        <w:t xml:space="preserve">), a Wykonawca wskazał to wraz ze złożeniem oferty, o ile prawo do ich podpisania nie wynika z dokumentów złożonych wraz z ofertą. </w:t>
      </w:r>
    </w:p>
    <w:p w:rsidR="00C04A02" w:rsidRPr="00C04A02" w:rsidRDefault="00C04A02" w:rsidP="006778E3">
      <w:pPr>
        <w:numPr>
          <w:ilvl w:val="0"/>
          <w:numId w:val="5"/>
        </w:numPr>
        <w:tabs>
          <w:tab w:val="left" w:pos="426"/>
        </w:tabs>
        <w:suppressAutoHyphens/>
        <w:ind w:left="426" w:right="57" w:hanging="426"/>
        <w:jc w:val="both"/>
      </w:pPr>
      <w:r w:rsidRPr="00C04A02">
        <w:t xml:space="preserve">Oferta </w:t>
      </w:r>
      <w:r w:rsidR="004E363C">
        <w:t xml:space="preserve">powinna być </w:t>
      </w:r>
      <w:r w:rsidRPr="00C04A02">
        <w:t>podpisana przez osobę(y) upoważnioną do reprezentowania Wykonawcy</w:t>
      </w:r>
      <w:r w:rsidR="004E363C">
        <w:t xml:space="preserve">, zgodnie z formą reprezentacji </w:t>
      </w:r>
      <w:r w:rsidRPr="00C04A02">
        <w:t xml:space="preserve"> </w:t>
      </w:r>
      <w:r w:rsidR="004E363C">
        <w:t xml:space="preserve">Wykonawcy </w:t>
      </w:r>
      <w:r w:rsidR="00B934BE">
        <w:t>określaną</w:t>
      </w:r>
      <w:r w:rsidR="004E363C">
        <w:t xml:space="preserve"> w odpowiednim rejestrze lub innym dokumencie, właściwym dla danej formy organizacyjnej Wykonawcy albo przez należycie umoco</w:t>
      </w:r>
      <w:r w:rsidR="006869F7">
        <w:t>wanego przedstawiciela Wykonawcy.</w:t>
      </w:r>
    </w:p>
    <w:p w:rsidR="004E363C" w:rsidRDefault="004E363C" w:rsidP="006778E3">
      <w:pPr>
        <w:numPr>
          <w:ilvl w:val="0"/>
          <w:numId w:val="5"/>
        </w:numPr>
        <w:tabs>
          <w:tab w:val="left" w:pos="426"/>
        </w:tabs>
        <w:suppressAutoHyphens/>
        <w:ind w:left="426" w:right="57" w:hanging="426"/>
        <w:jc w:val="both"/>
      </w:pPr>
      <w:r w:rsidRPr="00C04A02">
        <w:t>Treść złożonej oferty musi odpowiadać treści SIWZ</w:t>
      </w:r>
      <w:r>
        <w:t>. Zamawiający nie wyraża zgody na złożenie oferty w formie elektronicznej.</w:t>
      </w:r>
    </w:p>
    <w:p w:rsidR="009E6869" w:rsidRDefault="009E6869" w:rsidP="006778E3">
      <w:pPr>
        <w:numPr>
          <w:ilvl w:val="0"/>
          <w:numId w:val="5"/>
        </w:numPr>
        <w:tabs>
          <w:tab w:val="left" w:pos="426"/>
        </w:tabs>
        <w:suppressAutoHyphens/>
        <w:ind w:left="426" w:right="57" w:hanging="426"/>
        <w:jc w:val="both"/>
      </w:pPr>
      <w:r>
        <w:t>We wszystkich przypadkach, gdzie mowa jest o pieczątkach, Zamawiający dopuszcza złożenie czytelnego zapisu o treści pieczęci firmowej Wykonawcy.</w:t>
      </w:r>
    </w:p>
    <w:p w:rsidR="00C04A02" w:rsidRPr="00C04A02" w:rsidRDefault="00C04A02" w:rsidP="006778E3">
      <w:pPr>
        <w:numPr>
          <w:ilvl w:val="0"/>
          <w:numId w:val="5"/>
        </w:numPr>
        <w:tabs>
          <w:tab w:val="left" w:pos="426"/>
        </w:tabs>
        <w:suppressAutoHyphens/>
        <w:ind w:left="426" w:right="57" w:hanging="426"/>
        <w:jc w:val="both"/>
      </w:pPr>
      <w:r w:rsidRPr="00C04A02">
        <w:t>Postępowanie o udzielenie zmówieni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9E6869" w:rsidRDefault="009E6869" w:rsidP="009E6869">
      <w:pPr>
        <w:numPr>
          <w:ilvl w:val="0"/>
          <w:numId w:val="5"/>
        </w:numPr>
        <w:tabs>
          <w:tab w:val="left" w:pos="426"/>
        </w:tabs>
        <w:suppressAutoHyphens/>
        <w:ind w:left="426" w:right="57" w:hanging="426"/>
        <w:jc w:val="both"/>
      </w:pPr>
      <w:r>
        <w:t>Oświadczenia powinny być podpisane przez osoby uprawnione do reprezentacji Wykonawcy i dołączone do oferty.</w:t>
      </w:r>
    </w:p>
    <w:p w:rsidR="009E6869" w:rsidRDefault="009E6869" w:rsidP="009E6869">
      <w:pPr>
        <w:numPr>
          <w:ilvl w:val="0"/>
          <w:numId w:val="5"/>
        </w:numPr>
        <w:tabs>
          <w:tab w:val="left" w:pos="426"/>
        </w:tabs>
        <w:suppressAutoHyphens/>
        <w:ind w:left="426" w:right="57" w:hanging="426"/>
        <w:jc w:val="both"/>
      </w:pPr>
      <w:r>
        <w:t xml:space="preserve">Wymagane w SIWZ dokumenty są składane w oryginale lub kopii poświadczonej za zgodność </w:t>
      </w:r>
      <w:r w:rsidR="002D25C4">
        <w:t>z oryginałem przez Wykonawcę, za wyjątkiem dokumentów dla których SIWZ lub obowiązujące przepisy prawa zastrzegają inną formę.</w:t>
      </w:r>
    </w:p>
    <w:p w:rsidR="002D25C4" w:rsidRDefault="002D25C4" w:rsidP="009E6869">
      <w:pPr>
        <w:numPr>
          <w:ilvl w:val="0"/>
          <w:numId w:val="5"/>
        </w:numPr>
        <w:tabs>
          <w:tab w:val="left" w:pos="426"/>
        </w:tabs>
        <w:suppressAutoHyphens/>
        <w:ind w:left="426" w:right="57" w:hanging="426"/>
        <w:jc w:val="both"/>
      </w:pPr>
      <w:r>
        <w:t>Zamawiający może żądać przedstawienia oryginału lub notarialnie poświadczonej kopii dokumentów, innych niż oświadczenia, wyłącznie wtedy, gdy złożona kopia dokumentu jest nieczytelna lub budzi wątpliwości co do jej prawdziwości.</w:t>
      </w:r>
    </w:p>
    <w:p w:rsidR="009E6869" w:rsidRDefault="00DE01C8" w:rsidP="009E6869">
      <w:pPr>
        <w:numPr>
          <w:ilvl w:val="0"/>
          <w:numId w:val="5"/>
        </w:numPr>
        <w:tabs>
          <w:tab w:val="left" w:pos="426"/>
        </w:tabs>
        <w:suppressAutoHyphens/>
        <w:ind w:left="426" w:right="57" w:hanging="426"/>
        <w:jc w:val="both"/>
      </w:pPr>
      <w:r>
        <w:t xml:space="preserve">W przypadku Wykonawców </w:t>
      </w:r>
      <w:r w:rsidR="00747EF6">
        <w:t xml:space="preserve">wspólnie ubiegających się o udzielenie zamówienia oraz w przypadku innych podmiotów, na zasobach których Wykonawca polega na zasadach określonych w art. 22a ustawy </w:t>
      </w:r>
      <w:proofErr w:type="spellStart"/>
      <w:r w:rsidR="00747EF6">
        <w:t>Pzp</w:t>
      </w:r>
      <w:proofErr w:type="spellEnd"/>
      <w:r w:rsidR="00747EF6">
        <w:t>, kopie dokumentów dotyczących odpowiednio Wykonawcy lub tych podmiotów są poświadczone za zgodność z oryginałem odpowiednio przez Wykonawcę lub te podmioty.</w:t>
      </w:r>
    </w:p>
    <w:p w:rsidR="002D25C4" w:rsidRDefault="00747EF6" w:rsidP="006778E3">
      <w:pPr>
        <w:numPr>
          <w:ilvl w:val="0"/>
          <w:numId w:val="5"/>
        </w:numPr>
        <w:tabs>
          <w:tab w:val="left" w:pos="426"/>
        </w:tabs>
        <w:suppressAutoHyphens/>
        <w:ind w:left="426" w:right="57" w:hanging="426"/>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w:t>
      </w:r>
    </w:p>
    <w:p w:rsidR="002D25C4" w:rsidRDefault="00EA02F6" w:rsidP="006778E3">
      <w:pPr>
        <w:numPr>
          <w:ilvl w:val="0"/>
          <w:numId w:val="5"/>
        </w:numPr>
        <w:tabs>
          <w:tab w:val="left" w:pos="426"/>
        </w:tabs>
        <w:suppressAutoHyphens/>
        <w:ind w:left="426" w:right="57" w:hanging="426"/>
        <w:jc w:val="both"/>
      </w:pPr>
      <w:r w:rsidRPr="00C04A02">
        <w:t>Wykonawca poniesie wszelkie koszty związane z przygotowaniem i złożeniem oferty.</w:t>
      </w:r>
    </w:p>
    <w:p w:rsidR="00EA02F6" w:rsidRPr="00C04A02" w:rsidRDefault="00EA02F6" w:rsidP="00EA02F6">
      <w:pPr>
        <w:numPr>
          <w:ilvl w:val="0"/>
          <w:numId w:val="5"/>
        </w:numPr>
        <w:tabs>
          <w:tab w:val="left" w:pos="426"/>
        </w:tabs>
        <w:suppressAutoHyphens/>
        <w:ind w:left="426" w:right="57" w:hanging="426"/>
        <w:jc w:val="both"/>
      </w:pPr>
      <w:r w:rsidRPr="00C04A02">
        <w:t>Zaleca się aby każda zapisana strona oferty była ponumerowana kolejnymi numerami, a cała oferta wraz z załącznikami była w trwały sposób ze sobą połączona (np. zbindowana, zszyta uniemożliwiając jej samoistną dekompletację).</w:t>
      </w:r>
    </w:p>
    <w:p w:rsidR="00C04A02" w:rsidRPr="00C04A02" w:rsidRDefault="00EA02F6" w:rsidP="006778E3">
      <w:pPr>
        <w:numPr>
          <w:ilvl w:val="0"/>
          <w:numId w:val="5"/>
        </w:numPr>
        <w:tabs>
          <w:tab w:val="left" w:pos="426"/>
        </w:tabs>
        <w:suppressAutoHyphens/>
        <w:ind w:left="426" w:right="57" w:hanging="426"/>
        <w:jc w:val="both"/>
      </w:pPr>
      <w:r w:rsidRPr="00C04A02">
        <w:t>Poprawki lub zmiany (również przy użyciu korektora) w ofercie, powinny być parafowane własnoręcznie przez osobę</w:t>
      </w:r>
      <w:r>
        <w:t>/y</w:t>
      </w:r>
      <w:r w:rsidRPr="00C04A02">
        <w:t xml:space="preserve"> podpisującą ofertę.</w:t>
      </w:r>
      <w:r>
        <w:t xml:space="preserve"> Poprawki mogą być dokonane jedynie poprzez czytelne przekreślenie błędnego zapisu i wstawienie poprawnego.</w:t>
      </w:r>
    </w:p>
    <w:p w:rsidR="00EA02F6" w:rsidRPr="00C04A02" w:rsidRDefault="00EA02F6" w:rsidP="00EA02F6">
      <w:pPr>
        <w:numPr>
          <w:ilvl w:val="0"/>
          <w:numId w:val="5"/>
        </w:numPr>
        <w:tabs>
          <w:tab w:val="left" w:pos="426"/>
        </w:tabs>
        <w:suppressAutoHyphens/>
        <w:ind w:left="426" w:right="57" w:hanging="426"/>
        <w:jc w:val="both"/>
      </w:pPr>
      <w:r w:rsidRPr="00C04A02">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w:t>
      </w:r>
      <w:r>
        <w:t>18</w:t>
      </w:r>
      <w:r w:rsidRPr="00C04A02">
        <w:t xml:space="preserve"> r.</w:t>
      </w:r>
      <w:r>
        <w:t>,</w:t>
      </w:r>
      <w:r w:rsidRPr="00C04A02">
        <w:t xml:space="preserve"> poz. </w:t>
      </w:r>
      <w:r>
        <w:t xml:space="preserve">419 </w:t>
      </w:r>
      <w:proofErr w:type="spellStart"/>
      <w:r>
        <w:t>t.j</w:t>
      </w:r>
      <w:proofErr w:type="spellEnd"/>
      <w:r>
        <w:t>.</w:t>
      </w:r>
      <w:r w:rsidRPr="00C04A02">
        <w:t>), jeżeli Wykonawca w terminie składania ofert zastrzegł, że nie mogą one być udostępniane i jednocześnie wykazał, iż zastrzeżone informacje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w:t>
      </w:r>
      <w:r w:rsidRPr="00C04A02">
        <w:lastRenderedPageBreak/>
        <w:t>przedsiębiorstwa oznaczać będzie, że wszelkie oświadczenia i zaświadczenia składane w trakcie niniejszego postępowania są jawne bez zastrzeżeń.</w:t>
      </w:r>
    </w:p>
    <w:p w:rsidR="00EA02F6" w:rsidRPr="00C04A02" w:rsidRDefault="00EA02F6" w:rsidP="00EA02F6">
      <w:pPr>
        <w:numPr>
          <w:ilvl w:val="0"/>
          <w:numId w:val="5"/>
        </w:numPr>
        <w:tabs>
          <w:tab w:val="left" w:pos="426"/>
        </w:tabs>
        <w:suppressAutoHyphens/>
        <w:ind w:left="426" w:right="57" w:hanging="426"/>
        <w:jc w:val="both"/>
      </w:pPr>
      <w:r w:rsidRPr="00C04A02">
        <w:t>Zastrzeżenie informacji, które nie stanowią tajemnicy przedsiębiorstwa w rozumieniu ustawy o zwalczaniu nieuczciwej konkurencji będzie traktowane, jako bezskuteczne i skutkować będzie zgodnie z uchwała SN z 20 października  2005 (sygn.. III CZP 74/05) ich odtajnieniem.</w:t>
      </w:r>
    </w:p>
    <w:p w:rsidR="00EA02F6" w:rsidRPr="00C04A02" w:rsidRDefault="00EA02F6" w:rsidP="00EA02F6">
      <w:pPr>
        <w:numPr>
          <w:ilvl w:val="0"/>
          <w:numId w:val="5"/>
        </w:numPr>
        <w:tabs>
          <w:tab w:val="left" w:pos="426"/>
        </w:tabs>
        <w:suppressAutoHyphens/>
        <w:ind w:left="426" w:right="57" w:hanging="426"/>
        <w:jc w:val="both"/>
      </w:pPr>
      <w:r w:rsidRPr="00C04A02">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informacyjne stanowią tajemnicę przedsiębiorstwa.</w:t>
      </w:r>
    </w:p>
    <w:p w:rsidR="00EA02F6" w:rsidRPr="00C04A02" w:rsidRDefault="00EA02F6" w:rsidP="00EA02F6">
      <w:pPr>
        <w:numPr>
          <w:ilvl w:val="0"/>
          <w:numId w:val="5"/>
        </w:numPr>
        <w:tabs>
          <w:tab w:val="left" w:pos="426"/>
        </w:tabs>
        <w:suppressAutoHyphens/>
        <w:ind w:left="426" w:right="57" w:hanging="426"/>
        <w:jc w:val="both"/>
      </w:pPr>
      <w:r w:rsidRPr="00C04A02">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C04A02" w:rsidRPr="00C04A02" w:rsidRDefault="00EA02F6" w:rsidP="00EA02F6">
      <w:pPr>
        <w:numPr>
          <w:ilvl w:val="0"/>
          <w:numId w:val="5"/>
        </w:numPr>
        <w:tabs>
          <w:tab w:val="left" w:pos="426"/>
        </w:tabs>
        <w:suppressAutoHyphens/>
        <w:ind w:left="426" w:right="57" w:hanging="426"/>
        <w:jc w:val="both"/>
      </w:pPr>
      <w:r w:rsidRPr="00C04A02">
        <w:t>Wykonawca ma prawo przez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04A02" w:rsidRDefault="00C04A02" w:rsidP="00EA02F6">
      <w:pPr>
        <w:numPr>
          <w:ilvl w:val="0"/>
          <w:numId w:val="5"/>
        </w:numPr>
        <w:tabs>
          <w:tab w:val="left" w:pos="426"/>
        </w:tabs>
        <w:suppressAutoHyphens/>
        <w:ind w:left="426" w:right="57" w:hanging="426"/>
        <w:jc w:val="both"/>
      </w:pPr>
      <w:r w:rsidRPr="00C04A02">
        <w:t xml:space="preserve">Ofertę należy złożyć w zamkniętej kopercie, w  siedzibie Zamawiającego i oznakować w następujący sposób: </w:t>
      </w:r>
    </w:p>
    <w:p w:rsidR="00AF44AA" w:rsidRDefault="00AF44AA" w:rsidP="00AF44AA">
      <w:pPr>
        <w:tabs>
          <w:tab w:val="left" w:pos="426"/>
        </w:tabs>
        <w:suppressAutoHyphens/>
        <w:ind w:left="426" w:right="57"/>
        <w:jc w:val="both"/>
      </w:pPr>
    </w:p>
    <w:p w:rsidR="00AF44AA" w:rsidRPr="00C04A02" w:rsidRDefault="00AF44AA" w:rsidP="00AF44AA">
      <w:pPr>
        <w:tabs>
          <w:tab w:val="left" w:pos="426"/>
        </w:tabs>
        <w:suppressAutoHyphens/>
        <w:ind w:left="426" w:right="57"/>
        <w:jc w:val="both"/>
      </w:pPr>
    </w:p>
    <w:p w:rsidR="00C04A02" w:rsidRPr="00C04A02" w:rsidRDefault="00C04A02" w:rsidP="00C04A02">
      <w:pPr>
        <w:pBdr>
          <w:top w:val="single" w:sz="4" w:space="1" w:color="000000"/>
          <w:left w:val="single" w:sz="4" w:space="4" w:color="000000"/>
          <w:bottom w:val="single" w:sz="4" w:space="7" w:color="000000"/>
          <w:right w:val="single" w:sz="4" w:space="4" w:color="000000"/>
        </w:pBdr>
        <w:rPr>
          <w:b/>
        </w:rPr>
      </w:pPr>
      <w:r w:rsidRPr="00C04A02">
        <w:rPr>
          <w:b/>
        </w:rPr>
        <w:t>Nadawca:</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pPr>
      <w:r w:rsidRPr="00C04A02">
        <w:t xml:space="preserve">Nazwa i adres Wykonawcy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864"/>
          <w:tab w:val="left" w:pos="4032"/>
        </w:tabs>
        <w:jc w:val="both"/>
        <w:rPr>
          <w:b/>
        </w:rPr>
      </w:pPr>
      <w:r w:rsidRPr="00C04A02">
        <w:t>(pieczęć).</w:t>
      </w:r>
      <w:r w:rsidRPr="00C04A02">
        <w:rPr>
          <w:b/>
        </w:rPr>
        <w:t xml:space="preserve">                                                                            Adresat:</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Gmina Nowe Miasto Lubawskie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ul. Podleśna 1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rPr>
          <w:b/>
        </w:rPr>
      </w:pPr>
      <w:r w:rsidRPr="00C04A02">
        <w:rPr>
          <w:b/>
        </w:rPr>
        <w:t xml:space="preserve">                                                                                           13-300 </w:t>
      </w:r>
      <w:proofErr w:type="spellStart"/>
      <w:r w:rsidR="009E3609">
        <w:rPr>
          <w:b/>
        </w:rPr>
        <w:t>Mszanowo</w:t>
      </w:r>
      <w:proofErr w:type="spellEnd"/>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284"/>
        </w:tabs>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Oferta w postępowaniu na: </w:t>
      </w:r>
    </w:p>
    <w:p w:rsidR="00CA4836"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bCs/>
          <w:i/>
          <w:lang w:eastAsia="zh-CN"/>
        </w:rPr>
      </w:pPr>
      <w:r w:rsidRPr="00C04A02">
        <w:rPr>
          <w:b/>
          <w:bCs/>
          <w:i/>
          <w:lang w:eastAsia="zh-CN"/>
        </w:rPr>
        <w:t>„</w:t>
      </w:r>
      <w:r w:rsidR="00255932" w:rsidRPr="00255932">
        <w:rPr>
          <w:b/>
          <w:bCs/>
          <w:i/>
          <w:lang w:eastAsia="zh-CN"/>
        </w:rPr>
        <w:t>Utrzymanie i bieżąc</w:t>
      </w:r>
      <w:r w:rsidR="00255932">
        <w:rPr>
          <w:b/>
          <w:bCs/>
          <w:i/>
          <w:lang w:eastAsia="zh-CN"/>
        </w:rPr>
        <w:t>ą</w:t>
      </w:r>
      <w:r w:rsidR="00255932" w:rsidRPr="00255932">
        <w:rPr>
          <w:b/>
          <w:bCs/>
          <w:i/>
          <w:lang w:eastAsia="zh-CN"/>
        </w:rPr>
        <w:t xml:space="preserve"> napraw</w:t>
      </w:r>
      <w:r w:rsidR="00255932">
        <w:rPr>
          <w:b/>
          <w:bCs/>
          <w:i/>
          <w:lang w:eastAsia="zh-CN"/>
        </w:rPr>
        <w:t>ę</w:t>
      </w:r>
      <w:r w:rsidR="00255932" w:rsidRPr="00255932">
        <w:rPr>
          <w:b/>
          <w:bCs/>
          <w:i/>
          <w:lang w:eastAsia="zh-CN"/>
        </w:rPr>
        <w:t xml:space="preserve"> nawierzchni gminnych dróg gruntowych na terenie Gminy Nowe Miasto Lubawskie w roku 20</w:t>
      </w:r>
      <w:r w:rsidR="00450C4F">
        <w:rPr>
          <w:b/>
          <w:bCs/>
          <w:i/>
          <w:lang w:eastAsia="zh-CN"/>
        </w:rPr>
        <w:t>20</w:t>
      </w:r>
      <w:r w:rsidR="00AF44AA">
        <w:rPr>
          <w:b/>
          <w:bCs/>
          <w:i/>
          <w:lang w:eastAsia="zh-CN"/>
        </w:rPr>
        <w:t>1</w:t>
      </w:r>
      <w:r w:rsidRPr="00C04A02">
        <w:rPr>
          <w:b/>
          <w:bCs/>
          <w:i/>
          <w:lang w:eastAsia="zh-CN"/>
        </w:rPr>
        <w:t xml:space="preserve">” </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rPr>
      </w:pPr>
      <w:r w:rsidRPr="00C04A02">
        <w:rPr>
          <w:b/>
        </w:rPr>
        <w:t xml:space="preserve">Nr sprawy </w:t>
      </w:r>
      <w:r w:rsidR="00703907" w:rsidRPr="00703907">
        <w:rPr>
          <w:b/>
        </w:rPr>
        <w:t>R</w:t>
      </w:r>
      <w:r w:rsidR="00450C4F">
        <w:rPr>
          <w:b/>
        </w:rPr>
        <w:t>D.271.</w:t>
      </w:r>
      <w:r w:rsidR="00AF44AA">
        <w:rPr>
          <w:b/>
        </w:rPr>
        <w:t>15</w:t>
      </w:r>
      <w:r w:rsidR="00450C4F">
        <w:rPr>
          <w:b/>
        </w:rPr>
        <w:t>.1.2020</w:t>
      </w: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rPr>
          <w:b/>
          <w:sz w:val="16"/>
          <w:szCs w:val="16"/>
        </w:rPr>
      </w:pPr>
    </w:p>
    <w:p w:rsidR="00C04A02" w:rsidRPr="00C04A02" w:rsidRDefault="00C04A02" w:rsidP="00C04A02">
      <w:pPr>
        <w:pBdr>
          <w:top w:val="single" w:sz="4" w:space="1" w:color="000000"/>
          <w:left w:val="single" w:sz="4" w:space="4" w:color="000000"/>
          <w:bottom w:val="single" w:sz="4" w:space="7" w:color="000000"/>
          <w:right w:val="single" w:sz="4" w:space="4" w:color="000000"/>
        </w:pBdr>
        <w:tabs>
          <w:tab w:val="left" w:pos="6300"/>
        </w:tabs>
        <w:spacing w:after="120"/>
        <w:jc w:val="center"/>
      </w:pPr>
      <w:r w:rsidRPr="00C04A02">
        <w:t>NIE OTWIERAĆ PRZED TERMINEM OTWARCIA OFERT</w:t>
      </w:r>
    </w:p>
    <w:p w:rsidR="00C04A02" w:rsidRPr="00C04A02" w:rsidRDefault="00C04A02" w:rsidP="006778E3">
      <w:pPr>
        <w:numPr>
          <w:ilvl w:val="0"/>
          <w:numId w:val="5"/>
        </w:numPr>
        <w:tabs>
          <w:tab w:val="left" w:pos="426"/>
        </w:tabs>
        <w:suppressAutoHyphens/>
        <w:ind w:left="426" w:right="57" w:hanging="426"/>
        <w:jc w:val="both"/>
      </w:pPr>
      <w:r w:rsidRPr="00C04A02">
        <w:t>Do przeliczania na PLN wartości wskazanej w dokumentach złożonych na potwierdzenie spełnienia warunków udziału w postepowaniu, wyrażonej w walutach innych niż PLN, Zamawiający przyjmie średni kurs publikowany przez Narodowy Bank Polski z dnia wszczęcia postępowania.</w:t>
      </w:r>
    </w:p>
    <w:p w:rsidR="00C04A02" w:rsidRPr="00C04A02" w:rsidRDefault="00C04A02" w:rsidP="006778E3">
      <w:pPr>
        <w:numPr>
          <w:ilvl w:val="0"/>
          <w:numId w:val="5"/>
        </w:numPr>
        <w:tabs>
          <w:tab w:val="left" w:pos="426"/>
        </w:tabs>
        <w:suppressAutoHyphens/>
        <w:ind w:left="426" w:right="57" w:hanging="426"/>
        <w:jc w:val="both"/>
      </w:pPr>
      <w:r w:rsidRPr="00C04A02">
        <w:lastRenderedPageBreak/>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4A02" w:rsidRPr="00C04A02" w:rsidRDefault="00C04A02" w:rsidP="00C04A02">
      <w:pPr>
        <w:tabs>
          <w:tab w:val="left" w:pos="426"/>
        </w:tabs>
        <w:suppressAutoHyphens/>
        <w:ind w:left="426" w:right="57"/>
        <w:jc w:val="both"/>
      </w:pPr>
    </w:p>
    <w:p w:rsidR="00C04A02" w:rsidRPr="00C04A02" w:rsidRDefault="00C04A02" w:rsidP="00C04A02">
      <w:pPr>
        <w:overflowPunct w:val="0"/>
        <w:autoSpaceDE w:val="0"/>
        <w:autoSpaceDN w:val="0"/>
        <w:adjustRightInd w:val="0"/>
        <w:rPr>
          <w:b/>
          <w:i/>
          <w:u w:val="single"/>
        </w:rPr>
      </w:pPr>
      <w:r w:rsidRPr="00C04A02">
        <w:rPr>
          <w:b/>
          <w:i/>
          <w:u w:val="single"/>
        </w:rPr>
        <w:t xml:space="preserve">Rozdział XI. Miejsce oraz  termin składania i </w:t>
      </w:r>
      <w:r w:rsidRPr="00D30F28">
        <w:rPr>
          <w:b/>
          <w:i/>
          <w:u w:val="single"/>
        </w:rPr>
        <w:t>otwarcia ofert</w:t>
      </w:r>
    </w:p>
    <w:p w:rsidR="00C04A02" w:rsidRPr="00C04A02" w:rsidRDefault="00C04A02" w:rsidP="00C04A02">
      <w:pPr>
        <w:overflowPunct w:val="0"/>
        <w:autoSpaceDE w:val="0"/>
        <w:autoSpaceDN w:val="0"/>
        <w:adjustRightInd w:val="0"/>
        <w:rPr>
          <w:b/>
          <w:i/>
          <w:u w:val="single"/>
        </w:rPr>
      </w:pPr>
    </w:p>
    <w:p w:rsidR="00C04A02" w:rsidRPr="00CF33BD" w:rsidRDefault="00C04A02" w:rsidP="006778E3">
      <w:pPr>
        <w:numPr>
          <w:ilvl w:val="0"/>
          <w:numId w:val="9"/>
        </w:numPr>
        <w:shd w:val="clear" w:color="auto" w:fill="FFFFFF"/>
        <w:suppressAutoHyphens/>
        <w:spacing w:line="276" w:lineRule="auto"/>
        <w:jc w:val="both"/>
      </w:pPr>
      <w:r w:rsidRPr="00C04A02">
        <w:t xml:space="preserve">Ofertę należy złożyć w siedzibie </w:t>
      </w:r>
      <w:r w:rsidRPr="00C04A02">
        <w:rPr>
          <w:b/>
        </w:rPr>
        <w:t>Zamawiającego</w:t>
      </w:r>
      <w:r w:rsidRPr="00C04A02">
        <w:t xml:space="preserve"> w Punkcie Obsługi Mieszkańca (pater) lub przesłać na adres Zamawiającego: </w:t>
      </w:r>
      <w:r w:rsidRPr="00C04A02">
        <w:rPr>
          <w:b/>
        </w:rPr>
        <w:t xml:space="preserve">Gmina Nowe </w:t>
      </w:r>
      <w:r w:rsidRPr="00CF33BD">
        <w:rPr>
          <w:b/>
        </w:rPr>
        <w:t xml:space="preserve">Miasto Lubawskie, ul. Podleśna 1, 13-300 </w:t>
      </w:r>
      <w:proofErr w:type="spellStart"/>
      <w:r w:rsidR="009E3609" w:rsidRPr="00CF33BD">
        <w:rPr>
          <w:b/>
        </w:rPr>
        <w:t>Mszanowo</w:t>
      </w:r>
      <w:proofErr w:type="spellEnd"/>
      <w:r w:rsidR="009E3609" w:rsidRPr="00CF33BD">
        <w:rPr>
          <w:b/>
        </w:rPr>
        <w:t xml:space="preserve"> </w:t>
      </w:r>
      <w:r w:rsidRPr="00CF33BD">
        <w:rPr>
          <w:b/>
        </w:rPr>
        <w:t xml:space="preserve">do </w:t>
      </w:r>
      <w:r w:rsidRPr="00032698">
        <w:rPr>
          <w:b/>
        </w:rPr>
        <w:t xml:space="preserve">dnia </w:t>
      </w:r>
      <w:r w:rsidR="000C1618">
        <w:rPr>
          <w:b/>
        </w:rPr>
        <w:t>1</w:t>
      </w:r>
      <w:r w:rsidR="00AF44AA">
        <w:rPr>
          <w:b/>
        </w:rPr>
        <w:t>4</w:t>
      </w:r>
      <w:r w:rsidR="00524A3D" w:rsidRPr="00032698">
        <w:rPr>
          <w:b/>
        </w:rPr>
        <w:t xml:space="preserve"> </w:t>
      </w:r>
      <w:r w:rsidR="00AF44AA">
        <w:rPr>
          <w:b/>
        </w:rPr>
        <w:t>grudnia</w:t>
      </w:r>
      <w:r w:rsidR="00450C4F">
        <w:rPr>
          <w:b/>
        </w:rPr>
        <w:t xml:space="preserve"> 2020</w:t>
      </w:r>
      <w:r w:rsidRPr="00032698">
        <w:rPr>
          <w:b/>
        </w:rPr>
        <w:t xml:space="preserve"> r., do godziny 1</w:t>
      </w:r>
      <w:r w:rsidR="00CF33BD" w:rsidRPr="00032698">
        <w:rPr>
          <w:b/>
        </w:rPr>
        <w:t>0</w:t>
      </w:r>
      <w:r w:rsidRPr="00032698">
        <w:rPr>
          <w:b/>
        </w:rPr>
        <w:t xml:space="preserve">:00 </w:t>
      </w:r>
      <w:r w:rsidRPr="00032698">
        <w:t>i zaadresować zgodnie z opisem przedstawionym w rozdziale X SIWZ</w:t>
      </w:r>
      <w:r w:rsidRPr="00CF33BD">
        <w:t>.</w:t>
      </w:r>
    </w:p>
    <w:p w:rsidR="00C04A02" w:rsidRPr="00CF33BD" w:rsidRDefault="00C04A02" w:rsidP="006778E3">
      <w:pPr>
        <w:numPr>
          <w:ilvl w:val="0"/>
          <w:numId w:val="9"/>
        </w:numPr>
        <w:shd w:val="clear" w:color="auto" w:fill="FFFFFF"/>
        <w:suppressAutoHyphens/>
        <w:jc w:val="both"/>
      </w:pPr>
      <w:r w:rsidRPr="00CF33BD">
        <w:t>Decydujące znaczenie dla oceny zachowania terminu składania ofert ma data i godzina wpływu oferty do Zamawiającego, a nie data jej wysłania przesyłką pocztową czy kurierską.</w:t>
      </w:r>
    </w:p>
    <w:p w:rsidR="00C04A02" w:rsidRPr="00CF33BD" w:rsidRDefault="00C04A02" w:rsidP="006778E3">
      <w:pPr>
        <w:numPr>
          <w:ilvl w:val="0"/>
          <w:numId w:val="9"/>
        </w:numPr>
        <w:shd w:val="clear" w:color="auto" w:fill="FFFFFF"/>
        <w:suppressAutoHyphens/>
        <w:jc w:val="both"/>
      </w:pPr>
      <w:r w:rsidRPr="00CF33BD">
        <w:t>Oferta złożona po terminie wskazanym w rozdziale XI. 1 niniejszej SIWZ zostanie zwrócona Wykonawcy zgodnie z zasadami określonymi w art. 84 ust. 2 ustawy PZP.</w:t>
      </w:r>
    </w:p>
    <w:p w:rsidR="008F3250" w:rsidRPr="00D75674" w:rsidRDefault="008F3250" w:rsidP="00D75674">
      <w:pPr>
        <w:pStyle w:val="Bezodstpw"/>
        <w:numPr>
          <w:ilvl w:val="0"/>
          <w:numId w:val="9"/>
        </w:numPr>
        <w:rPr>
          <w:b/>
        </w:rPr>
      </w:pPr>
      <w:r w:rsidRPr="00914B2F">
        <w:rPr>
          <w:rFonts w:ascii="Times New Roman" w:hAnsi="Times New Roman"/>
          <w:b/>
          <w:sz w:val="24"/>
        </w:rPr>
        <w:t xml:space="preserve">Otwarcie ofert nastąpi w siedzibie Zamawiającego, dnia </w:t>
      </w:r>
      <w:r w:rsidR="00D75674">
        <w:rPr>
          <w:rFonts w:ascii="Times New Roman" w:hAnsi="Times New Roman"/>
          <w:b/>
          <w:sz w:val="24"/>
        </w:rPr>
        <w:t>14</w:t>
      </w:r>
      <w:r w:rsidRPr="00914B2F">
        <w:rPr>
          <w:rFonts w:ascii="Times New Roman" w:hAnsi="Times New Roman"/>
          <w:b/>
          <w:sz w:val="24"/>
        </w:rPr>
        <w:t xml:space="preserve"> </w:t>
      </w:r>
      <w:r w:rsidR="00D75674">
        <w:rPr>
          <w:rFonts w:ascii="Times New Roman" w:hAnsi="Times New Roman"/>
          <w:b/>
          <w:sz w:val="24"/>
        </w:rPr>
        <w:t>grudnia</w:t>
      </w:r>
      <w:r w:rsidRPr="00914B2F">
        <w:rPr>
          <w:rFonts w:ascii="Times New Roman" w:hAnsi="Times New Roman"/>
          <w:b/>
          <w:sz w:val="24"/>
        </w:rPr>
        <w:t xml:space="preserve"> 2020 roku, o godz. 10:10. Zamawiający informuje, że sesja otwarcia ofert odbędzie się jawnie, zgodnie z art. 86 ust.2 </w:t>
      </w:r>
      <w:proofErr w:type="spellStart"/>
      <w:r w:rsidRPr="00914B2F">
        <w:rPr>
          <w:rFonts w:ascii="Times New Roman" w:hAnsi="Times New Roman"/>
          <w:b/>
          <w:sz w:val="24"/>
        </w:rPr>
        <w:t>Pzp</w:t>
      </w:r>
      <w:proofErr w:type="spellEnd"/>
      <w:r w:rsidRPr="00914B2F">
        <w:rPr>
          <w:rFonts w:ascii="Times New Roman" w:hAnsi="Times New Roman"/>
          <w:b/>
          <w:sz w:val="24"/>
        </w:rPr>
        <w:t>, na platformie YouTube pod adresem:</w:t>
      </w:r>
      <w:r w:rsidRPr="00914B2F">
        <w:rPr>
          <w:b/>
          <w:sz w:val="24"/>
        </w:rPr>
        <w:t xml:space="preserve"> </w:t>
      </w:r>
      <w:r w:rsidRPr="00914B2F">
        <w:rPr>
          <w:b/>
          <w:color w:val="0070C0"/>
          <w:u w:val="single"/>
        </w:rPr>
        <w:t>https://www.youtube.com/results?search_query=urz%C4%85d+gminy+nowe+miasto+lubawskie</w:t>
      </w:r>
    </w:p>
    <w:p w:rsidR="00735D74" w:rsidRDefault="00C04A02" w:rsidP="006778E3">
      <w:pPr>
        <w:numPr>
          <w:ilvl w:val="0"/>
          <w:numId w:val="9"/>
        </w:numPr>
        <w:shd w:val="clear" w:color="auto" w:fill="FFFFFF"/>
        <w:suppressAutoHyphens/>
        <w:jc w:val="both"/>
      </w:pPr>
      <w:r w:rsidRPr="00C04A02">
        <w:t>Otwarcie ofert jest jawne.</w:t>
      </w:r>
      <w:r w:rsidR="00735D74">
        <w:t xml:space="preserve"> </w:t>
      </w:r>
    </w:p>
    <w:p w:rsidR="00C04A02" w:rsidRPr="00C04A02" w:rsidRDefault="00C04A02" w:rsidP="006778E3">
      <w:pPr>
        <w:numPr>
          <w:ilvl w:val="0"/>
          <w:numId w:val="9"/>
        </w:numPr>
        <w:shd w:val="clear" w:color="auto" w:fill="FFFFFF"/>
        <w:suppressAutoHyphens/>
        <w:jc w:val="both"/>
      </w:pPr>
      <w:r w:rsidRPr="00C04A02">
        <w:t>Podczas otwarcia ofert Zamawiający poda informacje, o których mowa w art. 86 ust. 4 ustawy PZP.</w:t>
      </w:r>
    </w:p>
    <w:p w:rsidR="00C04A02" w:rsidRPr="00C04A02" w:rsidRDefault="00C04A02" w:rsidP="006778E3">
      <w:pPr>
        <w:numPr>
          <w:ilvl w:val="0"/>
          <w:numId w:val="9"/>
        </w:numPr>
        <w:shd w:val="clear" w:color="auto" w:fill="FFFFFF"/>
        <w:suppressAutoHyphens/>
        <w:jc w:val="both"/>
      </w:pPr>
      <w:r w:rsidRPr="00C04A02">
        <w:t xml:space="preserve">Niezwłocznie po otwarciu ofert Zamawiający zamieści na stronie </w:t>
      </w:r>
      <w:hyperlink r:id="rId12" w:history="1">
        <w:r w:rsidRPr="00C04A02">
          <w:rPr>
            <w:color w:val="0000FF" w:themeColor="hyperlink"/>
            <w:u w:val="single"/>
          </w:rPr>
          <w:t>www.bip.gminanml.pl</w:t>
        </w:r>
      </w:hyperlink>
      <w:r w:rsidRPr="00C04A02">
        <w:t xml:space="preserve"> informacje dotyczące:</w:t>
      </w:r>
    </w:p>
    <w:p w:rsidR="00C04A02" w:rsidRPr="00C04A02" w:rsidRDefault="00C04A02" w:rsidP="006778E3">
      <w:pPr>
        <w:numPr>
          <w:ilvl w:val="0"/>
          <w:numId w:val="20"/>
        </w:numPr>
        <w:shd w:val="clear" w:color="auto" w:fill="FFFFFF"/>
        <w:suppressAutoHyphens/>
        <w:jc w:val="both"/>
      </w:pPr>
      <w:r w:rsidRPr="00C04A02">
        <w:t>kwoty, jaką zamierza przeznaczyć na sfinansowanie zamówienia;</w:t>
      </w:r>
    </w:p>
    <w:p w:rsidR="00C04A02" w:rsidRPr="00C04A02" w:rsidRDefault="00C04A02" w:rsidP="006778E3">
      <w:pPr>
        <w:numPr>
          <w:ilvl w:val="0"/>
          <w:numId w:val="20"/>
        </w:numPr>
        <w:shd w:val="clear" w:color="auto" w:fill="FFFFFF"/>
        <w:suppressAutoHyphens/>
        <w:jc w:val="both"/>
      </w:pPr>
      <w:r w:rsidRPr="00C04A02">
        <w:t>firm oraz adresów Wykonawców, którzy złożyli oferty w terminie;</w:t>
      </w:r>
    </w:p>
    <w:p w:rsidR="00C04A02" w:rsidRPr="00C04A02" w:rsidRDefault="00C04A02" w:rsidP="006778E3">
      <w:pPr>
        <w:numPr>
          <w:ilvl w:val="0"/>
          <w:numId w:val="20"/>
        </w:numPr>
        <w:shd w:val="clear" w:color="auto" w:fill="FFFFFF"/>
        <w:suppressAutoHyphens/>
        <w:jc w:val="both"/>
      </w:pPr>
      <w:r w:rsidRPr="00C04A02">
        <w:t>ceny, terminu wykonania zamówienia, okresu gwarancji i warunków płatności zawartych w ofertach.</w:t>
      </w:r>
    </w:p>
    <w:p w:rsidR="0080161E" w:rsidRDefault="0080161E" w:rsidP="00C04A02">
      <w:pPr>
        <w:overflowPunct w:val="0"/>
        <w:autoSpaceDE w:val="0"/>
        <w:autoSpaceDN w:val="0"/>
        <w:adjustRightInd w:val="0"/>
        <w:rPr>
          <w:b/>
          <w:i/>
          <w:u w:val="single"/>
        </w:rPr>
      </w:pPr>
    </w:p>
    <w:p w:rsidR="00C04A02" w:rsidRPr="009D6AE6" w:rsidRDefault="00C04A02" w:rsidP="00C04A02">
      <w:pPr>
        <w:overflowPunct w:val="0"/>
        <w:autoSpaceDE w:val="0"/>
        <w:autoSpaceDN w:val="0"/>
        <w:adjustRightInd w:val="0"/>
        <w:rPr>
          <w:b/>
          <w:i/>
          <w:u w:val="single"/>
        </w:rPr>
      </w:pPr>
      <w:r w:rsidRPr="009D6AE6">
        <w:rPr>
          <w:b/>
          <w:i/>
          <w:u w:val="single"/>
        </w:rPr>
        <w:t>Rozdział XII. Opis sposobu obliczenia ceny</w:t>
      </w:r>
    </w:p>
    <w:p w:rsidR="00C04A02" w:rsidRPr="009D6AE6" w:rsidRDefault="00C04A02" w:rsidP="00C04A02">
      <w:pPr>
        <w:overflowPunct w:val="0"/>
        <w:autoSpaceDE w:val="0"/>
        <w:autoSpaceDN w:val="0"/>
        <w:adjustRightInd w:val="0"/>
        <w:rPr>
          <w:b/>
          <w:i/>
          <w:u w:val="single"/>
        </w:rPr>
      </w:pPr>
    </w:p>
    <w:p w:rsidR="005D4D43" w:rsidRPr="005D4D43" w:rsidRDefault="005D4D43" w:rsidP="005D4D43">
      <w:pPr>
        <w:numPr>
          <w:ilvl w:val="0"/>
          <w:numId w:val="28"/>
        </w:numPr>
        <w:autoSpaceDE w:val="0"/>
        <w:autoSpaceDN w:val="0"/>
        <w:adjustRightInd w:val="0"/>
        <w:jc w:val="both"/>
        <w:rPr>
          <w:rFonts w:cs="Arial"/>
        </w:rPr>
      </w:pPr>
      <w:r w:rsidRPr="005D4D43">
        <w:rPr>
          <w:rFonts w:cs="Arial"/>
        </w:rPr>
        <w:t xml:space="preserve">Wykonawca w oparciu o rozdz. III SIWZ oraz wszystkie zmiany i wyjaśnienia, określi </w:t>
      </w:r>
      <w:r w:rsidRPr="005D4D43">
        <w:rPr>
          <w:rFonts w:cs="Arial"/>
          <w:b/>
        </w:rPr>
        <w:t>cenę ryczałtową brutto</w:t>
      </w:r>
      <w:r w:rsidRPr="005D4D43">
        <w:rPr>
          <w:rFonts w:cs="Arial"/>
        </w:rPr>
        <w:t xml:space="preserve"> (cyfrowo i słownie)</w:t>
      </w:r>
      <w:r w:rsidR="0090399F">
        <w:rPr>
          <w:rFonts w:cs="Arial"/>
        </w:rPr>
        <w:t>. Definicję</w:t>
      </w:r>
      <w:r w:rsidRPr="005D4D43">
        <w:rPr>
          <w:rFonts w:cs="Arial"/>
        </w:rPr>
        <w:t xml:space="preserve"> cen</w:t>
      </w:r>
      <w:r w:rsidR="0090399F">
        <w:rPr>
          <w:rFonts w:cs="Arial"/>
        </w:rPr>
        <w:t>y określa</w:t>
      </w:r>
      <w:r w:rsidRPr="005D4D43">
        <w:rPr>
          <w:rFonts w:cs="Arial"/>
        </w:rPr>
        <w:t xml:space="preserve"> art. 3 ust. 1 pkt 1 i ust. 2 ustawy z dnia 9 maja 2014 t. o informowaniu o cenach towarów i usług (Dz. U. z 201</w:t>
      </w:r>
      <w:r w:rsidR="0090399F">
        <w:rPr>
          <w:rFonts w:cs="Arial"/>
        </w:rPr>
        <w:t>9</w:t>
      </w:r>
      <w:r w:rsidRPr="005D4D43">
        <w:rPr>
          <w:rFonts w:cs="Arial"/>
        </w:rPr>
        <w:t xml:space="preserve"> r poz. 1</w:t>
      </w:r>
      <w:r w:rsidR="0090399F">
        <w:rPr>
          <w:rFonts w:cs="Arial"/>
        </w:rPr>
        <w:t>78</w:t>
      </w:r>
      <w:r w:rsidRPr="005D4D43">
        <w:rPr>
          <w:rFonts w:cs="Arial"/>
        </w:rPr>
        <w:t xml:space="preserve">) za całość zamówienia w złotych polskich (PLN) </w:t>
      </w:r>
      <w:r w:rsidRPr="005D4D43">
        <w:rPr>
          <w:rFonts w:cs="Arial"/>
          <w:b/>
        </w:rPr>
        <w:t>w załączniku Nr 1</w:t>
      </w:r>
      <w:r w:rsidRPr="005D4D43">
        <w:rPr>
          <w:rFonts w:cs="Arial"/>
        </w:rPr>
        <w:t xml:space="preserve"> do SIWZ. </w:t>
      </w:r>
    </w:p>
    <w:p w:rsidR="005D4D43" w:rsidRPr="005D4D43" w:rsidRDefault="005D4D43" w:rsidP="005D4D43">
      <w:pPr>
        <w:autoSpaceDE w:val="0"/>
        <w:autoSpaceDN w:val="0"/>
        <w:adjustRightInd w:val="0"/>
        <w:ind w:left="360"/>
        <w:jc w:val="both"/>
        <w:rPr>
          <w:rFonts w:cs="Arial"/>
        </w:rPr>
      </w:pPr>
      <w:r w:rsidRPr="005D4D43">
        <w:rPr>
          <w:rFonts w:cs="Arial"/>
        </w:rPr>
        <w:t xml:space="preserve">Stawka podatku VAT musi być określona zgodnie z ustawą z dnia 11 marca 2004 r., o podatku od towarów i </w:t>
      </w:r>
      <w:r w:rsidR="0090399F">
        <w:rPr>
          <w:rFonts w:cs="Arial"/>
        </w:rPr>
        <w:t>usług (tekst jedn. Dz. U. z 2020</w:t>
      </w:r>
      <w:r w:rsidRPr="005D4D43">
        <w:rPr>
          <w:rFonts w:cs="Arial"/>
        </w:rPr>
        <w:t xml:space="preserve"> poz. 1</w:t>
      </w:r>
      <w:r w:rsidR="0090399F">
        <w:rPr>
          <w:rFonts w:cs="Arial"/>
        </w:rPr>
        <w:t>06</w:t>
      </w:r>
      <w:r w:rsidRPr="005D4D43">
        <w:rPr>
          <w:rFonts w:cs="Arial"/>
        </w:rPr>
        <w:t>).</w:t>
      </w:r>
    </w:p>
    <w:p w:rsidR="005D4D43" w:rsidRPr="005D4D43" w:rsidRDefault="005D4D43" w:rsidP="005D4D43">
      <w:pPr>
        <w:numPr>
          <w:ilvl w:val="0"/>
          <w:numId w:val="28"/>
        </w:numPr>
        <w:autoSpaceDE w:val="0"/>
        <w:autoSpaceDN w:val="0"/>
        <w:adjustRightInd w:val="0"/>
        <w:jc w:val="both"/>
        <w:rPr>
          <w:rFonts w:cs="Arial"/>
        </w:rPr>
      </w:pPr>
      <w:r w:rsidRPr="005D4D43">
        <w:rPr>
          <w:rFonts w:cs="Arial"/>
        </w:rPr>
        <w:t xml:space="preserve">Obowiązującą formą wynagrodzenia jest wynagrodzenie ryczałtowe. W związku z powyższym cena oferty musi zawierać wszelkie koszty niezbędne do zrealizowania niniejszego zamówienia (tj. m.in.:  koszty wykonania przedmiotu zamówienia, koszty zakupionych materiałów, koszty robót przygotowawczych, porządkowych, utrzymania terenu robót remontowych, zabezpieczenia majątku i bezpieczeństwa na terenie budowy, naprawy ewentualnych szkód na terenie budowy spowodowanych przez Wykonawcę w trakcie realizacji przedmiotu zamówienia, koszt wykonania wszelkich prób oraz innych czynności niezbędnych do wykonania przedmiotu zamówienia). </w:t>
      </w:r>
    </w:p>
    <w:p w:rsidR="005D4D43" w:rsidRPr="005D4D43" w:rsidRDefault="005D4D43" w:rsidP="005D4D43">
      <w:pPr>
        <w:numPr>
          <w:ilvl w:val="0"/>
          <w:numId w:val="28"/>
        </w:numPr>
        <w:autoSpaceDE w:val="0"/>
        <w:autoSpaceDN w:val="0"/>
        <w:adjustRightInd w:val="0"/>
        <w:jc w:val="both"/>
        <w:rPr>
          <w:rFonts w:cs="Arial"/>
        </w:rPr>
      </w:pPr>
      <w:r w:rsidRPr="005D4D43">
        <w:rPr>
          <w:rFonts w:cs="Arial"/>
        </w:rPr>
        <w:lastRenderedPageBreak/>
        <w:t>Podana przez Wykonawcę cena ryczałtowa określona w załączniku nr 1 do SIWZ winna gwarantować pełną realizację zamówienia.</w:t>
      </w:r>
    </w:p>
    <w:p w:rsidR="005D4D43" w:rsidRPr="005D4D43" w:rsidRDefault="005D4D43" w:rsidP="005D4D43">
      <w:pPr>
        <w:numPr>
          <w:ilvl w:val="0"/>
          <w:numId w:val="28"/>
        </w:numPr>
        <w:autoSpaceDE w:val="0"/>
        <w:autoSpaceDN w:val="0"/>
        <w:adjustRightInd w:val="0"/>
        <w:jc w:val="both"/>
        <w:rPr>
          <w:rFonts w:cs="Arial"/>
        </w:rPr>
      </w:pPr>
      <w:r w:rsidRPr="005D4D43">
        <w:rPr>
          <w:rFonts w:cs="Arial"/>
        </w:rPr>
        <w:t>Wykonawca wylicza cenę oferty, zgodnie z tabelą, zawartą w formularzu oferty.</w:t>
      </w:r>
    </w:p>
    <w:p w:rsidR="005D4D43" w:rsidRPr="005D4D43" w:rsidRDefault="005D4D43" w:rsidP="005D4D43">
      <w:pPr>
        <w:numPr>
          <w:ilvl w:val="0"/>
          <w:numId w:val="28"/>
        </w:numPr>
        <w:autoSpaceDE w:val="0"/>
        <w:autoSpaceDN w:val="0"/>
        <w:adjustRightInd w:val="0"/>
        <w:jc w:val="both"/>
        <w:rPr>
          <w:rFonts w:cs="Arial"/>
          <w:b/>
        </w:rPr>
      </w:pPr>
      <w:r w:rsidRPr="005D4D43">
        <w:rPr>
          <w:rFonts w:cs="Arial"/>
          <w:b/>
        </w:rPr>
        <w:t>Cena jednostkowa naprawy obejmuje: wartość materiału użytego do naprawy</w:t>
      </w:r>
      <w:r>
        <w:rPr>
          <w:rFonts w:cs="Arial"/>
          <w:b/>
        </w:rPr>
        <w:t xml:space="preserve"> (wartość tą należy pominąć w wycenie gdy właścicielem materiału jest Zamawiający)</w:t>
      </w:r>
      <w:r w:rsidRPr="005D4D43">
        <w:rPr>
          <w:rFonts w:cs="Arial"/>
          <w:b/>
        </w:rPr>
        <w:t>, załadunek, transport na wskazaną odległość, rozładunek, rozprowadzenie materiału na wskazanym odcinku drogi i wyrównanie materiału o wadze 1 tony.</w:t>
      </w:r>
    </w:p>
    <w:p w:rsidR="005D4D43" w:rsidRPr="005D4D43" w:rsidRDefault="005D4D43" w:rsidP="005D4D43">
      <w:pPr>
        <w:numPr>
          <w:ilvl w:val="0"/>
          <w:numId w:val="28"/>
        </w:numPr>
        <w:autoSpaceDE w:val="0"/>
        <w:autoSpaceDN w:val="0"/>
        <w:adjustRightInd w:val="0"/>
        <w:jc w:val="both"/>
        <w:rPr>
          <w:rFonts w:cs="Arial"/>
        </w:rPr>
      </w:pPr>
      <w:r w:rsidRPr="005D4D43">
        <w:rPr>
          <w:rFonts w:cs="Arial"/>
        </w:rPr>
        <w:t>Wszystkie ceny jednostkowe określone przez Wykonawcę zostaną ustalone na okres ważności umowy i nie będą podlegały zmianom.</w:t>
      </w:r>
    </w:p>
    <w:p w:rsidR="005D4D43" w:rsidRPr="005D4D43" w:rsidRDefault="005D4D43" w:rsidP="005D4D43">
      <w:pPr>
        <w:numPr>
          <w:ilvl w:val="0"/>
          <w:numId w:val="28"/>
        </w:numPr>
        <w:autoSpaceDE w:val="0"/>
        <w:autoSpaceDN w:val="0"/>
        <w:adjustRightInd w:val="0"/>
        <w:jc w:val="both"/>
        <w:rPr>
          <w:rFonts w:cs="Arial"/>
        </w:rPr>
      </w:pPr>
      <w:r w:rsidRPr="005D4D43">
        <w:rPr>
          <w:rFonts w:cs="Arial"/>
        </w:rPr>
        <w:t>Do porównania i oceny ofert Zamawiający będzie brał pod uwagę cenę brutto całości zamówienia.</w:t>
      </w:r>
    </w:p>
    <w:p w:rsidR="005D4D43" w:rsidRPr="005D4D43" w:rsidRDefault="005D4D43" w:rsidP="005D4D43">
      <w:pPr>
        <w:numPr>
          <w:ilvl w:val="0"/>
          <w:numId w:val="28"/>
        </w:numPr>
        <w:autoSpaceDE w:val="0"/>
        <w:autoSpaceDN w:val="0"/>
        <w:adjustRightInd w:val="0"/>
        <w:jc w:val="both"/>
        <w:rPr>
          <w:rFonts w:cs="Arial"/>
        </w:rPr>
      </w:pPr>
      <w:r w:rsidRPr="005D4D43">
        <w:rPr>
          <w:rFonts w:cs="Arial"/>
        </w:rPr>
        <w:t>Jeżeli złożono ofertę,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21723" w:rsidRPr="009D1F33" w:rsidRDefault="005D4D43" w:rsidP="005D4D43">
      <w:pPr>
        <w:numPr>
          <w:ilvl w:val="0"/>
          <w:numId w:val="28"/>
        </w:numPr>
        <w:autoSpaceDE w:val="0"/>
        <w:autoSpaceDN w:val="0"/>
        <w:adjustRightInd w:val="0"/>
        <w:jc w:val="both"/>
        <w:rPr>
          <w:color w:val="000000"/>
        </w:rPr>
      </w:pPr>
      <w:r w:rsidRPr="005D4D43">
        <w:rPr>
          <w:rFonts w:cs="Arial"/>
        </w:rPr>
        <w:t>Wszystkie wartości określone w ofercie należy określić w złotych polskich z dokładnością do dwóch miejsc po przecinku</w:t>
      </w:r>
      <w:r w:rsidR="002F531F" w:rsidRPr="002F531F">
        <w:t>.</w:t>
      </w:r>
    </w:p>
    <w:p w:rsidR="00C04A02" w:rsidRPr="00C04A02" w:rsidRDefault="00C04A02" w:rsidP="00C04A02">
      <w:pPr>
        <w:autoSpaceDE w:val="0"/>
        <w:autoSpaceDN w:val="0"/>
        <w:adjustRightInd w:val="0"/>
        <w:ind w:left="360"/>
        <w:rPr>
          <w:color w:val="000000"/>
        </w:rPr>
      </w:pPr>
    </w:p>
    <w:p w:rsidR="00C04A02" w:rsidRPr="00C04A02" w:rsidRDefault="00C04A02" w:rsidP="00C04A02">
      <w:pPr>
        <w:overflowPunct w:val="0"/>
        <w:autoSpaceDE w:val="0"/>
        <w:autoSpaceDN w:val="0"/>
        <w:adjustRightInd w:val="0"/>
        <w:rPr>
          <w:b/>
          <w:i/>
          <w:u w:val="single"/>
        </w:rPr>
      </w:pPr>
      <w:r w:rsidRPr="00C04A02">
        <w:rPr>
          <w:b/>
          <w:i/>
          <w:u w:val="single"/>
        </w:rPr>
        <w:t>Rozdział XIII. Opis kryteriów, którymi Zamawiający będzie się kierował przy wyborze oferty, wraz z podaniem znaczenia tych kryteriów oraz sposobu oceny ofert.</w:t>
      </w:r>
    </w:p>
    <w:p w:rsidR="00C04A02" w:rsidRPr="00C04A02" w:rsidRDefault="00C04A02" w:rsidP="00C04A02">
      <w:pPr>
        <w:overflowPunct w:val="0"/>
        <w:autoSpaceDE w:val="0"/>
        <w:autoSpaceDN w:val="0"/>
        <w:adjustRightInd w:val="0"/>
        <w:rPr>
          <w:b/>
          <w:i/>
          <w:u w:val="single"/>
        </w:rPr>
      </w:pPr>
    </w:p>
    <w:p w:rsidR="00C04A02" w:rsidRPr="00C04A02" w:rsidRDefault="00C04A02" w:rsidP="006778E3">
      <w:pPr>
        <w:numPr>
          <w:ilvl w:val="0"/>
          <w:numId w:val="8"/>
        </w:numPr>
        <w:tabs>
          <w:tab w:val="left" w:pos="284"/>
        </w:tabs>
        <w:suppressAutoHyphens/>
        <w:ind w:left="284" w:hanging="284"/>
        <w:jc w:val="both"/>
        <w:rPr>
          <w:rFonts w:cs="Arial"/>
        </w:rPr>
      </w:pPr>
      <w:r w:rsidRPr="00C04A02">
        <w:rPr>
          <w:rFonts w:cs="Arial"/>
        </w:rPr>
        <w:t>Przy ocenie ofert wartość wagowa wyrażona w procentach, będzie wyrażona w punktach (1% - 1 punkt). Ocena ofert zostanie przeprowadzona wyłącznie w oparciu o przedstawione poniżej kryteria:</w:t>
      </w:r>
    </w:p>
    <w:p w:rsidR="00C04A02" w:rsidRPr="00C04A02" w:rsidRDefault="00C04A02" w:rsidP="00C04A02">
      <w:pPr>
        <w:tabs>
          <w:tab w:val="left" w:pos="284"/>
        </w:tabs>
        <w:suppressAutoHyphens/>
        <w:ind w:left="284"/>
        <w:jc w:val="both"/>
        <w:rPr>
          <w:rFonts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764"/>
        <w:gridCol w:w="861"/>
        <w:gridCol w:w="1916"/>
        <w:gridCol w:w="2705"/>
      </w:tblGrid>
      <w:tr w:rsidR="00C04A02" w:rsidRPr="00C04A02" w:rsidTr="00BA77F9">
        <w:tc>
          <w:tcPr>
            <w:tcW w:w="533"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LP.</w:t>
            </w:r>
          </w:p>
        </w:tc>
        <w:tc>
          <w:tcPr>
            <w:tcW w:w="2835"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Kryterium</w:t>
            </w:r>
          </w:p>
        </w:tc>
        <w:tc>
          <w:tcPr>
            <w:tcW w:w="86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Symbol</w:t>
            </w:r>
          </w:p>
        </w:tc>
        <w:tc>
          <w:tcPr>
            <w:tcW w:w="1974"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Waga kryterium [%]</w:t>
            </w:r>
          </w:p>
        </w:tc>
        <w:tc>
          <w:tcPr>
            <w:tcW w:w="2801" w:type="dxa"/>
            <w:shd w:val="clear" w:color="auto" w:fill="auto"/>
          </w:tcPr>
          <w:p w:rsidR="00C04A02" w:rsidRPr="00C04A02" w:rsidRDefault="00C04A02" w:rsidP="00C04A02">
            <w:pPr>
              <w:tabs>
                <w:tab w:val="left" w:pos="284"/>
              </w:tabs>
              <w:suppressAutoHyphens/>
              <w:rPr>
                <w:rFonts w:cs="Arial"/>
                <w:b/>
                <w:sz w:val="20"/>
                <w:szCs w:val="20"/>
              </w:rPr>
            </w:pPr>
            <w:r w:rsidRPr="00C04A02">
              <w:rPr>
                <w:rFonts w:cs="Arial"/>
                <w:b/>
                <w:sz w:val="20"/>
                <w:szCs w:val="20"/>
              </w:rPr>
              <w:t>Maksymalna liczba punktów w danym kryterium</w:t>
            </w:r>
          </w:p>
        </w:tc>
      </w:tr>
      <w:tr w:rsidR="00C04A02" w:rsidRPr="00C04A02" w:rsidTr="00BA77F9">
        <w:trPr>
          <w:trHeight w:val="445"/>
        </w:trPr>
        <w:tc>
          <w:tcPr>
            <w:tcW w:w="533" w:type="dxa"/>
            <w:shd w:val="clear" w:color="auto" w:fill="auto"/>
            <w:vAlign w:val="center"/>
          </w:tcPr>
          <w:p w:rsidR="00C04A02" w:rsidRPr="00C04A02" w:rsidRDefault="00C04A02" w:rsidP="00C04A02">
            <w:pPr>
              <w:tabs>
                <w:tab w:val="left" w:pos="284"/>
              </w:tabs>
              <w:suppressAutoHyphens/>
              <w:jc w:val="center"/>
              <w:rPr>
                <w:rFonts w:cs="Arial"/>
              </w:rPr>
            </w:pPr>
            <w:r w:rsidRPr="00C04A02">
              <w:rPr>
                <w:rFonts w:cs="Arial"/>
              </w:rPr>
              <w:t>1)</w:t>
            </w:r>
          </w:p>
        </w:tc>
        <w:tc>
          <w:tcPr>
            <w:tcW w:w="2835" w:type="dxa"/>
            <w:shd w:val="clear" w:color="auto" w:fill="auto"/>
            <w:vAlign w:val="center"/>
          </w:tcPr>
          <w:p w:rsidR="00C04A02" w:rsidRPr="00C04A02" w:rsidRDefault="00C04A02" w:rsidP="00C04A02">
            <w:pPr>
              <w:tabs>
                <w:tab w:val="left" w:pos="284"/>
              </w:tabs>
              <w:suppressAutoHyphens/>
              <w:rPr>
                <w:rFonts w:cs="Arial"/>
              </w:rPr>
            </w:pPr>
            <w:r w:rsidRPr="00C04A02">
              <w:rPr>
                <w:rFonts w:cs="Arial"/>
              </w:rPr>
              <w:t xml:space="preserve">Cena </w:t>
            </w:r>
          </w:p>
        </w:tc>
        <w:tc>
          <w:tcPr>
            <w:tcW w:w="86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C</w:t>
            </w:r>
          </w:p>
        </w:tc>
        <w:tc>
          <w:tcPr>
            <w:tcW w:w="1974"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c>
          <w:tcPr>
            <w:tcW w:w="2801" w:type="dxa"/>
            <w:shd w:val="clear" w:color="auto" w:fill="auto"/>
            <w:vAlign w:val="center"/>
          </w:tcPr>
          <w:p w:rsidR="00C04A02" w:rsidRPr="00C04A02" w:rsidRDefault="00C04A02" w:rsidP="00C04A02">
            <w:pPr>
              <w:tabs>
                <w:tab w:val="left" w:pos="284"/>
              </w:tabs>
              <w:suppressAutoHyphens/>
              <w:jc w:val="right"/>
              <w:rPr>
                <w:rFonts w:cs="Arial"/>
              </w:rPr>
            </w:pPr>
            <w:r w:rsidRPr="00C04A02">
              <w:rPr>
                <w:rFonts w:cs="Arial"/>
              </w:rPr>
              <w:t>60</w:t>
            </w:r>
          </w:p>
        </w:tc>
      </w:tr>
      <w:tr w:rsidR="005D4D43" w:rsidRPr="00C04A02" w:rsidTr="00BA77F9">
        <w:trPr>
          <w:trHeight w:val="523"/>
        </w:trPr>
        <w:tc>
          <w:tcPr>
            <w:tcW w:w="533" w:type="dxa"/>
            <w:shd w:val="clear" w:color="auto" w:fill="auto"/>
            <w:vAlign w:val="center"/>
          </w:tcPr>
          <w:p w:rsidR="005D4D43" w:rsidRPr="00C04A02" w:rsidRDefault="005D4D43" w:rsidP="00C04A02">
            <w:pPr>
              <w:tabs>
                <w:tab w:val="left" w:pos="284"/>
              </w:tabs>
              <w:suppressAutoHyphens/>
              <w:jc w:val="center"/>
              <w:rPr>
                <w:rFonts w:cs="Arial"/>
              </w:rPr>
            </w:pPr>
            <w:r w:rsidRPr="00C04A02">
              <w:rPr>
                <w:rFonts w:cs="Arial"/>
              </w:rPr>
              <w:t>2)</w:t>
            </w:r>
          </w:p>
        </w:tc>
        <w:tc>
          <w:tcPr>
            <w:tcW w:w="2835" w:type="dxa"/>
            <w:shd w:val="clear" w:color="auto" w:fill="auto"/>
            <w:vAlign w:val="center"/>
          </w:tcPr>
          <w:p w:rsidR="005D4D43" w:rsidRPr="00C04A02" w:rsidRDefault="005D4D43" w:rsidP="003C320C">
            <w:pPr>
              <w:tabs>
                <w:tab w:val="left" w:pos="284"/>
              </w:tabs>
              <w:suppressAutoHyphens/>
              <w:rPr>
                <w:rFonts w:cs="Arial"/>
              </w:rPr>
            </w:pPr>
            <w:r>
              <w:rPr>
                <w:rFonts w:cs="Arial"/>
              </w:rPr>
              <w:t>Termin realizacji poszczególnych zleceń</w:t>
            </w:r>
            <w:r w:rsidRPr="00C04A02">
              <w:rPr>
                <w:rFonts w:cs="Arial"/>
              </w:rPr>
              <w:t xml:space="preserve"> </w:t>
            </w:r>
          </w:p>
        </w:tc>
        <w:tc>
          <w:tcPr>
            <w:tcW w:w="861" w:type="dxa"/>
            <w:shd w:val="clear" w:color="auto" w:fill="auto"/>
            <w:vAlign w:val="center"/>
          </w:tcPr>
          <w:p w:rsidR="005D4D43" w:rsidRPr="00C04A02" w:rsidRDefault="005D4D43" w:rsidP="003C320C">
            <w:pPr>
              <w:tabs>
                <w:tab w:val="left" w:pos="284"/>
              </w:tabs>
              <w:suppressAutoHyphens/>
              <w:jc w:val="right"/>
              <w:rPr>
                <w:rFonts w:cs="Arial"/>
              </w:rPr>
            </w:pPr>
            <w:r>
              <w:rPr>
                <w:rFonts w:cs="Arial"/>
              </w:rPr>
              <w:t>T</w:t>
            </w:r>
          </w:p>
        </w:tc>
        <w:tc>
          <w:tcPr>
            <w:tcW w:w="1974" w:type="dxa"/>
            <w:shd w:val="clear" w:color="auto" w:fill="auto"/>
            <w:vAlign w:val="center"/>
          </w:tcPr>
          <w:p w:rsidR="005D4D43" w:rsidRPr="00C04A02" w:rsidRDefault="005D4D43" w:rsidP="003C320C">
            <w:pPr>
              <w:tabs>
                <w:tab w:val="left" w:pos="284"/>
              </w:tabs>
              <w:suppressAutoHyphens/>
              <w:jc w:val="right"/>
              <w:rPr>
                <w:rFonts w:cs="Arial"/>
              </w:rPr>
            </w:pPr>
            <w:r w:rsidRPr="00C04A02">
              <w:rPr>
                <w:rFonts w:cs="Arial"/>
              </w:rPr>
              <w:t>40</w:t>
            </w:r>
          </w:p>
        </w:tc>
        <w:tc>
          <w:tcPr>
            <w:tcW w:w="2801" w:type="dxa"/>
            <w:shd w:val="clear" w:color="auto" w:fill="auto"/>
            <w:vAlign w:val="center"/>
          </w:tcPr>
          <w:p w:rsidR="005D4D43" w:rsidRPr="00C04A02" w:rsidRDefault="005D4D43" w:rsidP="003C320C">
            <w:pPr>
              <w:tabs>
                <w:tab w:val="left" w:pos="284"/>
              </w:tabs>
              <w:suppressAutoHyphens/>
              <w:jc w:val="right"/>
              <w:rPr>
                <w:rFonts w:cs="Arial"/>
              </w:rPr>
            </w:pPr>
            <w:r w:rsidRPr="00C04A02">
              <w:rPr>
                <w:rFonts w:cs="Arial"/>
              </w:rPr>
              <w:t>40</w:t>
            </w:r>
          </w:p>
        </w:tc>
      </w:tr>
    </w:tbl>
    <w:p w:rsidR="00C04A02" w:rsidRPr="00C04A02" w:rsidRDefault="00C04A02" w:rsidP="00C04A02">
      <w:pPr>
        <w:tabs>
          <w:tab w:val="left" w:pos="284"/>
        </w:tabs>
        <w:suppressAutoHyphens/>
        <w:ind w:left="284"/>
        <w:jc w:val="both"/>
        <w:rPr>
          <w:rFonts w:cs="Arial"/>
        </w:rPr>
      </w:pPr>
      <w:r w:rsidRPr="00C04A02">
        <w:rPr>
          <w:rFonts w:cs="Arial"/>
        </w:rPr>
        <w:t xml:space="preserve">     </w:t>
      </w:r>
    </w:p>
    <w:p w:rsidR="00C04A02" w:rsidRPr="00C04A02" w:rsidRDefault="00C04A02" w:rsidP="00D62027">
      <w:pPr>
        <w:numPr>
          <w:ilvl w:val="0"/>
          <w:numId w:val="49"/>
        </w:numPr>
        <w:tabs>
          <w:tab w:val="left" w:pos="284"/>
        </w:tabs>
        <w:suppressAutoHyphens/>
        <w:jc w:val="both"/>
        <w:rPr>
          <w:rFonts w:cs="Arial"/>
          <w:b/>
          <w:bCs/>
          <w:i/>
        </w:rPr>
      </w:pPr>
      <w:r w:rsidRPr="00C04A02">
        <w:rPr>
          <w:rFonts w:cs="Arial"/>
          <w:b/>
          <w:bCs/>
        </w:rPr>
        <w:t xml:space="preserve">Kryterium I: </w:t>
      </w:r>
      <w:r w:rsidRPr="00C04A02">
        <w:rPr>
          <w:rFonts w:cs="Arial"/>
          <w:bCs/>
          <w:i/>
        </w:rPr>
        <w:t>Cena</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suppressAutoHyphens/>
        <w:ind w:left="644"/>
        <w:jc w:val="both"/>
        <w:rPr>
          <w:rFonts w:cs="Arial"/>
          <w:b/>
          <w:bCs/>
        </w:rPr>
      </w:pPr>
      <w:r w:rsidRPr="00C04A02">
        <w:rPr>
          <w:rFonts w:cs="Arial"/>
          <w:b/>
          <w:bCs/>
        </w:rPr>
        <w:t xml:space="preserve">C – </w:t>
      </w:r>
      <w:r w:rsidRPr="00C04A02">
        <w:rPr>
          <w:rFonts w:cs="Arial"/>
          <w:bCs/>
        </w:rPr>
        <w:t>liczba punktów przyznanych ocenianej ofercie w kryterium „Cena”, gdzie punkty wyliczane są wg wzoru:</w:t>
      </w:r>
    </w:p>
    <w:p w:rsidR="00C04A02" w:rsidRPr="00C04A02" w:rsidRDefault="00C04A02" w:rsidP="00C04A02">
      <w:pPr>
        <w:tabs>
          <w:tab w:val="left" w:pos="284"/>
        </w:tabs>
        <w:suppressAutoHyphens/>
        <w:ind w:left="644"/>
        <w:jc w:val="both"/>
        <w:rPr>
          <w:rFonts w:cs="Arial"/>
          <w:b/>
          <w:bCs/>
        </w:rPr>
      </w:pPr>
    </w:p>
    <w:p w:rsidR="00C04A02" w:rsidRPr="00C04A02" w:rsidRDefault="00C04A02" w:rsidP="00C04A02">
      <w:pPr>
        <w:tabs>
          <w:tab w:val="left" w:pos="284"/>
        </w:tabs>
        <w:ind w:left="644"/>
        <w:jc w:val="both"/>
        <w:rPr>
          <w:b/>
        </w:rPr>
      </w:pPr>
      <w:r w:rsidRPr="00C04A02">
        <w:rPr>
          <w:b/>
        </w:rPr>
        <w:t>(cena najniższej oferty/cena badanej oferty) x 60 = liczba punktów za kryterium cena</w:t>
      </w:r>
    </w:p>
    <w:p w:rsidR="00C04A02" w:rsidRPr="00C04A02" w:rsidRDefault="00C04A02" w:rsidP="00C04A02">
      <w:pPr>
        <w:tabs>
          <w:tab w:val="left" w:pos="284"/>
        </w:tabs>
        <w:ind w:left="1416"/>
        <w:jc w:val="both"/>
      </w:pPr>
    </w:p>
    <w:p w:rsidR="00C04A02" w:rsidRPr="00C04A02" w:rsidRDefault="00C04A02" w:rsidP="00C04A02">
      <w:pPr>
        <w:suppressAutoHyphens/>
        <w:autoSpaceDE w:val="0"/>
        <w:autoSpaceDN w:val="0"/>
        <w:adjustRightInd w:val="0"/>
        <w:ind w:left="708"/>
        <w:jc w:val="both"/>
      </w:pPr>
      <w:r w:rsidRPr="00C04A02">
        <w:t>Maksymalnie w tym kryterium można otrzymać 60,00 punktów.</w:t>
      </w:r>
    </w:p>
    <w:p w:rsidR="00C04A02" w:rsidRPr="00C04A02" w:rsidRDefault="00C04A02" w:rsidP="00C04A02">
      <w:pPr>
        <w:suppressAutoHyphens/>
        <w:autoSpaceDE w:val="0"/>
        <w:autoSpaceDN w:val="0"/>
        <w:adjustRightInd w:val="0"/>
        <w:ind w:left="709"/>
        <w:jc w:val="both"/>
      </w:pPr>
    </w:p>
    <w:p w:rsidR="00C04A02" w:rsidRPr="00C04A02" w:rsidRDefault="00C04A02" w:rsidP="005D4D43">
      <w:pPr>
        <w:numPr>
          <w:ilvl w:val="0"/>
          <w:numId w:val="49"/>
        </w:numPr>
        <w:suppressAutoHyphens/>
        <w:autoSpaceDE w:val="0"/>
        <w:autoSpaceDN w:val="0"/>
        <w:adjustRightInd w:val="0"/>
        <w:jc w:val="both"/>
        <w:rPr>
          <w:rFonts w:cs="Arial"/>
          <w:b/>
          <w:bCs/>
          <w:i/>
        </w:rPr>
      </w:pPr>
      <w:r w:rsidRPr="00C04A02">
        <w:rPr>
          <w:rFonts w:cs="Arial"/>
          <w:b/>
          <w:bCs/>
        </w:rPr>
        <w:t xml:space="preserve">Kryterium II: </w:t>
      </w:r>
      <w:r w:rsidR="005D4D43" w:rsidRPr="005D4D43">
        <w:rPr>
          <w:rFonts w:cs="Arial"/>
          <w:bCs/>
          <w:i/>
        </w:rPr>
        <w:t>Termin realizacji poszczególnych zleceń</w:t>
      </w:r>
    </w:p>
    <w:p w:rsidR="00C04A02" w:rsidRPr="00C04A02" w:rsidRDefault="00C04A02" w:rsidP="00C04A02">
      <w:pPr>
        <w:suppressAutoHyphens/>
        <w:autoSpaceDE w:val="0"/>
        <w:autoSpaceDN w:val="0"/>
        <w:adjustRightInd w:val="0"/>
        <w:ind w:left="502"/>
        <w:jc w:val="both"/>
        <w:rPr>
          <w:rFonts w:cs="Arial"/>
          <w:b/>
          <w:bCs/>
        </w:rPr>
      </w:pPr>
    </w:p>
    <w:p w:rsidR="00C04A02" w:rsidRPr="00C04A02" w:rsidRDefault="005D4D43" w:rsidP="00C04A02">
      <w:pPr>
        <w:spacing w:after="120"/>
        <w:ind w:left="644"/>
        <w:jc w:val="both"/>
      </w:pPr>
      <w:r>
        <w:rPr>
          <w:b/>
        </w:rPr>
        <w:t>T</w:t>
      </w:r>
      <w:r w:rsidR="006A1BDA" w:rsidRPr="00D951A3">
        <w:t xml:space="preserve"> – </w:t>
      </w:r>
      <w:r w:rsidRPr="005D4D43">
        <w:t>– liczba punktów przyznanych ocenianej ofercie w kryterium „Termin realizacji poszczególnych zleceń”, zgodnie z poniższą tabelą</w:t>
      </w:r>
      <w:r w:rsidR="00C04A02" w:rsidRPr="00C04A02">
        <w:t>:</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5401"/>
        <w:gridCol w:w="2598"/>
      </w:tblGrid>
      <w:tr w:rsidR="006A1BDA" w:rsidRPr="00C04A02" w:rsidTr="004B49E8">
        <w:trPr>
          <w:trHeight w:val="290"/>
        </w:trPr>
        <w:tc>
          <w:tcPr>
            <w:tcW w:w="728" w:type="dxa"/>
            <w:shd w:val="clear" w:color="auto" w:fill="D9D9D9" w:themeFill="background1" w:themeFillShade="D9"/>
          </w:tcPr>
          <w:p w:rsidR="006A1BDA" w:rsidRPr="004B49E8" w:rsidRDefault="006A1BDA" w:rsidP="00C04A02">
            <w:pPr>
              <w:jc w:val="center"/>
            </w:pPr>
            <w:r w:rsidRPr="004B49E8">
              <w:rPr>
                <w:sz w:val="22"/>
                <w:szCs w:val="22"/>
              </w:rPr>
              <w:lastRenderedPageBreak/>
              <w:t>L.p.</w:t>
            </w:r>
          </w:p>
        </w:tc>
        <w:tc>
          <w:tcPr>
            <w:tcW w:w="5423" w:type="dxa"/>
            <w:shd w:val="clear" w:color="auto" w:fill="D9D9D9" w:themeFill="background1" w:themeFillShade="D9"/>
            <w:vAlign w:val="center"/>
          </w:tcPr>
          <w:p w:rsidR="006A1BDA" w:rsidRPr="00D951A3" w:rsidRDefault="005D4D43" w:rsidP="005D4D43">
            <w:pPr>
              <w:jc w:val="center"/>
            </w:pPr>
            <w:r>
              <w:t xml:space="preserve">Termin realizacji poszczególnych zleceń – liczba dni od dnia otrzymania zlecenia od Zamawiającego </w:t>
            </w:r>
          </w:p>
        </w:tc>
        <w:tc>
          <w:tcPr>
            <w:tcW w:w="2607" w:type="dxa"/>
            <w:shd w:val="clear" w:color="auto" w:fill="D9D9D9" w:themeFill="background1" w:themeFillShade="D9"/>
            <w:vAlign w:val="center"/>
          </w:tcPr>
          <w:p w:rsidR="006A1BDA" w:rsidRPr="00D951A3" w:rsidRDefault="006A1BDA" w:rsidP="005D4D43">
            <w:pPr>
              <w:jc w:val="center"/>
            </w:pPr>
            <w:r w:rsidRPr="00D951A3">
              <w:t>Ilość punktów (</w:t>
            </w:r>
            <w:r w:rsidR="005D4D43">
              <w:rPr>
                <w:b/>
              </w:rPr>
              <w:t>T</w:t>
            </w:r>
            <w:r w:rsidRPr="00D951A3">
              <w:t>)</w:t>
            </w:r>
          </w:p>
        </w:tc>
      </w:tr>
      <w:tr w:rsidR="006A1BDA" w:rsidRPr="00C04A02" w:rsidTr="004B49E8">
        <w:trPr>
          <w:trHeight w:val="478"/>
        </w:trPr>
        <w:tc>
          <w:tcPr>
            <w:tcW w:w="728" w:type="dxa"/>
            <w:vAlign w:val="center"/>
          </w:tcPr>
          <w:p w:rsidR="006A1BDA" w:rsidRPr="00C04A02" w:rsidRDefault="006A1BDA" w:rsidP="00C04A02">
            <w:pPr>
              <w:jc w:val="center"/>
            </w:pPr>
            <w:r w:rsidRPr="00C04A02">
              <w:t>1.</w:t>
            </w:r>
          </w:p>
        </w:tc>
        <w:tc>
          <w:tcPr>
            <w:tcW w:w="5423" w:type="dxa"/>
            <w:vAlign w:val="center"/>
          </w:tcPr>
          <w:p w:rsidR="006A1BDA" w:rsidRPr="00D951A3" w:rsidRDefault="005D4D43" w:rsidP="00A4341F">
            <w:pPr>
              <w:jc w:val="center"/>
            </w:pPr>
            <w:r>
              <w:t>8 dni roboczych (</w:t>
            </w:r>
            <w:r w:rsidRPr="005D4D43">
              <w:rPr>
                <w:sz w:val="20"/>
                <w:szCs w:val="20"/>
              </w:rPr>
              <w:t>maksymalny termin realizacji poszczególnych zleceń</w:t>
            </w:r>
            <w:r>
              <w:t>)</w:t>
            </w:r>
          </w:p>
        </w:tc>
        <w:tc>
          <w:tcPr>
            <w:tcW w:w="2607" w:type="dxa"/>
            <w:vAlign w:val="center"/>
          </w:tcPr>
          <w:p w:rsidR="006A1BDA" w:rsidRPr="00D951A3" w:rsidRDefault="006A1BDA" w:rsidP="00A4341F">
            <w:pPr>
              <w:jc w:val="center"/>
              <w:rPr>
                <w:b/>
              </w:rPr>
            </w:pPr>
            <w:r w:rsidRPr="00D951A3">
              <w:rPr>
                <w:b/>
              </w:rPr>
              <w:t>0 pkt</w:t>
            </w:r>
          </w:p>
        </w:tc>
      </w:tr>
      <w:tr w:rsidR="006A1BDA" w:rsidRPr="00C04A02" w:rsidTr="004B49E8">
        <w:trPr>
          <w:trHeight w:val="428"/>
        </w:trPr>
        <w:tc>
          <w:tcPr>
            <w:tcW w:w="728" w:type="dxa"/>
            <w:vAlign w:val="center"/>
          </w:tcPr>
          <w:p w:rsidR="006A1BDA" w:rsidRPr="00C04A02" w:rsidRDefault="006A1BDA" w:rsidP="00C04A02">
            <w:pPr>
              <w:jc w:val="center"/>
            </w:pPr>
            <w:r w:rsidRPr="00C04A02">
              <w:t>2.</w:t>
            </w:r>
          </w:p>
        </w:tc>
        <w:tc>
          <w:tcPr>
            <w:tcW w:w="5423" w:type="dxa"/>
            <w:vAlign w:val="center"/>
          </w:tcPr>
          <w:p w:rsidR="006A1BDA" w:rsidRPr="00D951A3" w:rsidRDefault="005D4D43" w:rsidP="00A4341F">
            <w:pPr>
              <w:jc w:val="center"/>
            </w:pPr>
            <w:r>
              <w:t>do 5 dni roboczych</w:t>
            </w:r>
          </w:p>
        </w:tc>
        <w:tc>
          <w:tcPr>
            <w:tcW w:w="2607" w:type="dxa"/>
            <w:vAlign w:val="center"/>
          </w:tcPr>
          <w:p w:rsidR="006A1BDA" w:rsidRPr="00D951A3" w:rsidRDefault="006A1BDA" w:rsidP="00A4341F">
            <w:pPr>
              <w:jc w:val="center"/>
              <w:rPr>
                <w:b/>
              </w:rPr>
            </w:pPr>
            <w:r w:rsidRPr="00D951A3">
              <w:rPr>
                <w:b/>
              </w:rPr>
              <w:t>20 pkt</w:t>
            </w:r>
          </w:p>
        </w:tc>
      </w:tr>
      <w:tr w:rsidR="006A1BDA" w:rsidRPr="00C04A02" w:rsidTr="004B49E8">
        <w:trPr>
          <w:trHeight w:val="428"/>
        </w:trPr>
        <w:tc>
          <w:tcPr>
            <w:tcW w:w="728" w:type="dxa"/>
            <w:vAlign w:val="center"/>
          </w:tcPr>
          <w:p w:rsidR="006A1BDA" w:rsidRPr="00C04A02" w:rsidRDefault="006A1BDA" w:rsidP="00C04A02">
            <w:pPr>
              <w:jc w:val="center"/>
            </w:pPr>
            <w:r w:rsidRPr="00C04A02">
              <w:t>3.</w:t>
            </w:r>
          </w:p>
        </w:tc>
        <w:tc>
          <w:tcPr>
            <w:tcW w:w="5423" w:type="dxa"/>
            <w:vAlign w:val="center"/>
          </w:tcPr>
          <w:p w:rsidR="006A1BDA" w:rsidRPr="00D951A3" w:rsidRDefault="005D4D43" w:rsidP="00A4341F">
            <w:pPr>
              <w:jc w:val="center"/>
            </w:pPr>
            <w:r>
              <w:t>do 2 dni roboczych</w:t>
            </w:r>
          </w:p>
        </w:tc>
        <w:tc>
          <w:tcPr>
            <w:tcW w:w="2607" w:type="dxa"/>
            <w:vAlign w:val="center"/>
          </w:tcPr>
          <w:p w:rsidR="006A1BDA" w:rsidRPr="00D951A3" w:rsidRDefault="006A1BDA" w:rsidP="00A4341F">
            <w:pPr>
              <w:jc w:val="center"/>
              <w:rPr>
                <w:b/>
              </w:rPr>
            </w:pPr>
            <w:r w:rsidRPr="00D951A3">
              <w:rPr>
                <w:b/>
              </w:rPr>
              <w:t>40 pkt</w:t>
            </w:r>
          </w:p>
        </w:tc>
      </w:tr>
    </w:tbl>
    <w:p w:rsidR="00C04A02" w:rsidRPr="00C04A02" w:rsidRDefault="00C04A02" w:rsidP="00C04A02">
      <w:pPr>
        <w:jc w:val="both"/>
      </w:pPr>
    </w:p>
    <w:p w:rsidR="00C04A02" w:rsidRPr="00C04A02" w:rsidRDefault="00C04A02" w:rsidP="00C04A02">
      <w:pPr>
        <w:jc w:val="both"/>
        <w:rPr>
          <w:b/>
        </w:rPr>
      </w:pPr>
      <w:r w:rsidRPr="00C04A02">
        <w:rPr>
          <w:b/>
        </w:rPr>
        <w:t>Uwaga:</w:t>
      </w:r>
    </w:p>
    <w:p w:rsidR="005D4D43" w:rsidRDefault="005D4D43" w:rsidP="005D4D43">
      <w:pPr>
        <w:numPr>
          <w:ilvl w:val="0"/>
          <w:numId w:val="37"/>
        </w:numPr>
        <w:jc w:val="both"/>
      </w:pPr>
      <w:r>
        <w:t>W powyższym kryterium oceniana będzie liczba dni od dnia otrzymania zlecenia od Zamawiającego. Wykonawca w tym kryterium może otrzymać maksymalnie 40 punktów.</w:t>
      </w:r>
    </w:p>
    <w:p w:rsidR="005D4D43" w:rsidRDefault="005D4D43" w:rsidP="005D4D43">
      <w:pPr>
        <w:numPr>
          <w:ilvl w:val="0"/>
          <w:numId w:val="37"/>
        </w:numPr>
        <w:jc w:val="both"/>
      </w:pPr>
      <w:r>
        <w:t>Jeżeli Wykonawca nie wskaże żadnego terminu, Zamawiający uzna iż jest to termin 8 dni roboczych, przyznając 0 pkt.</w:t>
      </w:r>
    </w:p>
    <w:p w:rsidR="000B18A4" w:rsidRPr="00C04A02" w:rsidRDefault="005D4D43" w:rsidP="005D4D43">
      <w:pPr>
        <w:numPr>
          <w:ilvl w:val="0"/>
          <w:numId w:val="37"/>
        </w:numPr>
        <w:jc w:val="both"/>
      </w:pPr>
      <w:r>
        <w:t>Jeżeli Wykonawca zaoferuje termin realizacji dłuższy niż 8 dni roboczych, oferta Wykonawcy zostanie uznana za niezgodna z SIWZ i podlegać będzie odrzuceniu</w:t>
      </w:r>
      <w:r w:rsidR="000B18A4">
        <w:t xml:space="preserve">. </w:t>
      </w:r>
    </w:p>
    <w:p w:rsidR="00ED243B" w:rsidRDefault="00ED243B" w:rsidP="00ED243B">
      <w:pPr>
        <w:spacing w:line="238" w:lineRule="auto"/>
        <w:ind w:left="360"/>
        <w:jc w:val="both"/>
      </w:pPr>
    </w:p>
    <w:p w:rsidR="00C04A02" w:rsidRPr="00062698" w:rsidRDefault="00C04A02" w:rsidP="006778E3">
      <w:pPr>
        <w:numPr>
          <w:ilvl w:val="0"/>
          <w:numId w:val="8"/>
        </w:numPr>
        <w:spacing w:line="238" w:lineRule="auto"/>
        <w:jc w:val="both"/>
      </w:pPr>
      <w:r w:rsidRPr="00062698">
        <w:t>Całkowita liczba punktów, jaką otrzyma dana oferta zostanie obliczona wg poniższego wzoru:</w:t>
      </w:r>
    </w:p>
    <w:p w:rsidR="00C04A02" w:rsidRPr="00062698" w:rsidRDefault="00C04A02" w:rsidP="00C04A02">
      <w:pPr>
        <w:spacing w:line="238" w:lineRule="auto"/>
        <w:ind w:left="502"/>
        <w:jc w:val="both"/>
        <w:rPr>
          <w:sz w:val="16"/>
          <w:szCs w:val="16"/>
        </w:rPr>
      </w:pPr>
    </w:p>
    <w:p w:rsidR="00C04A02" w:rsidRPr="00062698" w:rsidRDefault="00C04A02" w:rsidP="00C04A02">
      <w:pPr>
        <w:tabs>
          <w:tab w:val="num" w:pos="1560"/>
        </w:tabs>
        <w:spacing w:after="120"/>
        <w:ind w:left="1559" w:right="-28"/>
        <w:jc w:val="both"/>
      </w:pPr>
      <w:r w:rsidRPr="00062698">
        <w:rPr>
          <w:b/>
        </w:rPr>
        <w:t xml:space="preserve">L = C + </w:t>
      </w:r>
      <w:r w:rsidR="005D4D43">
        <w:rPr>
          <w:b/>
        </w:rPr>
        <w:t>T</w:t>
      </w:r>
      <w:r w:rsidRPr="00062698">
        <w:t xml:space="preserve">    </w:t>
      </w:r>
    </w:p>
    <w:p w:rsidR="00C04A02" w:rsidRPr="00062698" w:rsidRDefault="00C04A02" w:rsidP="00C04A02">
      <w:pPr>
        <w:tabs>
          <w:tab w:val="num" w:pos="851"/>
        </w:tabs>
        <w:spacing w:line="238" w:lineRule="auto"/>
        <w:ind w:left="851" w:right="-29" w:hanging="142"/>
        <w:jc w:val="both"/>
      </w:pPr>
      <w:r w:rsidRPr="00062698">
        <w:t>gdzie:</w:t>
      </w:r>
    </w:p>
    <w:p w:rsidR="00C04A02" w:rsidRPr="00062698" w:rsidRDefault="00C04A02" w:rsidP="00C04A02">
      <w:pPr>
        <w:tabs>
          <w:tab w:val="num" w:pos="1276"/>
        </w:tabs>
        <w:spacing w:line="238" w:lineRule="auto"/>
        <w:ind w:left="1276" w:right="-29" w:hanging="283"/>
      </w:pPr>
      <w:r w:rsidRPr="00062698">
        <w:t xml:space="preserve">L – całkowita liczba punktów, </w:t>
      </w:r>
    </w:p>
    <w:p w:rsidR="00C04A02" w:rsidRPr="00062698" w:rsidRDefault="00C04A02" w:rsidP="00C04A02">
      <w:pPr>
        <w:tabs>
          <w:tab w:val="num" w:pos="1276"/>
        </w:tabs>
        <w:spacing w:line="238" w:lineRule="auto"/>
        <w:ind w:left="1276" w:right="-29" w:hanging="283"/>
      </w:pPr>
      <w:r w:rsidRPr="00062698">
        <w:t xml:space="preserve">C – </w:t>
      </w:r>
      <w:r w:rsidRPr="00062698">
        <w:rPr>
          <w:spacing w:val="-2"/>
        </w:rPr>
        <w:t>punkty uzyskane w kryterium „</w:t>
      </w:r>
      <w:r w:rsidR="005D4D43">
        <w:rPr>
          <w:spacing w:val="-2"/>
        </w:rPr>
        <w:t>C</w:t>
      </w:r>
      <w:r w:rsidRPr="00062698">
        <w:rPr>
          <w:spacing w:val="-2"/>
        </w:rPr>
        <w:t>ena”,</w:t>
      </w:r>
      <w:r w:rsidRPr="00062698">
        <w:t xml:space="preserve"> </w:t>
      </w:r>
    </w:p>
    <w:p w:rsidR="00C04A02" w:rsidRPr="00062698" w:rsidRDefault="005D4D43" w:rsidP="00C04A02">
      <w:pPr>
        <w:tabs>
          <w:tab w:val="num" w:pos="1276"/>
        </w:tabs>
        <w:spacing w:line="238" w:lineRule="auto"/>
        <w:ind w:left="1276" w:right="-28" w:hanging="283"/>
        <w:jc w:val="both"/>
        <w:rPr>
          <w:spacing w:val="-2"/>
        </w:rPr>
      </w:pPr>
      <w:r>
        <w:t>T</w:t>
      </w:r>
      <w:r w:rsidR="00C04A02" w:rsidRPr="00062698">
        <w:rPr>
          <w:vertAlign w:val="subscript"/>
        </w:rPr>
        <w:t xml:space="preserve"> </w:t>
      </w:r>
      <w:r w:rsidR="00C04A02" w:rsidRPr="00062698">
        <w:rPr>
          <w:spacing w:val="-2"/>
        </w:rPr>
        <w:t xml:space="preserve">– punkty uzyskane </w:t>
      </w:r>
      <w:r w:rsidR="006A1BDA" w:rsidRPr="006A1BDA">
        <w:rPr>
          <w:spacing w:val="-2"/>
        </w:rPr>
        <w:t>w kryterium „</w:t>
      </w:r>
      <w:r w:rsidRPr="005D4D43">
        <w:rPr>
          <w:spacing w:val="-2"/>
        </w:rPr>
        <w:t>Termin realizacji poszczególnych zleceń</w:t>
      </w:r>
      <w:r w:rsidR="006A1BDA" w:rsidRPr="006A1BDA">
        <w:rPr>
          <w:spacing w:val="-2"/>
        </w:rPr>
        <w:t>”</w:t>
      </w:r>
    </w:p>
    <w:p w:rsidR="00C04A02" w:rsidRPr="00062698" w:rsidRDefault="00C04A02" w:rsidP="00C04A02">
      <w:pPr>
        <w:tabs>
          <w:tab w:val="num" w:pos="851"/>
        </w:tabs>
        <w:spacing w:line="238" w:lineRule="auto"/>
        <w:ind w:left="442" w:right="-28" w:hanging="142"/>
        <w:jc w:val="both"/>
      </w:pPr>
    </w:p>
    <w:p w:rsidR="00C04A02" w:rsidRPr="00062698" w:rsidRDefault="00C04A02" w:rsidP="00C04A02">
      <w:pPr>
        <w:tabs>
          <w:tab w:val="num" w:pos="851"/>
        </w:tabs>
        <w:spacing w:line="238" w:lineRule="auto"/>
        <w:ind w:left="442" w:right="-28" w:hanging="16"/>
        <w:jc w:val="both"/>
      </w:pPr>
      <w:r w:rsidRPr="00062698">
        <w:t xml:space="preserve">Łączna ilość punktów otrzymanych przez Wykonawcę będzie sumą punktów przyznanych w poszczególnych kryteriach – maksymalnie 100 punktów. </w:t>
      </w:r>
    </w:p>
    <w:p w:rsidR="00C04A02" w:rsidRPr="00062698" w:rsidRDefault="00C04A02" w:rsidP="00C04A02">
      <w:pPr>
        <w:tabs>
          <w:tab w:val="num" w:pos="851"/>
        </w:tabs>
        <w:spacing w:line="238" w:lineRule="auto"/>
        <w:ind w:left="442" w:right="-28" w:hanging="16"/>
        <w:jc w:val="both"/>
        <w:rPr>
          <w:spacing w:val="-6"/>
          <w:sz w:val="16"/>
          <w:szCs w:val="16"/>
        </w:rPr>
      </w:pPr>
    </w:p>
    <w:p w:rsidR="00C04A02" w:rsidRPr="00C04A02" w:rsidRDefault="00C04A02" w:rsidP="006778E3">
      <w:pPr>
        <w:numPr>
          <w:ilvl w:val="0"/>
          <w:numId w:val="15"/>
        </w:numPr>
        <w:tabs>
          <w:tab w:val="left" w:pos="300"/>
        </w:tabs>
        <w:ind w:left="300" w:right="82" w:hanging="300"/>
        <w:jc w:val="both"/>
      </w:pPr>
      <w:r w:rsidRPr="00062698">
        <w:t>Punktacja przyznawana ofertom w poszczególnych kryteriach będzie liczona z dokładnością do dwóch miejsc po przecinku. Najwyższa liczba punktów wyznaczy</w:t>
      </w:r>
      <w:r w:rsidRPr="00C04A02">
        <w:t xml:space="preserve"> najkorzystniejszą ofertę.</w:t>
      </w:r>
    </w:p>
    <w:p w:rsidR="00C04A02" w:rsidRPr="00C04A02" w:rsidRDefault="00C04A02" w:rsidP="006778E3">
      <w:pPr>
        <w:numPr>
          <w:ilvl w:val="0"/>
          <w:numId w:val="15"/>
        </w:numPr>
        <w:tabs>
          <w:tab w:val="left" w:pos="300"/>
        </w:tabs>
        <w:ind w:left="300" w:right="82" w:hanging="300"/>
        <w:jc w:val="both"/>
      </w:pPr>
      <w:r w:rsidRPr="00C04A02">
        <w:t>Zamawiający udzieli zamówienia Wykonawcy, którego oferta odpowiadać będzie wszystkim wymaganiom przedstawionym w ustawie PZP, oraz w SIWZ i zostanie oceniona jako najkorzystniejsza w oparciu o podane kryteria wyboru.</w:t>
      </w:r>
    </w:p>
    <w:p w:rsidR="00C04A02" w:rsidRPr="00C04A02" w:rsidRDefault="00C04A02" w:rsidP="006778E3">
      <w:pPr>
        <w:numPr>
          <w:ilvl w:val="0"/>
          <w:numId w:val="15"/>
        </w:numPr>
        <w:tabs>
          <w:tab w:val="left" w:pos="300"/>
        </w:tabs>
        <w:ind w:left="300" w:right="82" w:hanging="300"/>
        <w:jc w:val="both"/>
      </w:pPr>
      <w:r w:rsidRPr="00C04A02">
        <w:t>Jeżeli dwie lub więcej ofert będą przedstawiały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C04A02" w:rsidRPr="00C04A02" w:rsidRDefault="00C04A02" w:rsidP="006778E3">
      <w:pPr>
        <w:numPr>
          <w:ilvl w:val="0"/>
          <w:numId w:val="15"/>
        </w:numPr>
        <w:tabs>
          <w:tab w:val="left" w:pos="300"/>
        </w:tabs>
        <w:ind w:left="300" w:right="82" w:hanging="300"/>
        <w:jc w:val="both"/>
      </w:pPr>
      <w:r w:rsidRPr="00C04A02">
        <w:t>W przypadku poprawiania omyłek w ofertach Zamawiający będzie postępował zgodnie z art. 87 ust. 2 ustawy PZP.</w:t>
      </w:r>
    </w:p>
    <w:p w:rsidR="00C04A02" w:rsidRPr="00C04A02" w:rsidRDefault="00C04A02" w:rsidP="006778E3">
      <w:pPr>
        <w:numPr>
          <w:ilvl w:val="0"/>
          <w:numId w:val="15"/>
        </w:numPr>
        <w:tabs>
          <w:tab w:val="left" w:pos="300"/>
        </w:tabs>
        <w:ind w:left="300" w:right="82" w:hanging="300"/>
        <w:jc w:val="both"/>
      </w:pPr>
      <w:r w:rsidRPr="00C04A02">
        <w:t>Oferta zawierająca błędy w obliczeniu ceny, zostanie odrzucona na podstawie art. 89 ust. 1 pkt. 6 ustawy PZP.</w:t>
      </w:r>
    </w:p>
    <w:p w:rsidR="00C04A02" w:rsidRPr="00C04A02" w:rsidRDefault="00C04A02" w:rsidP="006778E3">
      <w:pPr>
        <w:numPr>
          <w:ilvl w:val="0"/>
          <w:numId w:val="15"/>
        </w:numPr>
        <w:tabs>
          <w:tab w:val="left" w:pos="300"/>
        </w:tabs>
        <w:ind w:left="300" w:right="82" w:hanging="300"/>
        <w:jc w:val="both"/>
      </w:pPr>
      <w:r w:rsidRPr="00C04A02">
        <w:t>W przypadku wyjaśnienia kwestii dotyczących rażąco niskiej ceny oferty Zamawiający będzie postępował zgodnie z art. 90 ustawy PZP.</w:t>
      </w:r>
    </w:p>
    <w:p w:rsidR="00C04A02" w:rsidRPr="00C04A02" w:rsidRDefault="00C04A02" w:rsidP="00C04A02">
      <w:pPr>
        <w:tabs>
          <w:tab w:val="left" w:pos="300"/>
        </w:tabs>
        <w:ind w:left="300" w:right="82"/>
        <w:jc w:val="both"/>
      </w:pPr>
    </w:p>
    <w:p w:rsidR="00C04A02" w:rsidRPr="00C04A02" w:rsidRDefault="00C04A02" w:rsidP="00C04A02">
      <w:pPr>
        <w:overflowPunct w:val="0"/>
        <w:autoSpaceDE w:val="0"/>
        <w:autoSpaceDN w:val="0"/>
        <w:adjustRightInd w:val="0"/>
        <w:rPr>
          <w:b/>
          <w:i/>
          <w:u w:val="single"/>
        </w:rPr>
      </w:pPr>
      <w:r w:rsidRPr="00C04A02">
        <w:rPr>
          <w:b/>
          <w:i/>
          <w:u w:val="single"/>
        </w:rPr>
        <w:t>Rozdział XIV. Informacje o formalnościach, jakie powinny zostać dopełnione po wyborze oferty w celu zawarcia umowy w sprawie zamówienia publicznego.</w:t>
      </w:r>
    </w:p>
    <w:p w:rsidR="00C04A02" w:rsidRPr="00C04A02" w:rsidRDefault="00C04A02" w:rsidP="00C04A02">
      <w:pPr>
        <w:overflowPunct w:val="0"/>
        <w:autoSpaceDE w:val="0"/>
        <w:autoSpaceDN w:val="0"/>
        <w:adjustRightInd w:val="0"/>
        <w:ind w:left="720"/>
        <w:rPr>
          <w:b/>
          <w:i/>
          <w:u w:val="single"/>
        </w:rPr>
      </w:pPr>
    </w:p>
    <w:p w:rsidR="00C04A02" w:rsidRPr="00C04A02" w:rsidRDefault="00C04A02" w:rsidP="006778E3">
      <w:pPr>
        <w:numPr>
          <w:ilvl w:val="0"/>
          <w:numId w:val="6"/>
        </w:numPr>
        <w:suppressAutoHyphens/>
        <w:ind w:left="357"/>
        <w:jc w:val="both"/>
      </w:pPr>
      <w:r w:rsidRPr="00C04A02">
        <w:rPr>
          <w:rFonts w:eastAsiaTheme="minorHAnsi"/>
          <w:lang w:eastAsia="en-US"/>
        </w:rPr>
        <w:lastRenderedPageBreak/>
        <w:t>Zamawiający poinformuje niezwłocznie wszystkich wykonawców o wyniku</w:t>
      </w:r>
      <w:r w:rsidRPr="00C04A02">
        <w:t xml:space="preserve"> </w:t>
      </w:r>
      <w:r w:rsidRPr="00C04A02">
        <w:rPr>
          <w:rFonts w:eastAsiaTheme="minorHAnsi"/>
          <w:lang w:eastAsia="en-US"/>
        </w:rPr>
        <w:t xml:space="preserve">przetargu zgodnie z przepisami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zawiera, z wybranym Wykonawcą, umowę w sprawie zamówienia</w:t>
      </w:r>
      <w:r w:rsidRPr="00C04A02">
        <w:t xml:space="preserve"> </w:t>
      </w:r>
      <w:r w:rsidRPr="00C04A02">
        <w:rPr>
          <w:rFonts w:eastAsiaTheme="minorHAnsi"/>
          <w:lang w:eastAsia="en-US"/>
        </w:rPr>
        <w:t xml:space="preserve">publicznego w terminie określonym w art. 94 ustawy </w:t>
      </w:r>
      <w:proofErr w:type="spellStart"/>
      <w:r w:rsidRPr="00C04A02">
        <w:rPr>
          <w:rFonts w:eastAsiaTheme="minorHAnsi"/>
          <w:lang w:eastAsia="en-US"/>
        </w:rPr>
        <w:t>Pzp</w:t>
      </w:r>
      <w:proofErr w:type="spellEnd"/>
      <w:r w:rsidRPr="00C04A02">
        <w:rPr>
          <w:rFonts w:eastAsiaTheme="minorHAnsi"/>
          <w:lang w:eastAsia="en-US"/>
        </w:rPr>
        <w:t>.</w:t>
      </w:r>
    </w:p>
    <w:p w:rsidR="00C04A02" w:rsidRPr="00C04A02" w:rsidRDefault="00C04A02" w:rsidP="006778E3">
      <w:pPr>
        <w:numPr>
          <w:ilvl w:val="0"/>
          <w:numId w:val="6"/>
        </w:numPr>
        <w:suppressAutoHyphens/>
        <w:ind w:left="357"/>
        <w:jc w:val="both"/>
      </w:pPr>
      <w:r w:rsidRPr="00C04A02">
        <w:rPr>
          <w:rFonts w:eastAsiaTheme="minorHAnsi"/>
          <w:lang w:eastAsia="en-US"/>
        </w:rPr>
        <w:t>Zamawiający powiadomi wybranego Wykonawcę o miejscu i terminie zawarcia umowy.</w:t>
      </w:r>
    </w:p>
    <w:p w:rsidR="00C04A02" w:rsidRPr="00C04A02" w:rsidRDefault="00C04A02" w:rsidP="006778E3">
      <w:pPr>
        <w:numPr>
          <w:ilvl w:val="0"/>
          <w:numId w:val="6"/>
        </w:numPr>
        <w:suppressAutoHyphens/>
        <w:ind w:left="357"/>
        <w:jc w:val="both"/>
      </w:pPr>
      <w:r w:rsidRPr="00C04A02">
        <w:t>Osoby reprezentujące Wykonawcę przy podpisywaniu umowy powinny posiadać ze sobą dokumenty potwierdzające ich umocowanie do podpisania umowy, o ile umocowanie to nie będzie wynikać z dokumentów załączonych do oferty.</w:t>
      </w:r>
    </w:p>
    <w:p w:rsidR="00C04A02" w:rsidRPr="00C04A02" w:rsidRDefault="00C04A02" w:rsidP="006778E3">
      <w:pPr>
        <w:numPr>
          <w:ilvl w:val="0"/>
          <w:numId w:val="6"/>
        </w:numPr>
        <w:suppressAutoHyphens/>
        <w:ind w:left="357"/>
        <w:jc w:val="both"/>
      </w:pPr>
      <w:r w:rsidRPr="00C04A02">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6A1BDA" w:rsidRPr="005D4D43" w:rsidRDefault="005D4D43" w:rsidP="006A1BDA">
      <w:pPr>
        <w:numPr>
          <w:ilvl w:val="0"/>
          <w:numId w:val="6"/>
        </w:numPr>
        <w:ind w:left="357"/>
        <w:jc w:val="both"/>
      </w:pPr>
      <w:r w:rsidRPr="005D4D43">
        <w:t>Zawarcie umowy nastąpi wg</w:t>
      </w:r>
      <w:r w:rsidR="006A1BDA" w:rsidRPr="005D4D43">
        <w:t>.</w:t>
      </w:r>
      <w:r w:rsidRPr="005D4D43">
        <w:t xml:space="preserve"> wzoru Zamawiającego.</w:t>
      </w:r>
    </w:p>
    <w:p w:rsidR="005D4D43" w:rsidRPr="006A1BDA" w:rsidRDefault="005D4D43" w:rsidP="005D4D43">
      <w:pPr>
        <w:numPr>
          <w:ilvl w:val="0"/>
          <w:numId w:val="6"/>
        </w:numPr>
        <w:suppressAutoHyphens/>
        <w:jc w:val="both"/>
      </w:pPr>
      <w:r w:rsidRPr="005D4D43">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6A1BDA" w:rsidRDefault="006A1BDA" w:rsidP="005D4D43">
      <w:pPr>
        <w:ind w:left="717"/>
        <w:jc w:val="both"/>
      </w:pPr>
    </w:p>
    <w:p w:rsidR="00C04A02" w:rsidRPr="00C04A02" w:rsidRDefault="00C04A02" w:rsidP="00C04A02">
      <w:pPr>
        <w:suppressAutoHyphens/>
        <w:jc w:val="both"/>
        <w:rPr>
          <w:b/>
          <w:i/>
          <w:u w:val="single"/>
        </w:rPr>
      </w:pPr>
      <w:r w:rsidRPr="00C04A02">
        <w:rPr>
          <w:b/>
          <w:i/>
          <w:u w:val="single"/>
        </w:rPr>
        <w:t>Rozdział XV. Wymagania dotyczące zabezpieczenia należytego wykonania umowy.</w:t>
      </w:r>
    </w:p>
    <w:p w:rsidR="00C04A02" w:rsidRPr="00C04A02" w:rsidRDefault="00C04A02" w:rsidP="00C04A02">
      <w:pPr>
        <w:overflowPunct w:val="0"/>
        <w:autoSpaceDE w:val="0"/>
        <w:autoSpaceDN w:val="0"/>
        <w:adjustRightInd w:val="0"/>
        <w:rPr>
          <w:i/>
          <w:sz w:val="20"/>
          <w:szCs w:val="20"/>
          <w:u w:val="single"/>
        </w:rPr>
      </w:pPr>
    </w:p>
    <w:p w:rsidR="00C04A02" w:rsidRPr="00C04A02" w:rsidRDefault="005D4D43" w:rsidP="005D4D43">
      <w:pPr>
        <w:overflowPunct w:val="0"/>
        <w:autoSpaceDE w:val="0"/>
        <w:autoSpaceDN w:val="0"/>
        <w:adjustRightInd w:val="0"/>
        <w:jc w:val="both"/>
      </w:pPr>
      <w:r w:rsidRPr="005D4D43">
        <w:t>Zamawiający nie wymaga od Wykonawców wnoszenia zabezpieczenia należytego wykonania umowy</w:t>
      </w:r>
      <w:r w:rsidR="002A1209" w:rsidRPr="002A1209">
        <w:t>.</w:t>
      </w:r>
    </w:p>
    <w:p w:rsidR="00C04A02" w:rsidRPr="00C04A02" w:rsidRDefault="00C04A02" w:rsidP="00C04A02">
      <w:pPr>
        <w:overflowPunct w:val="0"/>
        <w:autoSpaceDE w:val="0"/>
        <w:autoSpaceDN w:val="0"/>
        <w:adjustRightInd w:val="0"/>
        <w:jc w:val="both"/>
      </w:pPr>
    </w:p>
    <w:p w:rsidR="00C04A02" w:rsidRPr="00C04A02" w:rsidRDefault="00C04A02" w:rsidP="00C04A02">
      <w:pPr>
        <w:overflowPunct w:val="0"/>
        <w:autoSpaceDE w:val="0"/>
        <w:autoSpaceDN w:val="0"/>
        <w:adjustRightInd w:val="0"/>
        <w:jc w:val="both"/>
        <w:rPr>
          <w:b/>
          <w:i/>
          <w:u w:val="single"/>
        </w:rPr>
      </w:pPr>
      <w:r w:rsidRPr="00C04A02">
        <w:rPr>
          <w:b/>
          <w:i/>
          <w:u w:val="single"/>
        </w:rPr>
        <w:t>Rozdział 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4A02" w:rsidRPr="00C04A02" w:rsidRDefault="00C04A02" w:rsidP="00C04A02">
      <w:pPr>
        <w:overflowPunct w:val="0"/>
        <w:autoSpaceDE w:val="0"/>
        <w:autoSpaceDN w:val="0"/>
        <w:adjustRightInd w:val="0"/>
        <w:rPr>
          <w:b/>
          <w:i/>
          <w:sz w:val="16"/>
          <w:szCs w:val="16"/>
          <w:u w:val="single"/>
        </w:rPr>
      </w:pPr>
    </w:p>
    <w:p w:rsidR="00C04A02" w:rsidRPr="00C04A02" w:rsidRDefault="00C04A02" w:rsidP="006778E3">
      <w:pPr>
        <w:numPr>
          <w:ilvl w:val="0"/>
          <w:numId w:val="14"/>
        </w:numPr>
        <w:suppressAutoHyphens/>
        <w:overflowPunct w:val="0"/>
        <w:autoSpaceDE w:val="0"/>
        <w:autoSpaceDN w:val="0"/>
        <w:adjustRightInd w:val="0"/>
        <w:jc w:val="both"/>
      </w:pPr>
      <w:r w:rsidRPr="00C04A02">
        <w:t>Zamawiający wymagać będzie od wybranego Wykonawcy zawarcia umowy zgodnej z postanowieniami SIWZ</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Wzór umowy stanowi </w:t>
      </w:r>
      <w:r w:rsidRPr="00C04A02">
        <w:rPr>
          <w:b/>
        </w:rPr>
        <w:t xml:space="preserve">załącznik nr </w:t>
      </w:r>
      <w:r w:rsidR="005D4D43">
        <w:rPr>
          <w:b/>
        </w:rPr>
        <w:t>4</w:t>
      </w:r>
      <w:r w:rsidRPr="00C04A02">
        <w:rPr>
          <w:b/>
        </w:rPr>
        <w:t xml:space="preserve"> do SIWZ.</w:t>
      </w:r>
    </w:p>
    <w:p w:rsidR="00C04A02" w:rsidRPr="00C04A02" w:rsidRDefault="00C04A02" w:rsidP="006778E3">
      <w:pPr>
        <w:numPr>
          <w:ilvl w:val="0"/>
          <w:numId w:val="14"/>
        </w:numPr>
        <w:suppressAutoHyphens/>
        <w:overflowPunct w:val="0"/>
        <w:autoSpaceDE w:val="0"/>
        <w:autoSpaceDN w:val="0"/>
        <w:adjustRightInd w:val="0"/>
        <w:jc w:val="both"/>
      </w:pPr>
      <w:r w:rsidRPr="00C04A02">
        <w:t>Wykonawca nie może dokonywać żadnych zmian we wzorze umowy i zobowiązuje się do jej zawarcia, gdy zostanie wybrany na Wykonawcę niniejszego zamówienia.</w:t>
      </w:r>
    </w:p>
    <w:p w:rsidR="00C04A02" w:rsidRPr="00C04A02" w:rsidRDefault="00C04A02" w:rsidP="006778E3">
      <w:pPr>
        <w:numPr>
          <w:ilvl w:val="0"/>
          <w:numId w:val="14"/>
        </w:numPr>
        <w:suppressAutoHyphens/>
        <w:overflowPunct w:val="0"/>
        <w:autoSpaceDE w:val="0"/>
        <w:autoSpaceDN w:val="0"/>
        <w:adjustRightInd w:val="0"/>
        <w:jc w:val="both"/>
      </w:pPr>
      <w:r w:rsidRPr="00C04A02">
        <w:t xml:space="preserve">Zapisy dotyczące możliwości wprowadzenia zmian do umowy oraz warunki dokonywania tych zmian zostały szczegółowo określone w załączniku nr </w:t>
      </w:r>
      <w:r w:rsidR="00992A54">
        <w:t>4</w:t>
      </w:r>
      <w:r w:rsidRPr="00C04A02">
        <w:t xml:space="preserve"> do SIWZ - „wzór umowy”.</w:t>
      </w:r>
    </w:p>
    <w:p w:rsidR="00C04A02" w:rsidRPr="00C04A02" w:rsidRDefault="00C04A02" w:rsidP="00C04A02">
      <w:pPr>
        <w:overflowPunct w:val="0"/>
        <w:autoSpaceDE w:val="0"/>
        <w:autoSpaceDN w:val="0"/>
        <w:adjustRightInd w:val="0"/>
        <w:rPr>
          <w:b/>
          <w:i/>
          <w:u w:val="single"/>
        </w:rPr>
      </w:pPr>
      <w:r w:rsidRPr="00C04A02">
        <w:rPr>
          <w:b/>
          <w:i/>
          <w:u w:val="single"/>
        </w:rPr>
        <w:t>Rozdział XVII. Pouczenie o środkach ochrony prawnej przysługujących Wykonawcy w toku postępowania o udzielenie zamówienia.</w:t>
      </w:r>
    </w:p>
    <w:p w:rsidR="00C04A02" w:rsidRPr="00C04A02" w:rsidRDefault="00C04A02" w:rsidP="006778E3">
      <w:pPr>
        <w:numPr>
          <w:ilvl w:val="0"/>
          <w:numId w:val="10"/>
        </w:numPr>
        <w:spacing w:line="276" w:lineRule="auto"/>
        <w:jc w:val="both"/>
      </w:pPr>
      <w:r w:rsidRPr="00C04A02">
        <w:t xml:space="preserve">Wykonawcy, oraz  innemu  podmiotowi, przysługują środki ochrony prawnej przewidziane  w dziale VI ustawy PZP, jeżeli ma lub miał interes w uzyskaniu zamówienia oraz poniósł lub może ponieść szkodę w wyniku naruszenia przez Zamawiającego przepisów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t>Środki ochrony prawnej wobec ogłoszenia o zamówieniu oraz SIWZ przysługują również organizacjom wpisanym na listę, o której mowa w art. 154 pkt 5 ustawy PZP.</w:t>
      </w:r>
    </w:p>
    <w:p w:rsidR="00C04A02" w:rsidRPr="00C04A02" w:rsidRDefault="00C04A02" w:rsidP="006778E3">
      <w:pPr>
        <w:numPr>
          <w:ilvl w:val="0"/>
          <w:numId w:val="10"/>
        </w:numPr>
        <w:spacing w:line="276" w:lineRule="auto"/>
        <w:jc w:val="both"/>
      </w:pPr>
      <w:r w:rsidRPr="00C04A02">
        <w:t>Środkami ochrony prawnej są:</w:t>
      </w:r>
    </w:p>
    <w:p w:rsidR="00C04A02" w:rsidRPr="00C04A02" w:rsidRDefault="00C04A02" w:rsidP="00D62027">
      <w:pPr>
        <w:numPr>
          <w:ilvl w:val="0"/>
          <w:numId w:val="51"/>
        </w:numPr>
        <w:spacing w:line="276" w:lineRule="auto"/>
        <w:jc w:val="both"/>
      </w:pPr>
      <w:r w:rsidRPr="00C04A02">
        <w:t xml:space="preserve">Odwołanie (zgodnie z art.180 i nast. ustawy </w:t>
      </w:r>
      <w:proofErr w:type="spellStart"/>
      <w:r w:rsidRPr="00C04A02">
        <w:t>Pzp</w:t>
      </w:r>
      <w:proofErr w:type="spellEnd"/>
      <w:r w:rsidRPr="00C04A02">
        <w:t>);</w:t>
      </w:r>
    </w:p>
    <w:p w:rsidR="00C04A02" w:rsidRPr="00C04A02" w:rsidRDefault="00C04A02" w:rsidP="00D62027">
      <w:pPr>
        <w:numPr>
          <w:ilvl w:val="0"/>
          <w:numId w:val="51"/>
        </w:numPr>
        <w:spacing w:line="276" w:lineRule="auto"/>
        <w:jc w:val="both"/>
      </w:pPr>
      <w:r w:rsidRPr="00C04A02">
        <w:t xml:space="preserve">Skarga do sądu (zgodnie z art.198a i nast. ustawy </w:t>
      </w:r>
      <w:proofErr w:type="spellStart"/>
      <w:r w:rsidRPr="00C04A02">
        <w:t>Pzp</w:t>
      </w:r>
      <w:proofErr w:type="spellEnd"/>
      <w:r w:rsidRPr="00C04A02">
        <w:t>);</w:t>
      </w:r>
    </w:p>
    <w:p w:rsidR="00C04A02" w:rsidRPr="00C04A02" w:rsidRDefault="00C04A02" w:rsidP="006778E3">
      <w:pPr>
        <w:numPr>
          <w:ilvl w:val="0"/>
          <w:numId w:val="10"/>
        </w:numPr>
        <w:spacing w:line="276" w:lineRule="auto"/>
        <w:jc w:val="both"/>
      </w:pPr>
      <w:r w:rsidRPr="00C04A02">
        <w:lastRenderedPageBreak/>
        <w:t>Odwołanie przysługuje wyłącznie od niezgodnej z przepisami ustawy PZP czynności Zamawiającego podjętej w postępowaniu o udzielenie zamówienia lub zaniechania czynności, do której Zamawiający jest zobowiązany na podstawie ustawy PZP.</w:t>
      </w:r>
    </w:p>
    <w:p w:rsidR="00E405A9" w:rsidRDefault="00E405A9" w:rsidP="00E405A9">
      <w:pPr>
        <w:jc w:val="both"/>
        <w:rPr>
          <w:b/>
          <w:i/>
          <w:u w:val="single"/>
        </w:rPr>
      </w:pPr>
      <w:r>
        <w:rPr>
          <w:b/>
          <w:i/>
          <w:u w:val="single"/>
        </w:rPr>
        <w:t>Rozdział XVIII. Ochrona danych osobowych.</w:t>
      </w:r>
    </w:p>
    <w:p w:rsidR="00E405A9" w:rsidRDefault="00E405A9" w:rsidP="00304DB6">
      <w:pPr>
        <w:pStyle w:val="Akapitzlist"/>
        <w:numPr>
          <w:ilvl w:val="0"/>
          <w:numId w:val="63"/>
        </w:numPr>
        <w:spacing w:after="200" w:line="276" w:lineRule="auto"/>
        <w:contextualSpacing/>
        <w:jc w:val="both"/>
      </w:pPr>
      <w:r>
        <w:t xml:space="preserve">Zamawiający informuje, iż w związku z wejściem w życie nowych przepisów dotyczących ochrony danych osobowych, będzie przetwarzał dane osobowe uzyskane w trakcie postępowania, a w szczególności: dane osobowe ujawnione w ofertach,  dokumentach i oświadczeniach dołączonych do oferty oraz dane osobowe ujawnione w dokumentach i oświadczeniach składanych na podstawie art. 26 ustawy </w:t>
      </w:r>
      <w:proofErr w:type="spellStart"/>
      <w:r>
        <w:t>Pzp</w:t>
      </w:r>
      <w:proofErr w:type="spellEnd"/>
      <w:r>
        <w:t>. 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(Formularz Oferty - Załącznik Nr 1 do SIWZ).</w:t>
      </w:r>
    </w:p>
    <w:p w:rsidR="00E405A9" w:rsidRDefault="00E405A9" w:rsidP="00304DB6">
      <w:pPr>
        <w:pStyle w:val="Akapitzlist"/>
        <w:numPr>
          <w:ilvl w:val="0"/>
          <w:numId w:val="63"/>
        </w:numPr>
        <w:spacing w:after="200" w:line="276" w:lineRule="auto"/>
        <w:contextualSpacing/>
        <w:jc w:val="both"/>
      </w:pPr>
      <w:r>
        <w:t xml:space="preserve">Zamawiający informuje, że Gmina Nowe Miasto Lubawskie, ul. Podleśna 1, 13-300 </w:t>
      </w:r>
      <w:proofErr w:type="spellStart"/>
      <w:r>
        <w:t>Mszanowo</w:t>
      </w:r>
      <w:proofErr w:type="spellEnd"/>
      <w:r>
        <w:t xml:space="preserve">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E405A9" w:rsidRDefault="00E405A9" w:rsidP="00304DB6">
      <w:pPr>
        <w:pStyle w:val="Akapitzlist"/>
        <w:numPr>
          <w:ilvl w:val="0"/>
          <w:numId w:val="63"/>
        </w:numPr>
        <w:spacing w:after="200" w:line="276" w:lineRule="auto"/>
        <w:contextualSpacing/>
        <w:jc w:val="both"/>
      </w:pPr>
      <w:r>
        <w:t>W sprawach związanych z przetwarzaniem danych osobowych, można kontaktować się z Inspektorem Ochrony Danych Osobowych za pośrednictwem poczty elektronicznej: e-mail: iod@gminanml.pl.</w:t>
      </w:r>
    </w:p>
    <w:p w:rsidR="00E405A9" w:rsidRDefault="00E405A9" w:rsidP="00304DB6">
      <w:pPr>
        <w:pStyle w:val="Akapitzlist"/>
        <w:numPr>
          <w:ilvl w:val="0"/>
          <w:numId w:val="63"/>
        </w:numPr>
        <w:spacing w:after="200" w:line="276" w:lineRule="auto"/>
        <w:contextualSpacing/>
        <w:jc w:val="both"/>
      </w:pPr>
      <w:r>
        <w:t>Dane osobowe będą przetwarzane przez Zamawiającego w celu przeprowadzenia postępowania o udzielenie zamówienia publicznego oraz w celu archiwizacji.</w:t>
      </w:r>
    </w:p>
    <w:p w:rsidR="00E405A9" w:rsidRDefault="00E405A9" w:rsidP="00304DB6">
      <w:pPr>
        <w:pStyle w:val="Akapitzlist"/>
        <w:numPr>
          <w:ilvl w:val="0"/>
          <w:numId w:val="63"/>
        </w:numPr>
        <w:spacing w:after="200" w:line="276" w:lineRule="auto"/>
        <w:contextualSpacing/>
        <w:jc w:val="both"/>
      </w:pPr>
      <w:r>
        <w:t xml:space="preserve">Podstawę prawną przetwarzania danych osobowych stanowi ustawa </w:t>
      </w:r>
      <w:proofErr w:type="spellStart"/>
      <w:r>
        <w:t>Pzp</w:t>
      </w:r>
      <w:proofErr w:type="spellEnd"/>
      <w:r>
        <w:t>.</w:t>
      </w:r>
    </w:p>
    <w:p w:rsidR="00E405A9" w:rsidRDefault="00E405A9" w:rsidP="00304DB6">
      <w:pPr>
        <w:pStyle w:val="Akapitzlist"/>
        <w:numPr>
          <w:ilvl w:val="0"/>
          <w:numId w:val="63"/>
        </w:numPr>
        <w:spacing w:after="200" w:line="276" w:lineRule="auto"/>
        <w:contextualSpacing/>
        <w:jc w:val="both"/>
      </w:pPr>
      <w:r>
        <w:t>Dane osobowe Wykonawcy będą przetwarzane przez administratora danych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E405A9" w:rsidRDefault="00E405A9" w:rsidP="00304DB6">
      <w:pPr>
        <w:pStyle w:val="Akapitzlist"/>
        <w:numPr>
          <w:ilvl w:val="0"/>
          <w:numId w:val="63"/>
        </w:numPr>
        <w:spacing w:after="200" w:line="276" w:lineRule="auto"/>
        <w:contextualSpacing/>
        <w:jc w:val="both"/>
      </w:pPr>
      <w:r>
        <w:t>Osobie, której dane dotyczą przysługuje prawo dostępu do danych. Osobie, której dane dotyczą przysługuje prawo wniesienia skargi do organu nadzorczego.</w:t>
      </w:r>
    </w:p>
    <w:p w:rsidR="00E405A9" w:rsidRDefault="00E405A9" w:rsidP="00304DB6">
      <w:pPr>
        <w:pStyle w:val="Akapitzlist"/>
        <w:numPr>
          <w:ilvl w:val="0"/>
          <w:numId w:val="63"/>
        </w:numPr>
        <w:spacing w:after="200" w:line="276" w:lineRule="auto"/>
        <w:contextualSpacing/>
        <w:jc w:val="both"/>
      </w:pPr>
      <w:r>
        <w:t>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w:t>
      </w:r>
    </w:p>
    <w:p w:rsidR="00C04A02" w:rsidRDefault="00C20F26" w:rsidP="00C20F26">
      <w:pPr>
        <w:jc w:val="center"/>
        <w:rPr>
          <w:b/>
        </w:rPr>
      </w:pPr>
      <w:r>
        <w:t xml:space="preserve">                                                                        </w:t>
      </w:r>
      <w:r w:rsidR="00C04A02" w:rsidRPr="00C04A02">
        <w:rPr>
          <w:b/>
        </w:rPr>
        <w:t xml:space="preserve">Zatwierdzam </w:t>
      </w: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D75674" w:rsidRDefault="00D75674" w:rsidP="00C20F26">
      <w:pPr>
        <w:jc w:val="center"/>
        <w:rPr>
          <w:b/>
        </w:rPr>
      </w:pPr>
    </w:p>
    <w:p w:rsidR="00C04A02" w:rsidRPr="00C04A02" w:rsidRDefault="00C04A02" w:rsidP="00C04A02">
      <w:pPr>
        <w:tabs>
          <w:tab w:val="left" w:pos="3450"/>
        </w:tabs>
        <w:jc w:val="right"/>
        <w:rPr>
          <w:b/>
        </w:rPr>
      </w:pPr>
      <w:r w:rsidRPr="00C04A02">
        <w:rPr>
          <w:b/>
        </w:rPr>
        <w:t>Załącznik nr 1 do SIWZ</w:t>
      </w:r>
    </w:p>
    <w:p w:rsidR="00C04A02" w:rsidRPr="00C04A02" w:rsidRDefault="00C04A02" w:rsidP="00C04A02">
      <w:pPr>
        <w:tabs>
          <w:tab w:val="left" w:pos="3450"/>
        </w:tabs>
        <w:rPr>
          <w:b/>
        </w:rPr>
      </w:pPr>
    </w:p>
    <w:p w:rsidR="00C04A02" w:rsidRPr="00C04A02" w:rsidRDefault="00C04A02" w:rsidP="00C04A02">
      <w:pPr>
        <w:tabs>
          <w:tab w:val="left" w:pos="3450"/>
        </w:tabs>
        <w:rPr>
          <w:b/>
        </w:rPr>
      </w:pPr>
      <w:r w:rsidRPr="00C04A02">
        <w:rPr>
          <w:b/>
        </w:rPr>
        <w:t>…………………………….</w:t>
      </w:r>
    </w:p>
    <w:p w:rsidR="00C04A02" w:rsidRPr="00C04A02" w:rsidRDefault="00C04A02" w:rsidP="00C04A02">
      <w:pPr>
        <w:tabs>
          <w:tab w:val="left" w:pos="3450"/>
        </w:tabs>
        <w:rPr>
          <w:sz w:val="16"/>
          <w:szCs w:val="16"/>
        </w:rPr>
      </w:pPr>
      <w:r w:rsidRPr="00C04A02">
        <w:rPr>
          <w:sz w:val="16"/>
          <w:szCs w:val="16"/>
        </w:rPr>
        <w:t xml:space="preserve">           pieczęć Wykonawcy</w:t>
      </w:r>
    </w:p>
    <w:p w:rsidR="00C04A02" w:rsidRPr="00C04A02" w:rsidRDefault="00C04A02" w:rsidP="00C04A02">
      <w:pPr>
        <w:tabs>
          <w:tab w:val="left" w:pos="3450"/>
        </w:tabs>
        <w:jc w:val="right"/>
        <w:rPr>
          <w:b/>
          <w:sz w:val="16"/>
          <w:szCs w:val="16"/>
        </w:rPr>
      </w:pPr>
    </w:p>
    <w:p w:rsidR="00C04A02" w:rsidRPr="00C04A02" w:rsidRDefault="00C04A02" w:rsidP="00C04A02">
      <w:pPr>
        <w:tabs>
          <w:tab w:val="left" w:pos="3450"/>
        </w:tabs>
        <w:jc w:val="center"/>
        <w:rPr>
          <w:b/>
          <w:sz w:val="28"/>
          <w:szCs w:val="28"/>
        </w:rPr>
      </w:pPr>
      <w:r w:rsidRPr="00C04A02">
        <w:rPr>
          <w:b/>
          <w:sz w:val="28"/>
          <w:szCs w:val="28"/>
        </w:rPr>
        <w:t>FORMULARZ  O F E R TOWY</w:t>
      </w:r>
    </w:p>
    <w:p w:rsidR="00C04A02" w:rsidRPr="00C04A02" w:rsidRDefault="00C04A02" w:rsidP="00C04A02">
      <w:pPr>
        <w:tabs>
          <w:tab w:val="left" w:pos="3450"/>
        </w:tabs>
      </w:pPr>
    </w:p>
    <w:p w:rsidR="00C04A02" w:rsidRPr="00C04A02" w:rsidRDefault="00C04A02" w:rsidP="00C04A02">
      <w:pPr>
        <w:tabs>
          <w:tab w:val="left" w:pos="3450"/>
        </w:tabs>
        <w:jc w:val="both"/>
      </w:pPr>
      <w:r w:rsidRPr="00C04A02">
        <w:t>Oferta w postępowaniu o udzielenie zamówienia publicznego prowadzonego w trybie przetargu nieograniczonego zgodnie z ustawą z dnia 29 stycznia 2004 r. Prawo zamówień publicznych na: „</w:t>
      </w:r>
      <w:r w:rsidR="008F7385" w:rsidRPr="008F7385">
        <w:rPr>
          <w:b/>
          <w:lang w:eastAsia="zh-CN"/>
        </w:rPr>
        <w:t>Utrzymanie i bieżącą naprawę nawierzchni gminnych dróg gruntowych na terenie Gminy Nowe Miasto L</w:t>
      </w:r>
      <w:r w:rsidR="00F11A19">
        <w:rPr>
          <w:b/>
          <w:lang w:eastAsia="zh-CN"/>
        </w:rPr>
        <w:t>ubawskie w roku 202</w:t>
      </w:r>
      <w:r w:rsidR="00D75674">
        <w:rPr>
          <w:b/>
          <w:lang w:eastAsia="zh-CN"/>
        </w:rPr>
        <w:t>1</w:t>
      </w:r>
      <w:r w:rsidR="00CA4836">
        <w:rPr>
          <w:b/>
          <w:lang w:eastAsia="zh-CN"/>
        </w:rPr>
        <w:t>”</w:t>
      </w:r>
    </w:p>
    <w:p w:rsidR="00C04A02" w:rsidRPr="00C04A02" w:rsidRDefault="00C04A02" w:rsidP="00C04A02">
      <w:pPr>
        <w:tabs>
          <w:tab w:val="left" w:pos="3450"/>
        </w:tabs>
        <w:jc w:val="both"/>
      </w:pPr>
      <w:r w:rsidRPr="00C04A02">
        <w:t>Nr sprawy:</w:t>
      </w:r>
      <w:r w:rsidR="005C60F0">
        <w:t xml:space="preserve"> </w:t>
      </w:r>
      <w:r w:rsidR="00703907" w:rsidRPr="00703907">
        <w:t>R</w:t>
      </w:r>
      <w:r w:rsidR="00F11A19">
        <w:t>D</w:t>
      </w:r>
      <w:r w:rsidR="00703907" w:rsidRPr="00703907">
        <w:t>.271.1</w:t>
      </w:r>
      <w:r w:rsidR="00D75674">
        <w:t>5</w:t>
      </w:r>
      <w:r w:rsidR="00703907" w:rsidRPr="00703907">
        <w:t>.1.20</w:t>
      </w:r>
      <w:r w:rsidR="00F11A19">
        <w:t>20</w:t>
      </w:r>
    </w:p>
    <w:p w:rsidR="00C04A02" w:rsidRPr="00C04A02" w:rsidRDefault="00C04A02" w:rsidP="00C04A02">
      <w:pPr>
        <w:tabs>
          <w:tab w:val="left" w:pos="3450"/>
        </w:tabs>
        <w:jc w:val="center"/>
        <w:rPr>
          <w:sz w:val="16"/>
          <w:szCs w:val="16"/>
        </w:rPr>
      </w:pPr>
    </w:p>
    <w:p w:rsidR="00C04A02" w:rsidRPr="00C04A02" w:rsidRDefault="00C04A02" w:rsidP="00C04A02">
      <w:pPr>
        <w:jc w:val="center"/>
        <w:rPr>
          <w:sz w:val="16"/>
          <w:szCs w:val="16"/>
        </w:rPr>
      </w:pPr>
    </w:p>
    <w:p w:rsidR="00C04A02" w:rsidRPr="00C04A02" w:rsidRDefault="00C04A02" w:rsidP="00C04A02">
      <w:pPr>
        <w:rPr>
          <w:b/>
        </w:rPr>
      </w:pPr>
      <w:r w:rsidRPr="00C04A02">
        <w:rPr>
          <w:b/>
        </w:rPr>
        <w:lastRenderedPageBreak/>
        <w:t>A: DANE WYKONAWCY:</w:t>
      </w:r>
    </w:p>
    <w:p w:rsidR="00C04A02" w:rsidRPr="00C04A02" w:rsidRDefault="00C04A02" w:rsidP="00C04A02"/>
    <w:p w:rsidR="00C04A02" w:rsidRPr="00C04A02" w:rsidRDefault="00C04A02" w:rsidP="00C04A02">
      <w:r w:rsidRPr="00C04A02">
        <w:t>Wykonawca/Wykonawcy: ………………………………………………………………</w:t>
      </w:r>
    </w:p>
    <w:p w:rsidR="00C04A02" w:rsidRPr="00C04A02" w:rsidRDefault="00C04A02" w:rsidP="00C04A02">
      <w:r w:rsidRPr="00C04A02">
        <w:t>…………………………………………………………………………………………………</w:t>
      </w:r>
    </w:p>
    <w:p w:rsidR="00C04A02" w:rsidRPr="00C04A02" w:rsidRDefault="00C04A02" w:rsidP="00C04A02">
      <w:r w:rsidRPr="00C04A02">
        <w:t>Adres: ul. …………………………</w:t>
      </w:r>
    </w:p>
    <w:p w:rsidR="00C04A02" w:rsidRPr="00C04A02" w:rsidRDefault="00C04A02" w:rsidP="00C04A02">
      <w:r w:rsidRPr="00C04A02">
        <w:t>…- ……   …………………………</w:t>
      </w:r>
    </w:p>
    <w:p w:rsidR="00C04A02" w:rsidRPr="00C04A02" w:rsidRDefault="00C04A02" w:rsidP="00C04A02">
      <w:r w:rsidRPr="00C04A02">
        <w:t>NIP ……………………..</w:t>
      </w:r>
    </w:p>
    <w:p w:rsidR="00C04A02" w:rsidRPr="00C04A02" w:rsidRDefault="00C04A02" w:rsidP="00C04A02"/>
    <w:p w:rsidR="00C04A02" w:rsidRPr="00C04A02" w:rsidRDefault="00C04A02" w:rsidP="00C04A02">
      <w:pPr>
        <w:spacing w:line="360" w:lineRule="auto"/>
      </w:pPr>
      <w:r w:rsidRPr="00C04A02">
        <w:t>Osoba umocowana (uprawniona) do reprezentowania Wykonawcy/ów i podpisująca ofertę : Imię i nazwisko  ………………………………………</w:t>
      </w:r>
    </w:p>
    <w:p w:rsidR="00C04A02" w:rsidRPr="00C04A02" w:rsidRDefault="00C04A02" w:rsidP="00C04A02">
      <w:r w:rsidRPr="00C04A02">
        <w:t xml:space="preserve">Podstawa umocowania do reprezentowania Wykonawcy (np. </w:t>
      </w:r>
      <w:r w:rsidR="00E32B99">
        <w:t>KRS</w:t>
      </w:r>
      <w:r w:rsidRPr="00C04A02">
        <w:t>,</w:t>
      </w:r>
      <w:r w:rsidR="00E32B99">
        <w:t xml:space="preserve"> CEIDG,</w:t>
      </w:r>
      <w:r w:rsidRPr="00C04A02">
        <w:t xml:space="preserve"> pełnomocnictwo lub inny</w:t>
      </w:r>
      <w:r w:rsidR="00E32B99">
        <w:t xml:space="preserve"> </w:t>
      </w:r>
      <w:r w:rsidRPr="00C04A02">
        <w:t>dokument) ……………………………………………………………….</w:t>
      </w:r>
    </w:p>
    <w:p w:rsidR="00C04A02" w:rsidRPr="00C04A02" w:rsidRDefault="00C04A02" w:rsidP="00C04A02">
      <w:pPr>
        <w:spacing w:before="240"/>
      </w:pPr>
      <w:r w:rsidRPr="00C04A02">
        <w:rPr>
          <w:b/>
          <w:i/>
        </w:rPr>
        <w:t xml:space="preserve">Adres strony zawierającej bazę danych </w:t>
      </w:r>
      <w:r w:rsidRPr="00E32B99">
        <w:rPr>
          <w:i/>
        </w:rPr>
        <w:t>(bezpłatnej i ogólnodostępnej</w:t>
      </w:r>
      <w:r w:rsidR="00E32B99" w:rsidRPr="00E32B99">
        <w:rPr>
          <w:i/>
        </w:rPr>
        <w:t xml:space="preserve"> np. KRS,CEIDG </w:t>
      </w:r>
      <w:r w:rsidRPr="00E32B99">
        <w:rPr>
          <w:i/>
        </w:rPr>
        <w:t xml:space="preserve"> )</w:t>
      </w:r>
      <w:r w:rsidRPr="00C04A02">
        <w:rPr>
          <w:b/>
          <w:i/>
        </w:rPr>
        <w:t xml:space="preserve"> w szczególności rejestru publicznego z której wynika prawo do podpisania oferty.(Rozdz. X ust. 1 pkt 5).</w:t>
      </w:r>
      <w:r w:rsidRPr="00C04A02">
        <w:t xml:space="preserve"> </w:t>
      </w:r>
    </w:p>
    <w:p w:rsidR="00C04A02" w:rsidRPr="00C04A02" w:rsidRDefault="00C04A02" w:rsidP="00C04A02">
      <w:pPr>
        <w:spacing w:before="240"/>
      </w:pPr>
      <w:r w:rsidRPr="00C04A02">
        <w:rPr>
          <w:b/>
        </w:rPr>
        <w:t>www.</w:t>
      </w:r>
      <w:r w:rsidRPr="00C04A02">
        <w:t xml:space="preserve"> ……………………………………………………………………………………………</w:t>
      </w:r>
    </w:p>
    <w:p w:rsidR="00C04A02" w:rsidRPr="00C04A02" w:rsidRDefault="00C04A02" w:rsidP="00C04A02"/>
    <w:p w:rsidR="00C04A02" w:rsidRPr="00C04A02" w:rsidRDefault="00C04A02" w:rsidP="00C04A02">
      <w:r w:rsidRPr="00C04A02">
        <w:t>Osoba odpowiedzialna za kontakt z Zamawiającym: ………………………………………..</w:t>
      </w:r>
    </w:p>
    <w:p w:rsidR="00C04A02" w:rsidRPr="00C04A02" w:rsidRDefault="00C04A02" w:rsidP="00C04A02">
      <w:r w:rsidRPr="00C04A02">
        <w:t>Dane teleadresowe na które należy przekazywać korespondencję związaną z niniejszym postępowaniem: e-mail ………………………………………..</w:t>
      </w:r>
    </w:p>
    <w:p w:rsidR="00C04A02" w:rsidRPr="00C04A02" w:rsidRDefault="00C04A02" w:rsidP="00C04A02">
      <w:r w:rsidRPr="00C04A02">
        <w:t>Adres do korespondencji (jeżeli jest inny niż adres siedziby): ……………………………….</w:t>
      </w:r>
    </w:p>
    <w:p w:rsidR="00C04A02" w:rsidRPr="00C04A02" w:rsidRDefault="00C04A02" w:rsidP="00C04A02"/>
    <w:p w:rsidR="00C04A02" w:rsidRPr="00C04A02" w:rsidRDefault="00C04A02" w:rsidP="00C04A02">
      <w:pPr>
        <w:tabs>
          <w:tab w:val="left" w:pos="0"/>
        </w:tabs>
        <w:spacing w:before="120" w:after="120"/>
        <w:jc w:val="both"/>
        <w:rPr>
          <w:b/>
        </w:rPr>
      </w:pPr>
      <w:r w:rsidRPr="00C04A02">
        <w:rPr>
          <w:b/>
        </w:rPr>
        <w:t>B: CENA OFERTOWA</w:t>
      </w:r>
    </w:p>
    <w:p w:rsidR="00C04A02" w:rsidRPr="00C04A02" w:rsidRDefault="00C04A02" w:rsidP="00C04A02">
      <w:pPr>
        <w:tabs>
          <w:tab w:val="left" w:pos="0"/>
        </w:tabs>
        <w:spacing w:before="120" w:after="120"/>
        <w:jc w:val="both"/>
        <w:rPr>
          <w:rFonts w:cs="Arial"/>
        </w:rPr>
      </w:pPr>
      <w:r w:rsidRPr="00C04A02">
        <w:rPr>
          <w:rFonts w:cs="Arial"/>
        </w:rPr>
        <w:t>Oferuję/my wykonanie przedmiotu zamówienia zgodnie z opisem przedmiotu zamówienia i wymaganiami określonymi w SIWZ.</w:t>
      </w:r>
    </w:p>
    <w:p w:rsidR="00DA7B42" w:rsidRDefault="00DA7B42" w:rsidP="00992A54">
      <w:pPr>
        <w:tabs>
          <w:tab w:val="left" w:pos="0"/>
        </w:tabs>
        <w:jc w:val="both"/>
        <w:rPr>
          <w:b/>
        </w:rPr>
      </w:pPr>
    </w:p>
    <w:p w:rsidR="00992A54" w:rsidRPr="004D50C7" w:rsidRDefault="005F02CF" w:rsidP="00992A54">
      <w:pPr>
        <w:pStyle w:val="Akapitzlist"/>
        <w:shd w:val="clear" w:color="auto" w:fill="BFBFBF" w:themeFill="background1" w:themeFillShade="BF"/>
        <w:tabs>
          <w:tab w:val="left" w:pos="0"/>
        </w:tabs>
        <w:ind w:left="0"/>
        <w:jc w:val="center"/>
        <w:rPr>
          <w:b/>
        </w:rPr>
      </w:pPr>
      <w:r>
        <w:rPr>
          <w:b/>
        </w:rPr>
        <w:t xml:space="preserve">1. </w:t>
      </w:r>
      <w:r w:rsidR="00992A54" w:rsidRPr="004D50C7">
        <w:rPr>
          <w:b/>
        </w:rPr>
        <w:t>Zadanie I – Obręb I  - Bratian.</w:t>
      </w:r>
    </w:p>
    <w:p w:rsidR="00992A54" w:rsidRPr="00E52D00" w:rsidRDefault="00992A54" w:rsidP="00992A54">
      <w:pPr>
        <w:pStyle w:val="Akapitzlist"/>
        <w:tabs>
          <w:tab w:val="left" w:pos="0"/>
        </w:tabs>
        <w:ind w:left="720"/>
        <w:jc w:val="both"/>
        <w:rPr>
          <w:b/>
        </w:rPr>
      </w:pPr>
    </w:p>
    <w:p w:rsidR="00992A54" w:rsidRPr="00E52D00" w:rsidRDefault="00992A54" w:rsidP="00992A54">
      <w:pPr>
        <w:numPr>
          <w:ilvl w:val="0"/>
          <w:numId w:val="32"/>
        </w:numPr>
        <w:suppressAutoHyphens/>
        <w:spacing w:after="120"/>
        <w:rPr>
          <w:b/>
          <w:i/>
        </w:rPr>
      </w:pPr>
      <w:r w:rsidRPr="00E52D00">
        <w:rPr>
          <w:b/>
          <w:i/>
        </w:rPr>
        <w:t>za cenę brutto</w:t>
      </w:r>
      <w:r>
        <w:rPr>
          <w:b/>
          <w:i/>
        </w:rPr>
        <w:t xml:space="preserve"> </w:t>
      </w:r>
      <w:r w:rsidRPr="004D50C7">
        <w:rPr>
          <w:b/>
          <w:i/>
          <w:sz w:val="20"/>
          <w:szCs w:val="20"/>
        </w:rPr>
        <w:t>(poz. 1</w:t>
      </w:r>
      <w:r w:rsidR="004D50C7" w:rsidRPr="004D50C7">
        <w:rPr>
          <w:b/>
          <w:i/>
          <w:sz w:val="20"/>
          <w:szCs w:val="20"/>
        </w:rPr>
        <w:t>6</w:t>
      </w:r>
      <w:r w:rsidRPr="004D50C7">
        <w:rPr>
          <w:b/>
          <w:i/>
          <w:sz w:val="20"/>
          <w:szCs w:val="20"/>
        </w:rPr>
        <w:t xml:space="preserve"> z poniższej</w:t>
      </w:r>
      <w:r w:rsidRPr="009D6AE6">
        <w:rPr>
          <w:b/>
          <w:i/>
          <w:sz w:val="20"/>
          <w:szCs w:val="20"/>
        </w:rPr>
        <w:t xml:space="preserve"> tabeli)</w:t>
      </w:r>
      <w:r w:rsidRPr="00E52D00">
        <w:rPr>
          <w:b/>
          <w:i/>
        </w:rPr>
        <w:t xml:space="preserve"> : …………………………………......zł</w:t>
      </w:r>
    </w:p>
    <w:p w:rsidR="00992A54" w:rsidRDefault="00992A54" w:rsidP="00992A54">
      <w:pPr>
        <w:spacing w:after="120"/>
        <w:ind w:left="1068"/>
        <w:rPr>
          <w:b/>
          <w:i/>
        </w:rPr>
      </w:pPr>
      <w:r w:rsidRPr="00E52D00">
        <w:rPr>
          <w:b/>
          <w:i/>
        </w:rPr>
        <w:t>(słownie ……………………………………………………………………złotych)</w:t>
      </w:r>
    </w:p>
    <w:p w:rsidR="00992A54" w:rsidRDefault="00992A54" w:rsidP="00992A54">
      <w:pPr>
        <w:spacing w:after="120"/>
        <w:ind w:left="1068"/>
        <w:rPr>
          <w:b/>
          <w:i/>
        </w:rPr>
      </w:pPr>
      <w:r>
        <w:rPr>
          <w:b/>
          <w:i/>
        </w:rPr>
        <w:t xml:space="preserve"> </w:t>
      </w:r>
    </w:p>
    <w:p w:rsidR="00992A54" w:rsidRPr="0048024E" w:rsidRDefault="00992A54" w:rsidP="00992A54">
      <w:pPr>
        <w:spacing w:after="120"/>
        <w:ind w:left="1068"/>
        <w:rPr>
          <w:i/>
        </w:rPr>
      </w:pPr>
      <w:r w:rsidRPr="0048024E">
        <w:rPr>
          <w:i/>
        </w:rPr>
        <w:t>Obliczoną na podstawie cen jednostkowych wskazanych w poniższej tabeli:</w:t>
      </w:r>
    </w:p>
    <w:tbl>
      <w:tblPr>
        <w:tblpPr w:leftFromText="141" w:rightFromText="141" w:vertAnchor="text" w:horzAnchor="page" w:tblpX="1741"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
        <w:gridCol w:w="567"/>
        <w:gridCol w:w="425"/>
        <w:gridCol w:w="1843"/>
        <w:gridCol w:w="425"/>
        <w:gridCol w:w="993"/>
        <w:gridCol w:w="1842"/>
      </w:tblGrid>
      <w:tr w:rsidR="00992A54" w:rsidRPr="00131852" w:rsidTr="003C320C">
        <w:trPr>
          <w:trHeight w:val="544"/>
        </w:trPr>
        <w:tc>
          <w:tcPr>
            <w:tcW w:w="2660" w:type="dxa"/>
            <w:vMerge w:val="restart"/>
            <w:tcBorders>
              <w:top w:val="single" w:sz="12" w:space="0" w:color="auto"/>
              <w:left w:val="single" w:sz="12" w:space="0" w:color="auto"/>
            </w:tcBorders>
            <w:shd w:val="clear" w:color="auto" w:fill="BFBFBF"/>
            <w:vAlign w:val="center"/>
          </w:tcPr>
          <w:p w:rsidR="00992A54" w:rsidRPr="00131852" w:rsidRDefault="00992A54" w:rsidP="003C320C">
            <w:pPr>
              <w:tabs>
                <w:tab w:val="left" w:pos="3450"/>
              </w:tabs>
              <w:jc w:val="center"/>
              <w:rPr>
                <w:b/>
                <w:lang w:eastAsia="en-US"/>
              </w:rPr>
            </w:pPr>
            <w:r>
              <w:rPr>
                <w:b/>
                <w:sz w:val="22"/>
                <w:szCs w:val="22"/>
                <w:lang w:eastAsia="en-US"/>
              </w:rPr>
              <w:t>Nazwa materiału</w:t>
            </w:r>
          </w:p>
        </w:tc>
        <w:tc>
          <w:tcPr>
            <w:tcW w:w="992" w:type="dxa"/>
            <w:gridSpan w:val="2"/>
            <w:tcBorders>
              <w:top w:val="single" w:sz="12" w:space="0" w:color="auto"/>
            </w:tcBorders>
            <w:shd w:val="clear" w:color="auto" w:fill="BFBFBF"/>
            <w:vAlign w:val="center"/>
          </w:tcPr>
          <w:p w:rsidR="00992A54" w:rsidRPr="00E33097" w:rsidRDefault="00992A54" w:rsidP="003C320C">
            <w:pPr>
              <w:tabs>
                <w:tab w:val="left" w:pos="3450"/>
              </w:tabs>
              <w:jc w:val="center"/>
              <w:rPr>
                <w:b/>
                <w:sz w:val="18"/>
                <w:szCs w:val="18"/>
                <w:lang w:eastAsia="en-US"/>
              </w:rPr>
            </w:pPr>
            <w:r w:rsidRPr="00E33097">
              <w:rPr>
                <w:b/>
                <w:sz w:val="18"/>
                <w:szCs w:val="18"/>
                <w:lang w:eastAsia="en-US"/>
              </w:rPr>
              <w:t>Szacunkow</w:t>
            </w:r>
            <w:r>
              <w:rPr>
                <w:b/>
                <w:sz w:val="18"/>
                <w:szCs w:val="18"/>
                <w:lang w:eastAsia="en-US"/>
              </w:rPr>
              <w:t>a</w:t>
            </w:r>
            <w:r w:rsidRPr="00E33097">
              <w:rPr>
                <w:b/>
                <w:sz w:val="18"/>
                <w:szCs w:val="18"/>
                <w:lang w:eastAsia="en-US"/>
              </w:rPr>
              <w:t xml:space="preserve"> ilość</w:t>
            </w:r>
          </w:p>
        </w:tc>
        <w:tc>
          <w:tcPr>
            <w:tcW w:w="2268" w:type="dxa"/>
            <w:gridSpan w:val="2"/>
            <w:tcBorders>
              <w:top w:val="single" w:sz="12" w:space="0" w:color="auto"/>
            </w:tcBorders>
            <w:shd w:val="clear" w:color="auto" w:fill="BFBFBF"/>
            <w:vAlign w:val="center"/>
          </w:tcPr>
          <w:p w:rsidR="00992A54" w:rsidRPr="00131852" w:rsidRDefault="00992A54" w:rsidP="003C320C">
            <w:pPr>
              <w:tabs>
                <w:tab w:val="left" w:pos="3450"/>
              </w:tabs>
              <w:jc w:val="center"/>
              <w:rPr>
                <w:b/>
                <w:sz w:val="20"/>
                <w:szCs w:val="20"/>
                <w:lang w:eastAsia="en-US"/>
              </w:rPr>
            </w:pPr>
            <w:r w:rsidRPr="00131852">
              <w:rPr>
                <w:b/>
                <w:sz w:val="20"/>
                <w:szCs w:val="20"/>
                <w:lang w:eastAsia="en-US"/>
              </w:rPr>
              <w:t>Cena jednostkowa brutto</w:t>
            </w:r>
          </w:p>
        </w:tc>
        <w:tc>
          <w:tcPr>
            <w:tcW w:w="3260" w:type="dxa"/>
            <w:gridSpan w:val="3"/>
            <w:tcBorders>
              <w:top w:val="single" w:sz="12" w:space="0" w:color="auto"/>
              <w:right w:val="single" w:sz="12" w:space="0" w:color="auto"/>
            </w:tcBorders>
            <w:shd w:val="clear" w:color="auto" w:fill="BFBFBF"/>
            <w:vAlign w:val="center"/>
          </w:tcPr>
          <w:p w:rsidR="00992A54" w:rsidRPr="00BB1743" w:rsidRDefault="00992A54" w:rsidP="003C320C">
            <w:pPr>
              <w:tabs>
                <w:tab w:val="left" w:pos="3450"/>
              </w:tabs>
              <w:jc w:val="center"/>
              <w:rPr>
                <w:b/>
                <w:sz w:val="20"/>
                <w:szCs w:val="20"/>
                <w:lang w:eastAsia="en-US"/>
              </w:rPr>
            </w:pPr>
            <w:r w:rsidRPr="00BB1743">
              <w:rPr>
                <w:b/>
                <w:sz w:val="20"/>
                <w:szCs w:val="20"/>
                <w:lang w:eastAsia="en-US"/>
              </w:rPr>
              <w:t>Wartość</w:t>
            </w:r>
          </w:p>
          <w:p w:rsidR="00992A54" w:rsidRPr="00BB1743" w:rsidRDefault="00992A54" w:rsidP="00F11A19">
            <w:pPr>
              <w:tabs>
                <w:tab w:val="left" w:pos="3450"/>
              </w:tabs>
              <w:jc w:val="center"/>
              <w:rPr>
                <w:b/>
                <w:sz w:val="16"/>
                <w:szCs w:val="16"/>
                <w:lang w:eastAsia="en-US"/>
              </w:rPr>
            </w:pPr>
            <w:r w:rsidRPr="00BB1743">
              <w:rPr>
                <w:b/>
                <w:sz w:val="16"/>
                <w:szCs w:val="16"/>
                <w:lang w:eastAsia="en-US"/>
              </w:rPr>
              <w:t xml:space="preserve">(Obliczona jako cena jednostkowa x </w:t>
            </w:r>
            <w:r w:rsidR="00F11A19">
              <w:rPr>
                <w:b/>
                <w:sz w:val="16"/>
                <w:szCs w:val="16"/>
                <w:lang w:eastAsia="en-US"/>
              </w:rPr>
              <w:t>ilość</w:t>
            </w:r>
            <w:r w:rsidRPr="00BB1743">
              <w:rPr>
                <w:b/>
                <w:sz w:val="16"/>
                <w:szCs w:val="16"/>
                <w:lang w:eastAsia="en-US"/>
              </w:rPr>
              <w:t xml:space="preserve"> ton)</w:t>
            </w:r>
          </w:p>
        </w:tc>
      </w:tr>
      <w:tr w:rsidR="00992A54" w:rsidRPr="00131852" w:rsidTr="003C320C">
        <w:tc>
          <w:tcPr>
            <w:tcW w:w="2660" w:type="dxa"/>
            <w:vMerge/>
            <w:tcBorders>
              <w:left w:val="single" w:sz="12" w:space="0" w:color="auto"/>
            </w:tcBorders>
            <w:shd w:val="clear" w:color="auto" w:fill="BFBFBF"/>
          </w:tcPr>
          <w:p w:rsidR="00992A54" w:rsidRPr="00131852" w:rsidRDefault="00992A54" w:rsidP="003C320C">
            <w:pPr>
              <w:tabs>
                <w:tab w:val="left" w:pos="3450"/>
              </w:tabs>
              <w:rPr>
                <w:lang w:eastAsia="en-US"/>
              </w:rPr>
            </w:pPr>
          </w:p>
        </w:tc>
        <w:tc>
          <w:tcPr>
            <w:tcW w:w="992" w:type="dxa"/>
            <w:gridSpan w:val="2"/>
            <w:shd w:val="clear" w:color="auto" w:fill="BFBFBF"/>
            <w:vAlign w:val="center"/>
          </w:tcPr>
          <w:p w:rsidR="00992A54" w:rsidRPr="00131852" w:rsidRDefault="00992A54" w:rsidP="003C320C">
            <w:pPr>
              <w:tabs>
                <w:tab w:val="left" w:pos="3450"/>
              </w:tabs>
              <w:jc w:val="center"/>
              <w:rPr>
                <w:lang w:eastAsia="en-US"/>
              </w:rPr>
            </w:pPr>
            <w:r>
              <w:rPr>
                <w:sz w:val="22"/>
                <w:szCs w:val="22"/>
                <w:lang w:eastAsia="en-US"/>
              </w:rPr>
              <w:t>ton</w:t>
            </w:r>
          </w:p>
        </w:tc>
        <w:tc>
          <w:tcPr>
            <w:tcW w:w="2268" w:type="dxa"/>
            <w:gridSpan w:val="2"/>
            <w:shd w:val="clear" w:color="auto" w:fill="BFBFBF"/>
            <w:vAlign w:val="center"/>
          </w:tcPr>
          <w:p w:rsidR="00992A54" w:rsidRPr="00131852" w:rsidRDefault="00992A54" w:rsidP="003C320C">
            <w:pPr>
              <w:tabs>
                <w:tab w:val="left" w:pos="3450"/>
              </w:tabs>
              <w:rPr>
                <w:lang w:eastAsia="en-US"/>
              </w:rPr>
            </w:pPr>
            <w:r>
              <w:rPr>
                <w:sz w:val="16"/>
                <w:szCs w:val="16"/>
                <w:lang w:eastAsia="en-US"/>
              </w:rPr>
              <w:t xml:space="preserve">Wartość materiału, </w:t>
            </w:r>
            <w:r w:rsidRPr="00BB1743">
              <w:rPr>
                <w:sz w:val="16"/>
                <w:szCs w:val="16"/>
                <w:lang w:eastAsia="en-US"/>
              </w:rPr>
              <w:t>załadunek, transport we wskazane miejsce</w:t>
            </w:r>
            <w:r>
              <w:rPr>
                <w:sz w:val="16"/>
                <w:szCs w:val="16"/>
                <w:lang w:eastAsia="en-US"/>
              </w:rPr>
              <w:t xml:space="preserve">, rozładunek,  </w:t>
            </w:r>
            <w:r w:rsidRPr="00BB1743">
              <w:rPr>
                <w:sz w:val="16"/>
                <w:szCs w:val="16"/>
                <w:lang w:eastAsia="en-US"/>
              </w:rPr>
              <w:t>wyrównanie nawierzchni drogi przed i po rozłożeniu nawiezionego materiału, o wadze 1 tony.</w:t>
            </w:r>
          </w:p>
        </w:tc>
        <w:tc>
          <w:tcPr>
            <w:tcW w:w="425" w:type="dxa"/>
            <w:shd w:val="clear" w:color="auto" w:fill="BFBFBF"/>
            <w:vAlign w:val="center"/>
          </w:tcPr>
          <w:p w:rsidR="00992A54" w:rsidRPr="00131852" w:rsidRDefault="00992A54" w:rsidP="003C320C">
            <w:pPr>
              <w:tabs>
                <w:tab w:val="left" w:pos="3450"/>
              </w:tabs>
              <w:rPr>
                <w:lang w:eastAsia="en-US"/>
              </w:rPr>
            </w:pPr>
          </w:p>
        </w:tc>
        <w:tc>
          <w:tcPr>
            <w:tcW w:w="993" w:type="dxa"/>
            <w:shd w:val="clear" w:color="auto" w:fill="BFBFBF"/>
            <w:vAlign w:val="center"/>
          </w:tcPr>
          <w:p w:rsidR="00992A54" w:rsidRPr="00131852" w:rsidRDefault="00992A54" w:rsidP="003C320C">
            <w:pPr>
              <w:tabs>
                <w:tab w:val="left" w:pos="3450"/>
              </w:tabs>
              <w:jc w:val="center"/>
              <w:rPr>
                <w:sz w:val="18"/>
                <w:szCs w:val="18"/>
                <w:lang w:eastAsia="en-US"/>
              </w:rPr>
            </w:pPr>
            <w:r w:rsidRPr="00131852">
              <w:rPr>
                <w:sz w:val="18"/>
                <w:szCs w:val="18"/>
                <w:lang w:eastAsia="en-US"/>
              </w:rPr>
              <w:t>Obliczona jako</w:t>
            </w:r>
          </w:p>
        </w:tc>
        <w:tc>
          <w:tcPr>
            <w:tcW w:w="1842" w:type="dxa"/>
            <w:tcBorders>
              <w:bottom w:val="single" w:sz="4" w:space="0" w:color="auto"/>
              <w:right w:val="single" w:sz="12" w:space="0" w:color="auto"/>
            </w:tcBorders>
            <w:shd w:val="clear" w:color="auto" w:fill="BFBFBF"/>
            <w:vAlign w:val="center"/>
          </w:tcPr>
          <w:p w:rsidR="00992A54" w:rsidRPr="00131852" w:rsidRDefault="00992A54" w:rsidP="003C320C">
            <w:pPr>
              <w:tabs>
                <w:tab w:val="left" w:pos="3450"/>
              </w:tabs>
              <w:jc w:val="center"/>
              <w:rPr>
                <w:lang w:eastAsia="en-US"/>
              </w:rPr>
            </w:pPr>
            <w:r w:rsidRPr="00131852">
              <w:rPr>
                <w:sz w:val="22"/>
                <w:szCs w:val="22"/>
                <w:lang w:eastAsia="en-US"/>
              </w:rPr>
              <w:t>zł</w:t>
            </w:r>
          </w:p>
        </w:tc>
      </w:tr>
      <w:tr w:rsidR="004D50C7" w:rsidRPr="00131852" w:rsidTr="003C320C">
        <w:trPr>
          <w:trHeight w:val="350"/>
        </w:trPr>
        <w:tc>
          <w:tcPr>
            <w:tcW w:w="2660" w:type="dxa"/>
            <w:tcBorders>
              <w:left w:val="single" w:sz="12" w:space="0" w:color="auto"/>
            </w:tcBorders>
            <w:shd w:val="clear" w:color="auto" w:fill="BFBFBF"/>
            <w:vAlign w:val="center"/>
          </w:tcPr>
          <w:p w:rsidR="004D50C7" w:rsidRPr="007532D3" w:rsidRDefault="004D50C7" w:rsidP="004D50C7">
            <w:r w:rsidRPr="007532D3">
              <w:t>gruz betonowy – ceglany frakcj</w:t>
            </w:r>
            <w:r>
              <w:t>a</w:t>
            </w:r>
            <w:r w:rsidRPr="007532D3">
              <w:t xml:space="preserve"> 0-63mm</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sidRPr="00131852">
              <w:rPr>
                <w:sz w:val="20"/>
                <w:szCs w:val="20"/>
                <w:lang w:eastAsia="en-US"/>
              </w:rPr>
              <w:t>1</w:t>
            </w:r>
          </w:p>
        </w:tc>
        <w:tc>
          <w:tcPr>
            <w:tcW w:w="567" w:type="dxa"/>
            <w:shd w:val="clear" w:color="auto" w:fill="auto"/>
            <w:vAlign w:val="center"/>
          </w:tcPr>
          <w:p w:rsidR="004D50C7" w:rsidRPr="00131852" w:rsidRDefault="004D50C7" w:rsidP="00F11A19">
            <w:pPr>
              <w:tabs>
                <w:tab w:val="left" w:pos="3450"/>
              </w:tabs>
              <w:jc w:val="center"/>
              <w:rPr>
                <w:b/>
                <w:lang w:eastAsia="en-US"/>
              </w:rPr>
            </w:pPr>
            <w:r>
              <w:rPr>
                <w:b/>
                <w:sz w:val="22"/>
                <w:szCs w:val="22"/>
                <w:lang w:eastAsia="en-US"/>
              </w:rPr>
              <w:t>5</w:t>
            </w:r>
            <w:r w:rsidR="00F11A19">
              <w:rPr>
                <w:b/>
                <w:sz w:val="22"/>
                <w:szCs w:val="22"/>
                <w:lang w:eastAsia="en-US"/>
              </w:rPr>
              <w:t>75</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6</w:t>
            </w:r>
          </w:p>
        </w:tc>
        <w:tc>
          <w:tcPr>
            <w:tcW w:w="1843" w:type="dxa"/>
            <w:shd w:val="clear" w:color="auto" w:fill="auto"/>
            <w:vAlign w:val="center"/>
          </w:tcPr>
          <w:p w:rsidR="004D50C7" w:rsidRPr="00131852" w:rsidRDefault="004D50C7" w:rsidP="004D50C7">
            <w:pPr>
              <w:tabs>
                <w:tab w:val="left" w:pos="3450"/>
              </w:tabs>
              <w:jc w:val="center"/>
              <w:rPr>
                <w:lang w:eastAsia="en-US"/>
              </w:rPr>
            </w:pP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11</w:t>
            </w:r>
          </w:p>
        </w:tc>
        <w:tc>
          <w:tcPr>
            <w:tcW w:w="993" w:type="dxa"/>
            <w:shd w:val="clear" w:color="auto" w:fill="D9D9D9"/>
            <w:vAlign w:val="center"/>
          </w:tcPr>
          <w:p w:rsidR="004D50C7" w:rsidRPr="00131852" w:rsidRDefault="004D50C7" w:rsidP="004D50C7">
            <w:pPr>
              <w:tabs>
                <w:tab w:val="left" w:pos="3450"/>
              </w:tabs>
              <w:jc w:val="center"/>
              <w:rPr>
                <w:sz w:val="18"/>
                <w:szCs w:val="18"/>
                <w:lang w:eastAsia="en-US"/>
              </w:rPr>
            </w:pPr>
            <w:r w:rsidRPr="00131852">
              <w:rPr>
                <w:sz w:val="18"/>
                <w:szCs w:val="18"/>
                <w:lang w:eastAsia="en-US"/>
              </w:rPr>
              <w:t xml:space="preserve">1 * </w:t>
            </w:r>
            <w:r>
              <w:rPr>
                <w:sz w:val="18"/>
                <w:szCs w:val="18"/>
                <w:lang w:eastAsia="en-US"/>
              </w:rPr>
              <w:t>6</w:t>
            </w:r>
          </w:p>
        </w:tc>
        <w:tc>
          <w:tcPr>
            <w:tcW w:w="1842" w:type="dxa"/>
            <w:tcBorders>
              <w:right w:val="single" w:sz="12" w:space="0" w:color="auto"/>
            </w:tcBorders>
            <w:shd w:val="clear" w:color="auto" w:fill="auto"/>
          </w:tcPr>
          <w:p w:rsidR="004D50C7" w:rsidRPr="00131852" w:rsidRDefault="004D50C7" w:rsidP="004D50C7">
            <w:pPr>
              <w:tabs>
                <w:tab w:val="left" w:pos="3450"/>
              </w:tabs>
              <w:rPr>
                <w:lang w:eastAsia="en-US"/>
              </w:rPr>
            </w:pPr>
          </w:p>
        </w:tc>
      </w:tr>
      <w:tr w:rsidR="004D50C7" w:rsidRPr="00131852" w:rsidTr="003C320C">
        <w:trPr>
          <w:trHeight w:val="413"/>
        </w:trPr>
        <w:tc>
          <w:tcPr>
            <w:tcW w:w="2660" w:type="dxa"/>
            <w:tcBorders>
              <w:left w:val="single" w:sz="12" w:space="0" w:color="auto"/>
            </w:tcBorders>
            <w:shd w:val="clear" w:color="auto" w:fill="BFBFBF"/>
            <w:vAlign w:val="center"/>
          </w:tcPr>
          <w:p w:rsidR="004D50C7" w:rsidRDefault="004D50C7" w:rsidP="004D50C7">
            <w:r w:rsidRPr="007532D3">
              <w:t>kliniec</w:t>
            </w:r>
          </w:p>
          <w:p w:rsidR="004D50C7" w:rsidRPr="007532D3" w:rsidRDefault="004D50C7" w:rsidP="004D50C7">
            <w:r w:rsidRPr="007532D3">
              <w:t>frakcj</w:t>
            </w:r>
            <w:r>
              <w:t>a</w:t>
            </w:r>
            <w:r w:rsidRPr="007532D3">
              <w:t xml:space="preserve"> 0-31,5mm</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sidRPr="00131852">
              <w:rPr>
                <w:sz w:val="20"/>
                <w:szCs w:val="20"/>
                <w:lang w:eastAsia="en-US"/>
              </w:rPr>
              <w:t>2</w:t>
            </w:r>
          </w:p>
        </w:tc>
        <w:tc>
          <w:tcPr>
            <w:tcW w:w="567" w:type="dxa"/>
            <w:shd w:val="clear" w:color="auto" w:fill="auto"/>
            <w:vAlign w:val="center"/>
          </w:tcPr>
          <w:p w:rsidR="004D50C7" w:rsidRPr="00131852" w:rsidRDefault="00F11A19" w:rsidP="004D50C7">
            <w:pPr>
              <w:tabs>
                <w:tab w:val="left" w:pos="3450"/>
              </w:tabs>
              <w:jc w:val="center"/>
              <w:rPr>
                <w:b/>
                <w:lang w:eastAsia="en-US"/>
              </w:rPr>
            </w:pPr>
            <w:r>
              <w:rPr>
                <w:b/>
                <w:sz w:val="22"/>
                <w:szCs w:val="22"/>
                <w:lang w:eastAsia="en-US"/>
              </w:rPr>
              <w:t>150</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7</w:t>
            </w:r>
          </w:p>
        </w:tc>
        <w:tc>
          <w:tcPr>
            <w:tcW w:w="1843" w:type="dxa"/>
            <w:shd w:val="clear" w:color="auto" w:fill="auto"/>
            <w:vAlign w:val="center"/>
          </w:tcPr>
          <w:p w:rsidR="004D50C7" w:rsidRPr="00131852" w:rsidRDefault="004D50C7" w:rsidP="004D50C7">
            <w:pPr>
              <w:tabs>
                <w:tab w:val="left" w:pos="3450"/>
              </w:tabs>
              <w:jc w:val="center"/>
              <w:rPr>
                <w:lang w:eastAsia="en-US"/>
              </w:rPr>
            </w:pP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12</w:t>
            </w:r>
          </w:p>
        </w:tc>
        <w:tc>
          <w:tcPr>
            <w:tcW w:w="993" w:type="dxa"/>
            <w:shd w:val="clear" w:color="auto" w:fill="D9D9D9"/>
            <w:vAlign w:val="center"/>
          </w:tcPr>
          <w:p w:rsidR="004D50C7" w:rsidRPr="00131852" w:rsidRDefault="004D50C7" w:rsidP="004D50C7">
            <w:pPr>
              <w:tabs>
                <w:tab w:val="left" w:pos="3450"/>
              </w:tabs>
              <w:jc w:val="center"/>
              <w:rPr>
                <w:sz w:val="18"/>
                <w:szCs w:val="18"/>
                <w:lang w:eastAsia="en-US"/>
              </w:rPr>
            </w:pPr>
            <w:r>
              <w:rPr>
                <w:sz w:val="18"/>
                <w:szCs w:val="18"/>
                <w:lang w:eastAsia="en-US"/>
              </w:rPr>
              <w:t>2 * 7</w:t>
            </w:r>
          </w:p>
        </w:tc>
        <w:tc>
          <w:tcPr>
            <w:tcW w:w="1842" w:type="dxa"/>
            <w:tcBorders>
              <w:right w:val="single" w:sz="12" w:space="0" w:color="auto"/>
            </w:tcBorders>
            <w:shd w:val="clear" w:color="auto" w:fill="auto"/>
          </w:tcPr>
          <w:p w:rsidR="004D50C7" w:rsidRPr="00131852" w:rsidRDefault="004D50C7" w:rsidP="004D50C7">
            <w:pPr>
              <w:tabs>
                <w:tab w:val="left" w:pos="3450"/>
              </w:tabs>
              <w:rPr>
                <w:lang w:eastAsia="en-US"/>
              </w:rPr>
            </w:pPr>
          </w:p>
        </w:tc>
      </w:tr>
      <w:tr w:rsidR="004D50C7" w:rsidRPr="00131852" w:rsidTr="003C320C">
        <w:tc>
          <w:tcPr>
            <w:tcW w:w="2660" w:type="dxa"/>
            <w:tcBorders>
              <w:left w:val="single" w:sz="12" w:space="0" w:color="auto"/>
            </w:tcBorders>
            <w:shd w:val="clear" w:color="auto" w:fill="BFBFBF"/>
            <w:vAlign w:val="center"/>
          </w:tcPr>
          <w:p w:rsidR="004D50C7" w:rsidRDefault="004D50C7" w:rsidP="004D50C7">
            <w:r w:rsidRPr="007532D3">
              <w:t>kliniec</w:t>
            </w:r>
          </w:p>
          <w:p w:rsidR="004D50C7" w:rsidRPr="007532D3" w:rsidRDefault="004D50C7" w:rsidP="004D50C7">
            <w:r w:rsidRPr="007532D3">
              <w:lastRenderedPageBreak/>
              <w:t>frakcj</w:t>
            </w:r>
            <w:r>
              <w:t>a</w:t>
            </w:r>
            <w:r w:rsidRPr="007532D3">
              <w:t xml:space="preserve"> 0-40mm</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sidRPr="00131852">
              <w:rPr>
                <w:sz w:val="20"/>
                <w:szCs w:val="20"/>
                <w:lang w:eastAsia="en-US"/>
              </w:rPr>
              <w:lastRenderedPageBreak/>
              <w:t>3</w:t>
            </w:r>
          </w:p>
        </w:tc>
        <w:tc>
          <w:tcPr>
            <w:tcW w:w="567" w:type="dxa"/>
            <w:shd w:val="clear" w:color="auto" w:fill="auto"/>
            <w:vAlign w:val="center"/>
          </w:tcPr>
          <w:p w:rsidR="004D50C7" w:rsidRPr="00131852" w:rsidRDefault="00F11A19" w:rsidP="004D50C7">
            <w:pPr>
              <w:tabs>
                <w:tab w:val="left" w:pos="3450"/>
              </w:tabs>
              <w:jc w:val="center"/>
              <w:rPr>
                <w:b/>
                <w:lang w:eastAsia="en-US"/>
              </w:rPr>
            </w:pPr>
            <w:r>
              <w:rPr>
                <w:b/>
                <w:sz w:val="22"/>
                <w:szCs w:val="22"/>
                <w:lang w:eastAsia="en-US"/>
              </w:rPr>
              <w:t>575</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8</w:t>
            </w:r>
          </w:p>
        </w:tc>
        <w:tc>
          <w:tcPr>
            <w:tcW w:w="1843" w:type="dxa"/>
            <w:shd w:val="clear" w:color="auto" w:fill="auto"/>
            <w:vAlign w:val="center"/>
          </w:tcPr>
          <w:p w:rsidR="004D50C7" w:rsidRPr="00131852" w:rsidRDefault="004D50C7" w:rsidP="004D50C7">
            <w:pPr>
              <w:tabs>
                <w:tab w:val="left" w:pos="3450"/>
              </w:tabs>
              <w:jc w:val="center"/>
              <w:rPr>
                <w:lang w:eastAsia="en-US"/>
              </w:rPr>
            </w:pP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13</w:t>
            </w:r>
          </w:p>
        </w:tc>
        <w:tc>
          <w:tcPr>
            <w:tcW w:w="993" w:type="dxa"/>
            <w:shd w:val="clear" w:color="auto" w:fill="D9D9D9"/>
            <w:vAlign w:val="center"/>
          </w:tcPr>
          <w:p w:rsidR="004D50C7" w:rsidRPr="00131852" w:rsidRDefault="004D50C7" w:rsidP="004D50C7">
            <w:pPr>
              <w:tabs>
                <w:tab w:val="left" w:pos="3450"/>
              </w:tabs>
              <w:jc w:val="center"/>
              <w:rPr>
                <w:sz w:val="18"/>
                <w:szCs w:val="18"/>
                <w:lang w:eastAsia="en-US"/>
              </w:rPr>
            </w:pPr>
            <w:r w:rsidRPr="00131852">
              <w:rPr>
                <w:sz w:val="18"/>
                <w:szCs w:val="18"/>
                <w:lang w:eastAsia="en-US"/>
              </w:rPr>
              <w:t xml:space="preserve">3 * </w:t>
            </w:r>
            <w:r>
              <w:rPr>
                <w:sz w:val="18"/>
                <w:szCs w:val="18"/>
                <w:lang w:eastAsia="en-US"/>
              </w:rPr>
              <w:t>8</w:t>
            </w:r>
          </w:p>
        </w:tc>
        <w:tc>
          <w:tcPr>
            <w:tcW w:w="1842" w:type="dxa"/>
            <w:tcBorders>
              <w:bottom w:val="single" w:sz="4" w:space="0" w:color="auto"/>
              <w:right w:val="single" w:sz="12" w:space="0" w:color="auto"/>
            </w:tcBorders>
            <w:shd w:val="clear" w:color="auto" w:fill="auto"/>
          </w:tcPr>
          <w:p w:rsidR="004D50C7" w:rsidRPr="00131852" w:rsidRDefault="004D50C7" w:rsidP="004D50C7">
            <w:pPr>
              <w:tabs>
                <w:tab w:val="left" w:pos="3450"/>
              </w:tabs>
              <w:rPr>
                <w:lang w:eastAsia="en-US"/>
              </w:rPr>
            </w:pPr>
          </w:p>
        </w:tc>
      </w:tr>
      <w:tr w:rsidR="004D50C7" w:rsidRPr="00131852" w:rsidTr="003C320C">
        <w:tc>
          <w:tcPr>
            <w:tcW w:w="2660" w:type="dxa"/>
            <w:tcBorders>
              <w:left w:val="single" w:sz="12" w:space="0" w:color="auto"/>
            </w:tcBorders>
            <w:shd w:val="clear" w:color="auto" w:fill="BFBFBF"/>
            <w:vAlign w:val="center"/>
          </w:tcPr>
          <w:p w:rsidR="004D50C7" w:rsidRDefault="004D50C7" w:rsidP="004D50C7">
            <w:r w:rsidRPr="007532D3">
              <w:t>gruby żwir</w:t>
            </w:r>
          </w:p>
          <w:p w:rsidR="004D50C7" w:rsidRPr="007532D3" w:rsidRDefault="004D50C7" w:rsidP="004D50C7">
            <w:r w:rsidRPr="007532D3">
              <w:t>frakcj</w:t>
            </w:r>
            <w:r>
              <w:t>a</w:t>
            </w:r>
            <w:r w:rsidRPr="007532D3">
              <w:t xml:space="preserve"> 0-60mm</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sidRPr="00131852">
              <w:rPr>
                <w:sz w:val="20"/>
                <w:szCs w:val="20"/>
                <w:lang w:eastAsia="en-US"/>
              </w:rPr>
              <w:t>4</w:t>
            </w:r>
          </w:p>
        </w:tc>
        <w:tc>
          <w:tcPr>
            <w:tcW w:w="567" w:type="dxa"/>
            <w:shd w:val="clear" w:color="auto" w:fill="auto"/>
            <w:vAlign w:val="center"/>
          </w:tcPr>
          <w:p w:rsidR="004D50C7" w:rsidRPr="00131852" w:rsidRDefault="00F11A19" w:rsidP="004D50C7">
            <w:pPr>
              <w:tabs>
                <w:tab w:val="left" w:pos="3450"/>
              </w:tabs>
              <w:jc w:val="center"/>
              <w:rPr>
                <w:b/>
                <w:lang w:eastAsia="en-US"/>
              </w:rPr>
            </w:pPr>
            <w:r>
              <w:rPr>
                <w:b/>
                <w:sz w:val="22"/>
                <w:szCs w:val="22"/>
                <w:lang w:eastAsia="en-US"/>
              </w:rPr>
              <w:t>50</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9</w:t>
            </w:r>
          </w:p>
        </w:tc>
        <w:tc>
          <w:tcPr>
            <w:tcW w:w="1843" w:type="dxa"/>
            <w:shd w:val="clear" w:color="auto" w:fill="auto"/>
            <w:vAlign w:val="center"/>
          </w:tcPr>
          <w:p w:rsidR="004D50C7" w:rsidRPr="00131852" w:rsidRDefault="004D50C7" w:rsidP="004D50C7">
            <w:pPr>
              <w:tabs>
                <w:tab w:val="left" w:pos="3450"/>
              </w:tabs>
              <w:jc w:val="center"/>
              <w:rPr>
                <w:lang w:eastAsia="en-US"/>
              </w:rPr>
            </w:pP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14</w:t>
            </w:r>
          </w:p>
        </w:tc>
        <w:tc>
          <w:tcPr>
            <w:tcW w:w="993" w:type="dxa"/>
            <w:shd w:val="clear" w:color="auto" w:fill="D9D9D9"/>
            <w:vAlign w:val="center"/>
          </w:tcPr>
          <w:p w:rsidR="004D50C7" w:rsidRPr="00131852" w:rsidRDefault="004D50C7" w:rsidP="004D50C7">
            <w:pPr>
              <w:tabs>
                <w:tab w:val="left" w:pos="3450"/>
              </w:tabs>
              <w:jc w:val="center"/>
              <w:rPr>
                <w:sz w:val="18"/>
                <w:szCs w:val="18"/>
                <w:lang w:eastAsia="en-US"/>
              </w:rPr>
            </w:pPr>
            <w:r>
              <w:rPr>
                <w:sz w:val="18"/>
                <w:szCs w:val="18"/>
                <w:lang w:eastAsia="en-US"/>
              </w:rPr>
              <w:t>4 * 9</w:t>
            </w:r>
          </w:p>
        </w:tc>
        <w:tc>
          <w:tcPr>
            <w:tcW w:w="1842" w:type="dxa"/>
            <w:tcBorders>
              <w:bottom w:val="single" w:sz="4" w:space="0" w:color="auto"/>
              <w:right w:val="single" w:sz="12" w:space="0" w:color="auto"/>
            </w:tcBorders>
            <w:shd w:val="clear" w:color="auto" w:fill="auto"/>
          </w:tcPr>
          <w:p w:rsidR="004D50C7" w:rsidRPr="00131852" w:rsidRDefault="004D50C7" w:rsidP="004D50C7">
            <w:pPr>
              <w:tabs>
                <w:tab w:val="left" w:pos="3450"/>
              </w:tabs>
              <w:rPr>
                <w:lang w:eastAsia="en-US"/>
              </w:rPr>
            </w:pPr>
          </w:p>
        </w:tc>
      </w:tr>
      <w:tr w:rsidR="004D50C7" w:rsidRPr="00131852" w:rsidTr="003C320C">
        <w:tc>
          <w:tcPr>
            <w:tcW w:w="2660" w:type="dxa"/>
            <w:tcBorders>
              <w:left w:val="single" w:sz="12" w:space="0" w:color="auto"/>
            </w:tcBorders>
            <w:shd w:val="clear" w:color="auto" w:fill="BFBFBF"/>
            <w:vAlign w:val="center"/>
          </w:tcPr>
          <w:p w:rsidR="004D50C7" w:rsidRPr="007532D3" w:rsidRDefault="004D50C7" w:rsidP="004D50C7">
            <w:r w:rsidRPr="004D50C7">
              <w:t xml:space="preserve">materiał </w:t>
            </w:r>
            <w:r>
              <w:t>Z</w:t>
            </w:r>
            <w:r w:rsidRPr="004D50C7">
              <w:t>amawiającego (gruz betonowo</w:t>
            </w:r>
            <w:r>
              <w:t xml:space="preserve"> </w:t>
            </w:r>
            <w:r w:rsidRPr="004D50C7">
              <w:t xml:space="preserve">ceglany frakcji 0-63 mm lokalizacja </w:t>
            </w:r>
            <w:proofErr w:type="spellStart"/>
            <w:r w:rsidRPr="004D50C7">
              <w:t>Mszanowo</w:t>
            </w:r>
            <w:proofErr w:type="spellEnd"/>
            <w:r w:rsidRPr="004D50C7">
              <w:t>/ Gwiździny</w:t>
            </w:r>
            <w:r>
              <w:t>)</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5</w:t>
            </w:r>
          </w:p>
        </w:tc>
        <w:tc>
          <w:tcPr>
            <w:tcW w:w="567" w:type="dxa"/>
            <w:shd w:val="clear" w:color="auto" w:fill="auto"/>
            <w:vAlign w:val="center"/>
          </w:tcPr>
          <w:p w:rsidR="004D50C7" w:rsidRDefault="00F11A19" w:rsidP="004D50C7">
            <w:pPr>
              <w:tabs>
                <w:tab w:val="left" w:pos="3450"/>
              </w:tabs>
              <w:jc w:val="center"/>
              <w:rPr>
                <w:b/>
                <w:lang w:eastAsia="en-US"/>
              </w:rPr>
            </w:pPr>
            <w:r>
              <w:rPr>
                <w:b/>
                <w:sz w:val="22"/>
                <w:szCs w:val="22"/>
                <w:lang w:eastAsia="en-US"/>
              </w:rPr>
              <w:t>650</w:t>
            </w:r>
          </w:p>
        </w:tc>
        <w:tc>
          <w:tcPr>
            <w:tcW w:w="425" w:type="dxa"/>
            <w:shd w:val="clear" w:color="auto" w:fill="BFBFBF"/>
            <w:vAlign w:val="center"/>
          </w:tcPr>
          <w:p w:rsidR="004D50C7" w:rsidRPr="00131852" w:rsidRDefault="004D50C7" w:rsidP="004D50C7">
            <w:pPr>
              <w:tabs>
                <w:tab w:val="left" w:pos="3450"/>
              </w:tabs>
              <w:jc w:val="center"/>
              <w:rPr>
                <w:sz w:val="20"/>
                <w:szCs w:val="20"/>
                <w:lang w:eastAsia="en-US"/>
              </w:rPr>
            </w:pPr>
            <w:r>
              <w:rPr>
                <w:sz w:val="20"/>
                <w:szCs w:val="20"/>
                <w:lang w:eastAsia="en-US"/>
              </w:rPr>
              <w:t>10</w:t>
            </w:r>
          </w:p>
        </w:tc>
        <w:tc>
          <w:tcPr>
            <w:tcW w:w="1843" w:type="dxa"/>
            <w:shd w:val="clear" w:color="auto" w:fill="auto"/>
            <w:vAlign w:val="center"/>
          </w:tcPr>
          <w:p w:rsidR="004D50C7" w:rsidRPr="00131852" w:rsidRDefault="004D50C7" w:rsidP="004D50C7">
            <w:pPr>
              <w:tabs>
                <w:tab w:val="left" w:pos="3450"/>
              </w:tabs>
              <w:jc w:val="center"/>
              <w:rPr>
                <w:lang w:eastAsia="en-US"/>
              </w:rPr>
            </w:pPr>
          </w:p>
        </w:tc>
        <w:tc>
          <w:tcPr>
            <w:tcW w:w="425" w:type="dxa"/>
            <w:shd w:val="clear" w:color="auto" w:fill="BFBFBF"/>
            <w:vAlign w:val="center"/>
          </w:tcPr>
          <w:p w:rsidR="004D50C7" w:rsidRDefault="004D50C7" w:rsidP="004D50C7">
            <w:pPr>
              <w:tabs>
                <w:tab w:val="left" w:pos="3450"/>
              </w:tabs>
              <w:jc w:val="center"/>
              <w:rPr>
                <w:sz w:val="20"/>
                <w:szCs w:val="20"/>
                <w:lang w:eastAsia="en-US"/>
              </w:rPr>
            </w:pPr>
            <w:r>
              <w:rPr>
                <w:sz w:val="20"/>
                <w:szCs w:val="20"/>
                <w:lang w:eastAsia="en-US"/>
              </w:rPr>
              <w:t>15</w:t>
            </w:r>
          </w:p>
        </w:tc>
        <w:tc>
          <w:tcPr>
            <w:tcW w:w="993" w:type="dxa"/>
            <w:shd w:val="clear" w:color="auto" w:fill="D9D9D9"/>
            <w:vAlign w:val="center"/>
          </w:tcPr>
          <w:p w:rsidR="004D50C7" w:rsidRDefault="004D50C7" w:rsidP="004D50C7">
            <w:pPr>
              <w:tabs>
                <w:tab w:val="left" w:pos="3450"/>
              </w:tabs>
              <w:jc w:val="center"/>
              <w:rPr>
                <w:sz w:val="18"/>
                <w:szCs w:val="18"/>
                <w:lang w:eastAsia="en-US"/>
              </w:rPr>
            </w:pPr>
            <w:r>
              <w:rPr>
                <w:sz w:val="18"/>
                <w:szCs w:val="18"/>
                <w:lang w:eastAsia="en-US"/>
              </w:rPr>
              <w:t>5 *10</w:t>
            </w:r>
          </w:p>
        </w:tc>
        <w:tc>
          <w:tcPr>
            <w:tcW w:w="1842" w:type="dxa"/>
            <w:tcBorders>
              <w:bottom w:val="single" w:sz="4" w:space="0" w:color="auto"/>
              <w:right w:val="single" w:sz="12" w:space="0" w:color="auto"/>
            </w:tcBorders>
            <w:shd w:val="clear" w:color="auto" w:fill="auto"/>
          </w:tcPr>
          <w:p w:rsidR="004D50C7" w:rsidRPr="00131852" w:rsidRDefault="004D50C7" w:rsidP="004D50C7">
            <w:pPr>
              <w:tabs>
                <w:tab w:val="left" w:pos="3450"/>
              </w:tabs>
              <w:rPr>
                <w:lang w:eastAsia="en-US"/>
              </w:rPr>
            </w:pPr>
          </w:p>
        </w:tc>
      </w:tr>
      <w:tr w:rsidR="004D50C7" w:rsidRPr="00131852" w:rsidTr="003C320C">
        <w:trPr>
          <w:trHeight w:val="402"/>
        </w:trPr>
        <w:tc>
          <w:tcPr>
            <w:tcW w:w="2660" w:type="dxa"/>
            <w:tcBorders>
              <w:left w:val="single" w:sz="12" w:space="0" w:color="auto"/>
              <w:bottom w:val="single" w:sz="12" w:space="0" w:color="auto"/>
            </w:tcBorders>
            <w:shd w:val="clear" w:color="auto" w:fill="BFBFBF"/>
            <w:vAlign w:val="center"/>
          </w:tcPr>
          <w:p w:rsidR="004D50C7" w:rsidRPr="00131852" w:rsidRDefault="004D50C7" w:rsidP="004D50C7">
            <w:pPr>
              <w:tabs>
                <w:tab w:val="left" w:pos="3450"/>
              </w:tabs>
              <w:jc w:val="center"/>
              <w:rPr>
                <w:b/>
                <w:lang w:eastAsia="en-US"/>
              </w:rPr>
            </w:pPr>
            <w:r>
              <w:rPr>
                <w:b/>
                <w:sz w:val="22"/>
                <w:szCs w:val="22"/>
                <w:lang w:eastAsia="en-US"/>
              </w:rPr>
              <w:t>16</w:t>
            </w:r>
          </w:p>
        </w:tc>
        <w:tc>
          <w:tcPr>
            <w:tcW w:w="4678" w:type="dxa"/>
            <w:gridSpan w:val="6"/>
            <w:tcBorders>
              <w:bottom w:val="single" w:sz="12" w:space="0" w:color="auto"/>
              <w:right w:val="single" w:sz="12" w:space="0" w:color="auto"/>
            </w:tcBorders>
            <w:shd w:val="clear" w:color="auto" w:fill="BFBFBF"/>
            <w:vAlign w:val="center"/>
          </w:tcPr>
          <w:p w:rsidR="004D50C7" w:rsidRPr="00131852" w:rsidRDefault="004D50C7" w:rsidP="004D50C7">
            <w:pPr>
              <w:tabs>
                <w:tab w:val="left" w:pos="3450"/>
              </w:tabs>
              <w:jc w:val="center"/>
              <w:rPr>
                <w:b/>
                <w:sz w:val="18"/>
                <w:szCs w:val="18"/>
                <w:lang w:eastAsia="en-US"/>
              </w:rPr>
            </w:pPr>
            <w:r w:rsidRPr="00131852">
              <w:rPr>
                <w:b/>
                <w:sz w:val="22"/>
                <w:szCs w:val="22"/>
                <w:lang w:eastAsia="en-US"/>
              </w:rPr>
              <w:t xml:space="preserve">Razem </w:t>
            </w:r>
            <w:r>
              <w:rPr>
                <w:b/>
                <w:sz w:val="22"/>
                <w:szCs w:val="22"/>
                <w:lang w:eastAsia="en-US"/>
              </w:rPr>
              <w:t>(11+12+13+14+15)</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rsidR="004D50C7" w:rsidRPr="00131852" w:rsidRDefault="004D50C7" w:rsidP="004D50C7">
            <w:pPr>
              <w:tabs>
                <w:tab w:val="left" w:pos="3450"/>
              </w:tabs>
              <w:jc w:val="right"/>
              <w:rPr>
                <w:lang w:eastAsia="en-US"/>
              </w:rPr>
            </w:pPr>
          </w:p>
        </w:tc>
      </w:tr>
    </w:tbl>
    <w:p w:rsidR="00992A54" w:rsidRPr="00E52D00" w:rsidRDefault="00992A54" w:rsidP="00992A54">
      <w:pPr>
        <w:spacing w:after="120"/>
        <w:ind w:left="1440"/>
        <w:rPr>
          <w:b/>
          <w:i/>
          <w:sz w:val="16"/>
          <w:szCs w:val="16"/>
        </w:rPr>
      </w:pPr>
    </w:p>
    <w:p w:rsidR="00992A54" w:rsidRPr="00E52D00" w:rsidRDefault="00992A54" w:rsidP="00992A54">
      <w:pPr>
        <w:numPr>
          <w:ilvl w:val="0"/>
          <w:numId w:val="32"/>
        </w:numPr>
        <w:spacing w:after="120" w:line="276" w:lineRule="auto"/>
        <w:jc w:val="both"/>
        <w:rPr>
          <w:b/>
          <w:i/>
          <w:lang w:eastAsia="en-US"/>
        </w:rPr>
      </w:pPr>
      <w:r w:rsidRPr="00ED243B">
        <w:t>Termin realizacji poszczególnych zleceń</w:t>
      </w:r>
      <w:r>
        <w:t xml:space="preserve"> - </w:t>
      </w:r>
      <w:r w:rsidRPr="00ED243B">
        <w:t>liczba dni od dnia otrzymania zlecenia od Zamawiającego</w:t>
      </w:r>
      <w:r>
        <w:t xml:space="preserve"> - </w:t>
      </w:r>
      <w:r w:rsidRPr="00F139FA">
        <w:rPr>
          <w:b/>
        </w:rPr>
        <w:t>…………… dni roboczych</w:t>
      </w:r>
      <w:r>
        <w:t>.</w:t>
      </w:r>
    </w:p>
    <w:p w:rsidR="00992A54" w:rsidRPr="00E52D00" w:rsidRDefault="00992A54" w:rsidP="00992A54">
      <w:pPr>
        <w:tabs>
          <w:tab w:val="left" w:pos="3450"/>
        </w:tabs>
        <w:ind w:left="720"/>
        <w:jc w:val="both"/>
        <w:rPr>
          <w:rFonts w:cs="Arial"/>
          <w:sz w:val="20"/>
          <w:szCs w:val="20"/>
        </w:rPr>
      </w:pPr>
      <w:r w:rsidRPr="00E52D00">
        <w:rPr>
          <w:rFonts w:cs="Arial"/>
          <w:sz w:val="20"/>
          <w:szCs w:val="20"/>
        </w:rPr>
        <w:t xml:space="preserve">* </w:t>
      </w:r>
      <w:r w:rsidRPr="00E52D00">
        <w:rPr>
          <w:rFonts w:cs="Arial"/>
          <w:i/>
          <w:sz w:val="20"/>
          <w:szCs w:val="20"/>
        </w:rPr>
        <w:t>Wykonawca oferuje jeden z t</w:t>
      </w:r>
      <w:r>
        <w:rPr>
          <w:rFonts w:cs="Arial"/>
          <w:i/>
          <w:sz w:val="20"/>
          <w:szCs w:val="20"/>
        </w:rPr>
        <w:t>rzech terminów realizacji poszczególnych zleceń</w:t>
      </w:r>
      <w:r w:rsidRPr="00E52D00">
        <w:rPr>
          <w:rFonts w:cs="Arial"/>
          <w:i/>
          <w:sz w:val="20"/>
          <w:szCs w:val="20"/>
        </w:rPr>
        <w:t>:</w:t>
      </w:r>
    </w:p>
    <w:p w:rsidR="00992A54" w:rsidRPr="00E52D00" w:rsidRDefault="00992A54" w:rsidP="00992A54">
      <w:pPr>
        <w:spacing w:after="120"/>
        <w:ind w:left="142"/>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84"/>
      </w:tblGrid>
      <w:tr w:rsidR="00992A54" w:rsidRPr="00E52D00" w:rsidTr="003C320C">
        <w:trPr>
          <w:trHeight w:val="290"/>
          <w:jc w:val="center"/>
        </w:trPr>
        <w:tc>
          <w:tcPr>
            <w:tcW w:w="583" w:type="dxa"/>
          </w:tcPr>
          <w:p w:rsidR="00992A54" w:rsidRPr="00B33667" w:rsidRDefault="00992A54" w:rsidP="003C320C">
            <w:pPr>
              <w:jc w:val="center"/>
              <w:rPr>
                <w:sz w:val="16"/>
                <w:szCs w:val="16"/>
              </w:rPr>
            </w:pPr>
            <w:r w:rsidRPr="00B33667">
              <w:rPr>
                <w:sz w:val="16"/>
                <w:szCs w:val="16"/>
              </w:rPr>
              <w:t>L.p.</w:t>
            </w:r>
          </w:p>
        </w:tc>
        <w:tc>
          <w:tcPr>
            <w:tcW w:w="5340" w:type="dxa"/>
            <w:vAlign w:val="center"/>
          </w:tcPr>
          <w:p w:rsidR="00992A54" w:rsidRPr="00B33667" w:rsidRDefault="00992A54" w:rsidP="003C320C">
            <w:pPr>
              <w:jc w:val="center"/>
              <w:rPr>
                <w:sz w:val="16"/>
                <w:szCs w:val="16"/>
              </w:rPr>
            </w:pPr>
            <w:r w:rsidRPr="00B33667">
              <w:rPr>
                <w:sz w:val="16"/>
                <w:szCs w:val="16"/>
              </w:rPr>
              <w:t xml:space="preserve">Termin realizacji poszczególnych zleceń – liczba dni od dnia otrzymania zlecenia od Zamawiającego </w:t>
            </w:r>
          </w:p>
        </w:tc>
        <w:tc>
          <w:tcPr>
            <w:tcW w:w="2000" w:type="dxa"/>
            <w:gridSpan w:val="2"/>
            <w:vAlign w:val="center"/>
          </w:tcPr>
          <w:p w:rsidR="00992A54" w:rsidRPr="00B33667" w:rsidRDefault="00992A54" w:rsidP="003C320C">
            <w:pPr>
              <w:jc w:val="center"/>
              <w:rPr>
                <w:sz w:val="16"/>
                <w:szCs w:val="16"/>
              </w:rPr>
            </w:pPr>
            <w:r w:rsidRPr="00B33667">
              <w:rPr>
                <w:sz w:val="16"/>
                <w:szCs w:val="16"/>
              </w:rPr>
              <w:t>Ilość punktów (</w:t>
            </w:r>
            <w:r w:rsidRPr="00B33667">
              <w:rPr>
                <w:b/>
                <w:sz w:val="16"/>
                <w:szCs w:val="16"/>
              </w:rPr>
              <w:t>G</w:t>
            </w:r>
            <w:r w:rsidRPr="00B33667">
              <w:rPr>
                <w:sz w:val="16"/>
                <w:szCs w:val="16"/>
              </w:rPr>
              <w:t>)</w:t>
            </w:r>
          </w:p>
        </w:tc>
      </w:tr>
      <w:tr w:rsidR="00992A54" w:rsidRPr="00E52D00" w:rsidTr="003C320C">
        <w:trPr>
          <w:trHeight w:val="268"/>
          <w:jc w:val="center"/>
        </w:trPr>
        <w:tc>
          <w:tcPr>
            <w:tcW w:w="583" w:type="dxa"/>
            <w:vAlign w:val="center"/>
          </w:tcPr>
          <w:p w:rsidR="00992A54" w:rsidRPr="00B33667" w:rsidRDefault="00992A54" w:rsidP="003C320C">
            <w:pPr>
              <w:jc w:val="center"/>
              <w:rPr>
                <w:sz w:val="16"/>
                <w:szCs w:val="16"/>
              </w:rPr>
            </w:pPr>
            <w:r w:rsidRPr="00B33667">
              <w:rPr>
                <w:sz w:val="16"/>
                <w:szCs w:val="16"/>
              </w:rPr>
              <w:t>1.</w:t>
            </w:r>
          </w:p>
        </w:tc>
        <w:tc>
          <w:tcPr>
            <w:tcW w:w="5356" w:type="dxa"/>
            <w:gridSpan w:val="2"/>
            <w:vAlign w:val="center"/>
          </w:tcPr>
          <w:p w:rsidR="00992A54" w:rsidRPr="00B33667" w:rsidRDefault="00992A54" w:rsidP="003C320C">
            <w:pPr>
              <w:jc w:val="center"/>
              <w:rPr>
                <w:sz w:val="16"/>
                <w:szCs w:val="16"/>
              </w:rPr>
            </w:pPr>
            <w:r w:rsidRPr="00B33667">
              <w:rPr>
                <w:sz w:val="16"/>
                <w:szCs w:val="16"/>
              </w:rPr>
              <w:t>8 dni roboczych (maksymalny termin realizacji poszczególnych zleceń)</w:t>
            </w:r>
          </w:p>
        </w:tc>
        <w:tc>
          <w:tcPr>
            <w:tcW w:w="1984" w:type="dxa"/>
            <w:vAlign w:val="center"/>
          </w:tcPr>
          <w:p w:rsidR="00992A54" w:rsidRPr="00B33667" w:rsidRDefault="00992A54" w:rsidP="003C320C">
            <w:pPr>
              <w:jc w:val="center"/>
              <w:rPr>
                <w:b/>
                <w:sz w:val="16"/>
                <w:szCs w:val="16"/>
              </w:rPr>
            </w:pPr>
            <w:r w:rsidRPr="00B33667">
              <w:rPr>
                <w:b/>
                <w:sz w:val="16"/>
                <w:szCs w:val="16"/>
              </w:rPr>
              <w:t>0 pkt</w:t>
            </w:r>
          </w:p>
        </w:tc>
      </w:tr>
      <w:tr w:rsidR="00992A54" w:rsidRPr="00E52D00" w:rsidTr="003C320C">
        <w:trPr>
          <w:trHeight w:val="271"/>
          <w:jc w:val="center"/>
        </w:trPr>
        <w:tc>
          <w:tcPr>
            <w:tcW w:w="583" w:type="dxa"/>
            <w:vAlign w:val="center"/>
          </w:tcPr>
          <w:p w:rsidR="00992A54" w:rsidRPr="00B33667" w:rsidRDefault="00992A54" w:rsidP="003C320C">
            <w:pPr>
              <w:jc w:val="center"/>
              <w:rPr>
                <w:sz w:val="16"/>
                <w:szCs w:val="16"/>
              </w:rPr>
            </w:pPr>
            <w:r w:rsidRPr="00B33667">
              <w:rPr>
                <w:sz w:val="16"/>
                <w:szCs w:val="16"/>
              </w:rPr>
              <w:t>2.</w:t>
            </w:r>
          </w:p>
        </w:tc>
        <w:tc>
          <w:tcPr>
            <w:tcW w:w="5356" w:type="dxa"/>
            <w:gridSpan w:val="2"/>
            <w:vAlign w:val="center"/>
          </w:tcPr>
          <w:p w:rsidR="00992A54" w:rsidRPr="00B33667" w:rsidRDefault="00992A54" w:rsidP="003C320C">
            <w:pPr>
              <w:jc w:val="center"/>
              <w:rPr>
                <w:sz w:val="16"/>
                <w:szCs w:val="16"/>
              </w:rPr>
            </w:pPr>
            <w:r w:rsidRPr="00B33667">
              <w:rPr>
                <w:sz w:val="16"/>
                <w:szCs w:val="16"/>
              </w:rPr>
              <w:t>do 5 dni roboczych</w:t>
            </w:r>
          </w:p>
        </w:tc>
        <w:tc>
          <w:tcPr>
            <w:tcW w:w="1984" w:type="dxa"/>
            <w:vAlign w:val="center"/>
          </w:tcPr>
          <w:p w:rsidR="00992A54" w:rsidRPr="00B33667" w:rsidRDefault="00992A54" w:rsidP="003C320C">
            <w:pPr>
              <w:jc w:val="center"/>
              <w:rPr>
                <w:b/>
                <w:sz w:val="16"/>
                <w:szCs w:val="16"/>
              </w:rPr>
            </w:pPr>
            <w:r w:rsidRPr="00B33667">
              <w:rPr>
                <w:b/>
                <w:sz w:val="16"/>
                <w:szCs w:val="16"/>
              </w:rPr>
              <w:t>20 pkt</w:t>
            </w:r>
          </w:p>
        </w:tc>
      </w:tr>
      <w:tr w:rsidR="00992A54" w:rsidRPr="00E52D00" w:rsidTr="003C320C">
        <w:trPr>
          <w:trHeight w:val="289"/>
          <w:jc w:val="center"/>
        </w:trPr>
        <w:tc>
          <w:tcPr>
            <w:tcW w:w="583" w:type="dxa"/>
            <w:vAlign w:val="center"/>
          </w:tcPr>
          <w:p w:rsidR="00992A54" w:rsidRPr="00B33667" w:rsidRDefault="00992A54" w:rsidP="003C320C">
            <w:pPr>
              <w:jc w:val="center"/>
              <w:rPr>
                <w:sz w:val="16"/>
                <w:szCs w:val="16"/>
              </w:rPr>
            </w:pPr>
            <w:r w:rsidRPr="00B33667">
              <w:rPr>
                <w:sz w:val="16"/>
                <w:szCs w:val="16"/>
              </w:rPr>
              <w:t>3.</w:t>
            </w:r>
          </w:p>
        </w:tc>
        <w:tc>
          <w:tcPr>
            <w:tcW w:w="5356" w:type="dxa"/>
            <w:gridSpan w:val="2"/>
            <w:vAlign w:val="center"/>
          </w:tcPr>
          <w:p w:rsidR="00992A54" w:rsidRPr="00B33667" w:rsidRDefault="00992A54" w:rsidP="003C320C">
            <w:pPr>
              <w:jc w:val="center"/>
              <w:rPr>
                <w:sz w:val="16"/>
                <w:szCs w:val="16"/>
              </w:rPr>
            </w:pPr>
            <w:r w:rsidRPr="00B33667">
              <w:rPr>
                <w:sz w:val="16"/>
                <w:szCs w:val="16"/>
              </w:rPr>
              <w:t>do 2 dni roboczych</w:t>
            </w:r>
          </w:p>
        </w:tc>
        <w:tc>
          <w:tcPr>
            <w:tcW w:w="1984" w:type="dxa"/>
            <w:vAlign w:val="center"/>
          </w:tcPr>
          <w:p w:rsidR="00992A54" w:rsidRPr="00B33667" w:rsidRDefault="00992A54" w:rsidP="003C320C">
            <w:pPr>
              <w:jc w:val="center"/>
              <w:rPr>
                <w:b/>
                <w:sz w:val="16"/>
                <w:szCs w:val="16"/>
              </w:rPr>
            </w:pPr>
            <w:r w:rsidRPr="00B33667">
              <w:rPr>
                <w:b/>
                <w:sz w:val="16"/>
                <w:szCs w:val="16"/>
              </w:rPr>
              <w:t>40 pkt</w:t>
            </w:r>
          </w:p>
        </w:tc>
      </w:tr>
    </w:tbl>
    <w:p w:rsidR="00992A54" w:rsidRDefault="00992A54" w:rsidP="00992A54">
      <w:pPr>
        <w:pStyle w:val="Akapitzlist"/>
        <w:tabs>
          <w:tab w:val="left" w:pos="0"/>
        </w:tabs>
        <w:ind w:left="720"/>
        <w:jc w:val="both"/>
        <w:rPr>
          <w:b/>
        </w:rPr>
      </w:pPr>
    </w:p>
    <w:p w:rsidR="00992A54" w:rsidRPr="00E52D00" w:rsidRDefault="00992A54" w:rsidP="00992A54">
      <w:pPr>
        <w:pStyle w:val="Akapitzlist"/>
        <w:tabs>
          <w:tab w:val="left" w:pos="0"/>
        </w:tabs>
        <w:ind w:left="720"/>
        <w:jc w:val="both"/>
        <w:rPr>
          <w:b/>
        </w:rPr>
      </w:pPr>
    </w:p>
    <w:p w:rsidR="00992A54" w:rsidRPr="00127ECC" w:rsidRDefault="005F02CF" w:rsidP="005F02CF">
      <w:pPr>
        <w:pStyle w:val="Akapitzlist"/>
        <w:shd w:val="clear" w:color="auto" w:fill="BFBFBF" w:themeFill="background1" w:themeFillShade="BF"/>
        <w:tabs>
          <w:tab w:val="left" w:pos="0"/>
        </w:tabs>
        <w:ind w:left="360"/>
        <w:jc w:val="center"/>
        <w:rPr>
          <w:b/>
        </w:rPr>
      </w:pPr>
      <w:r>
        <w:rPr>
          <w:b/>
          <w:bCs/>
          <w:color w:val="000000"/>
        </w:rPr>
        <w:t xml:space="preserve">2. </w:t>
      </w:r>
      <w:r w:rsidR="00992A54" w:rsidRPr="00832015">
        <w:rPr>
          <w:b/>
          <w:bCs/>
          <w:color w:val="000000"/>
        </w:rPr>
        <w:t>Zadanie II</w:t>
      </w:r>
      <w:r w:rsidR="00992A54">
        <w:rPr>
          <w:b/>
          <w:bCs/>
          <w:color w:val="000000"/>
        </w:rPr>
        <w:t xml:space="preserve"> </w:t>
      </w:r>
      <w:r w:rsidR="00992A54" w:rsidRPr="00ED243B">
        <w:rPr>
          <w:b/>
          <w:bCs/>
          <w:color w:val="000000"/>
        </w:rPr>
        <w:t xml:space="preserve">– </w:t>
      </w:r>
      <w:r w:rsidRPr="005F02CF">
        <w:rPr>
          <w:b/>
          <w:bCs/>
          <w:color w:val="000000"/>
        </w:rPr>
        <w:t>Obręb II – Radomno</w:t>
      </w:r>
    </w:p>
    <w:p w:rsidR="00992A54" w:rsidRPr="00832015" w:rsidRDefault="00992A54" w:rsidP="00992A54">
      <w:pPr>
        <w:pStyle w:val="Akapitzlist"/>
        <w:tabs>
          <w:tab w:val="left" w:pos="0"/>
        </w:tabs>
        <w:ind w:left="720"/>
        <w:jc w:val="both"/>
        <w:rPr>
          <w:b/>
        </w:rPr>
      </w:pPr>
    </w:p>
    <w:p w:rsidR="00992A54" w:rsidRPr="00E52D00" w:rsidRDefault="00992A54" w:rsidP="00992A54">
      <w:pPr>
        <w:pStyle w:val="Akapitzlist"/>
        <w:tabs>
          <w:tab w:val="left" w:pos="0"/>
        </w:tabs>
        <w:ind w:left="720"/>
        <w:jc w:val="both"/>
        <w:rPr>
          <w:b/>
        </w:rPr>
      </w:pPr>
    </w:p>
    <w:p w:rsidR="00992A54" w:rsidRPr="00E52D00" w:rsidRDefault="00992A54" w:rsidP="00992A54">
      <w:pPr>
        <w:numPr>
          <w:ilvl w:val="0"/>
          <w:numId w:val="53"/>
        </w:numPr>
        <w:suppressAutoHyphens/>
        <w:spacing w:after="120"/>
        <w:rPr>
          <w:b/>
          <w:i/>
        </w:rPr>
      </w:pPr>
      <w:r w:rsidRPr="00E52D00">
        <w:rPr>
          <w:b/>
          <w:i/>
        </w:rPr>
        <w:t xml:space="preserve">za cenę brutto </w:t>
      </w:r>
      <w:r w:rsidRPr="009D6AE6">
        <w:rPr>
          <w:b/>
          <w:i/>
          <w:sz w:val="20"/>
          <w:szCs w:val="20"/>
        </w:rPr>
        <w:t xml:space="preserve">(poz. </w:t>
      </w:r>
      <w:r>
        <w:rPr>
          <w:b/>
          <w:i/>
          <w:sz w:val="20"/>
          <w:szCs w:val="20"/>
        </w:rPr>
        <w:t>1</w:t>
      </w:r>
      <w:r w:rsidR="00ED4DA0">
        <w:rPr>
          <w:b/>
          <w:i/>
          <w:sz w:val="20"/>
          <w:szCs w:val="20"/>
        </w:rPr>
        <w:t>6</w:t>
      </w:r>
      <w:r w:rsidRPr="009D6AE6">
        <w:rPr>
          <w:b/>
          <w:i/>
          <w:sz w:val="20"/>
          <w:szCs w:val="20"/>
        </w:rPr>
        <w:t xml:space="preserve"> z poniższej tabeli)</w:t>
      </w:r>
      <w:r w:rsidRPr="00E52D00">
        <w:rPr>
          <w:b/>
          <w:i/>
        </w:rPr>
        <w:t>: …………………………………......zł</w:t>
      </w:r>
    </w:p>
    <w:p w:rsidR="00992A54" w:rsidRPr="00E52D00" w:rsidRDefault="00992A54" w:rsidP="00992A54">
      <w:pPr>
        <w:spacing w:after="120"/>
        <w:ind w:left="720"/>
        <w:rPr>
          <w:b/>
          <w:i/>
        </w:rPr>
      </w:pPr>
      <w:r w:rsidRPr="00E52D00">
        <w:rPr>
          <w:b/>
          <w:i/>
        </w:rPr>
        <w:t>(słownie ……………………………………………………………………złotych)</w:t>
      </w:r>
    </w:p>
    <w:p w:rsidR="00992A54" w:rsidRDefault="00992A54" w:rsidP="00992A54">
      <w:pPr>
        <w:spacing w:after="120"/>
        <w:ind w:left="720"/>
        <w:rPr>
          <w:b/>
          <w:i/>
        </w:rPr>
      </w:pPr>
    </w:p>
    <w:p w:rsidR="00992A54" w:rsidRDefault="00992A54" w:rsidP="00992A54">
      <w:pPr>
        <w:spacing w:after="120"/>
        <w:ind w:left="720"/>
        <w:rPr>
          <w:b/>
          <w:i/>
        </w:rPr>
      </w:pPr>
      <w:r w:rsidRPr="0048024E">
        <w:rPr>
          <w:b/>
          <w:i/>
        </w:rPr>
        <w:t>Obliczoną na podstawie cen jednostkowych wskazanych w poniższej tabeli:</w:t>
      </w:r>
    </w:p>
    <w:tbl>
      <w:tblPr>
        <w:tblpPr w:leftFromText="141" w:rightFromText="141" w:vertAnchor="text" w:horzAnchor="page" w:tblpX="1741"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
        <w:gridCol w:w="709"/>
        <w:gridCol w:w="425"/>
        <w:gridCol w:w="1701"/>
        <w:gridCol w:w="425"/>
        <w:gridCol w:w="993"/>
        <w:gridCol w:w="1842"/>
      </w:tblGrid>
      <w:tr w:rsidR="00992A54" w:rsidRPr="00BB1743" w:rsidTr="00ED4DA0">
        <w:trPr>
          <w:trHeight w:val="544"/>
        </w:trPr>
        <w:tc>
          <w:tcPr>
            <w:tcW w:w="2660" w:type="dxa"/>
            <w:vMerge w:val="restart"/>
            <w:tcBorders>
              <w:top w:val="single" w:sz="12" w:space="0" w:color="auto"/>
              <w:left w:val="single" w:sz="12" w:space="0" w:color="auto"/>
            </w:tcBorders>
            <w:shd w:val="clear" w:color="auto" w:fill="BFBFBF"/>
            <w:vAlign w:val="center"/>
          </w:tcPr>
          <w:p w:rsidR="00992A54" w:rsidRPr="00131852" w:rsidRDefault="00992A54" w:rsidP="003C320C">
            <w:pPr>
              <w:tabs>
                <w:tab w:val="left" w:pos="3450"/>
              </w:tabs>
              <w:jc w:val="center"/>
              <w:rPr>
                <w:b/>
                <w:lang w:eastAsia="en-US"/>
              </w:rPr>
            </w:pPr>
            <w:r>
              <w:rPr>
                <w:b/>
                <w:sz w:val="22"/>
                <w:szCs w:val="22"/>
                <w:lang w:eastAsia="en-US"/>
              </w:rPr>
              <w:t>Nazwa materiału</w:t>
            </w:r>
          </w:p>
        </w:tc>
        <w:tc>
          <w:tcPr>
            <w:tcW w:w="1134" w:type="dxa"/>
            <w:gridSpan w:val="2"/>
            <w:tcBorders>
              <w:top w:val="single" w:sz="12" w:space="0" w:color="auto"/>
            </w:tcBorders>
            <w:shd w:val="clear" w:color="auto" w:fill="BFBFBF"/>
            <w:vAlign w:val="center"/>
          </w:tcPr>
          <w:p w:rsidR="00992A54" w:rsidRPr="00E33097" w:rsidRDefault="00992A54" w:rsidP="003C320C">
            <w:pPr>
              <w:tabs>
                <w:tab w:val="left" w:pos="3450"/>
              </w:tabs>
              <w:jc w:val="center"/>
              <w:rPr>
                <w:b/>
                <w:sz w:val="18"/>
                <w:szCs w:val="18"/>
                <w:lang w:eastAsia="en-US"/>
              </w:rPr>
            </w:pPr>
            <w:r w:rsidRPr="00E33097">
              <w:rPr>
                <w:b/>
                <w:sz w:val="18"/>
                <w:szCs w:val="18"/>
                <w:lang w:eastAsia="en-US"/>
              </w:rPr>
              <w:t>Szacunkow</w:t>
            </w:r>
            <w:r>
              <w:rPr>
                <w:b/>
                <w:sz w:val="18"/>
                <w:szCs w:val="18"/>
                <w:lang w:eastAsia="en-US"/>
              </w:rPr>
              <w:t>a</w:t>
            </w:r>
            <w:r w:rsidRPr="00E33097">
              <w:rPr>
                <w:b/>
                <w:sz w:val="18"/>
                <w:szCs w:val="18"/>
                <w:lang w:eastAsia="en-US"/>
              </w:rPr>
              <w:t xml:space="preserve"> ilość</w:t>
            </w:r>
          </w:p>
        </w:tc>
        <w:tc>
          <w:tcPr>
            <w:tcW w:w="2126" w:type="dxa"/>
            <w:gridSpan w:val="2"/>
            <w:tcBorders>
              <w:top w:val="single" w:sz="12" w:space="0" w:color="auto"/>
            </w:tcBorders>
            <w:shd w:val="clear" w:color="auto" w:fill="BFBFBF"/>
            <w:vAlign w:val="center"/>
          </w:tcPr>
          <w:p w:rsidR="00992A54" w:rsidRPr="00131852" w:rsidRDefault="00992A54" w:rsidP="003C320C">
            <w:pPr>
              <w:tabs>
                <w:tab w:val="left" w:pos="3450"/>
              </w:tabs>
              <w:jc w:val="center"/>
              <w:rPr>
                <w:b/>
                <w:sz w:val="20"/>
                <w:szCs w:val="20"/>
                <w:lang w:eastAsia="en-US"/>
              </w:rPr>
            </w:pPr>
            <w:r w:rsidRPr="00131852">
              <w:rPr>
                <w:b/>
                <w:sz w:val="20"/>
                <w:szCs w:val="20"/>
                <w:lang w:eastAsia="en-US"/>
              </w:rPr>
              <w:t>Cena jednostkowa brutto</w:t>
            </w:r>
          </w:p>
        </w:tc>
        <w:tc>
          <w:tcPr>
            <w:tcW w:w="3260" w:type="dxa"/>
            <w:gridSpan w:val="3"/>
            <w:tcBorders>
              <w:top w:val="single" w:sz="12" w:space="0" w:color="auto"/>
              <w:right w:val="single" w:sz="12" w:space="0" w:color="auto"/>
            </w:tcBorders>
            <w:shd w:val="clear" w:color="auto" w:fill="BFBFBF"/>
            <w:vAlign w:val="center"/>
          </w:tcPr>
          <w:p w:rsidR="00992A54" w:rsidRPr="00BB1743" w:rsidRDefault="00992A54" w:rsidP="003C320C">
            <w:pPr>
              <w:tabs>
                <w:tab w:val="left" w:pos="3450"/>
              </w:tabs>
              <w:jc w:val="center"/>
              <w:rPr>
                <w:b/>
                <w:sz w:val="20"/>
                <w:szCs w:val="20"/>
                <w:lang w:eastAsia="en-US"/>
              </w:rPr>
            </w:pPr>
            <w:r w:rsidRPr="00BB1743">
              <w:rPr>
                <w:b/>
                <w:sz w:val="20"/>
                <w:szCs w:val="20"/>
                <w:lang w:eastAsia="en-US"/>
              </w:rPr>
              <w:t>Wartość</w:t>
            </w:r>
          </w:p>
          <w:p w:rsidR="00992A54" w:rsidRPr="00BB1743" w:rsidRDefault="00992A54" w:rsidP="00F11A19">
            <w:pPr>
              <w:tabs>
                <w:tab w:val="left" w:pos="3450"/>
              </w:tabs>
              <w:jc w:val="center"/>
              <w:rPr>
                <w:b/>
                <w:sz w:val="16"/>
                <w:szCs w:val="16"/>
                <w:lang w:eastAsia="en-US"/>
              </w:rPr>
            </w:pPr>
            <w:r w:rsidRPr="00BB1743">
              <w:rPr>
                <w:b/>
                <w:sz w:val="16"/>
                <w:szCs w:val="16"/>
                <w:lang w:eastAsia="en-US"/>
              </w:rPr>
              <w:t xml:space="preserve">(Obliczona jako cena jednostkowa x </w:t>
            </w:r>
            <w:r w:rsidR="00F11A19">
              <w:rPr>
                <w:b/>
                <w:sz w:val="16"/>
                <w:szCs w:val="16"/>
                <w:lang w:eastAsia="en-US"/>
              </w:rPr>
              <w:t>ilość</w:t>
            </w:r>
            <w:r w:rsidRPr="00BB1743">
              <w:rPr>
                <w:b/>
                <w:sz w:val="16"/>
                <w:szCs w:val="16"/>
                <w:lang w:eastAsia="en-US"/>
              </w:rPr>
              <w:t xml:space="preserve"> ton)</w:t>
            </w:r>
          </w:p>
        </w:tc>
      </w:tr>
      <w:tr w:rsidR="00992A54" w:rsidRPr="00131852" w:rsidTr="00ED4DA0">
        <w:tc>
          <w:tcPr>
            <w:tcW w:w="2660" w:type="dxa"/>
            <w:vMerge/>
            <w:tcBorders>
              <w:left w:val="single" w:sz="12" w:space="0" w:color="auto"/>
            </w:tcBorders>
            <w:shd w:val="clear" w:color="auto" w:fill="BFBFBF"/>
          </w:tcPr>
          <w:p w:rsidR="00992A54" w:rsidRPr="00131852" w:rsidRDefault="00992A54" w:rsidP="003C320C">
            <w:pPr>
              <w:tabs>
                <w:tab w:val="left" w:pos="3450"/>
              </w:tabs>
              <w:rPr>
                <w:lang w:eastAsia="en-US"/>
              </w:rPr>
            </w:pPr>
          </w:p>
        </w:tc>
        <w:tc>
          <w:tcPr>
            <w:tcW w:w="1134" w:type="dxa"/>
            <w:gridSpan w:val="2"/>
            <w:shd w:val="clear" w:color="auto" w:fill="BFBFBF"/>
            <w:vAlign w:val="center"/>
          </w:tcPr>
          <w:p w:rsidR="00992A54" w:rsidRPr="00131852" w:rsidRDefault="00992A54" w:rsidP="003C320C">
            <w:pPr>
              <w:tabs>
                <w:tab w:val="left" w:pos="3450"/>
              </w:tabs>
              <w:jc w:val="center"/>
              <w:rPr>
                <w:lang w:eastAsia="en-US"/>
              </w:rPr>
            </w:pPr>
            <w:r>
              <w:rPr>
                <w:sz w:val="22"/>
                <w:szCs w:val="22"/>
                <w:lang w:eastAsia="en-US"/>
              </w:rPr>
              <w:t>ton</w:t>
            </w:r>
          </w:p>
        </w:tc>
        <w:tc>
          <w:tcPr>
            <w:tcW w:w="2126" w:type="dxa"/>
            <w:gridSpan w:val="2"/>
            <w:shd w:val="clear" w:color="auto" w:fill="BFBFBF"/>
            <w:vAlign w:val="center"/>
          </w:tcPr>
          <w:p w:rsidR="00992A54" w:rsidRPr="00131852" w:rsidRDefault="00992A54" w:rsidP="003C320C">
            <w:pPr>
              <w:tabs>
                <w:tab w:val="left" w:pos="3450"/>
              </w:tabs>
              <w:rPr>
                <w:lang w:eastAsia="en-US"/>
              </w:rPr>
            </w:pPr>
            <w:r>
              <w:rPr>
                <w:sz w:val="16"/>
                <w:szCs w:val="16"/>
                <w:lang w:eastAsia="en-US"/>
              </w:rPr>
              <w:t xml:space="preserve">Wartość materiału, </w:t>
            </w:r>
            <w:r w:rsidRPr="00BB1743">
              <w:rPr>
                <w:sz w:val="16"/>
                <w:szCs w:val="16"/>
                <w:lang w:eastAsia="en-US"/>
              </w:rPr>
              <w:t>załadunek, transport we wskazane miejsce</w:t>
            </w:r>
            <w:r>
              <w:rPr>
                <w:sz w:val="16"/>
                <w:szCs w:val="16"/>
                <w:lang w:eastAsia="en-US"/>
              </w:rPr>
              <w:t xml:space="preserve">, rozładunek,  </w:t>
            </w:r>
            <w:r w:rsidRPr="00BB1743">
              <w:rPr>
                <w:sz w:val="16"/>
                <w:szCs w:val="16"/>
                <w:lang w:eastAsia="en-US"/>
              </w:rPr>
              <w:t>wyrównanie nawierzchni drogi przed i po rozłożeniu nawiezionego materiału, o wadze 1 tony.</w:t>
            </w:r>
          </w:p>
        </w:tc>
        <w:tc>
          <w:tcPr>
            <w:tcW w:w="425" w:type="dxa"/>
            <w:shd w:val="clear" w:color="auto" w:fill="BFBFBF"/>
            <w:vAlign w:val="center"/>
          </w:tcPr>
          <w:p w:rsidR="00992A54" w:rsidRPr="00131852" w:rsidRDefault="00992A54" w:rsidP="003C320C">
            <w:pPr>
              <w:tabs>
                <w:tab w:val="left" w:pos="3450"/>
              </w:tabs>
              <w:rPr>
                <w:lang w:eastAsia="en-US"/>
              </w:rPr>
            </w:pPr>
          </w:p>
        </w:tc>
        <w:tc>
          <w:tcPr>
            <w:tcW w:w="993" w:type="dxa"/>
            <w:shd w:val="clear" w:color="auto" w:fill="BFBFBF"/>
            <w:vAlign w:val="center"/>
          </w:tcPr>
          <w:p w:rsidR="00992A54" w:rsidRPr="00E33097" w:rsidRDefault="00992A54" w:rsidP="003C320C">
            <w:pPr>
              <w:tabs>
                <w:tab w:val="left" w:pos="3450"/>
              </w:tabs>
              <w:jc w:val="center"/>
              <w:rPr>
                <w:sz w:val="16"/>
                <w:szCs w:val="16"/>
                <w:lang w:eastAsia="en-US"/>
              </w:rPr>
            </w:pPr>
            <w:r w:rsidRPr="00E33097">
              <w:rPr>
                <w:sz w:val="16"/>
                <w:szCs w:val="16"/>
                <w:lang w:eastAsia="en-US"/>
              </w:rPr>
              <w:t>Obliczona jako</w:t>
            </w:r>
          </w:p>
        </w:tc>
        <w:tc>
          <w:tcPr>
            <w:tcW w:w="1842" w:type="dxa"/>
            <w:tcBorders>
              <w:bottom w:val="single" w:sz="4" w:space="0" w:color="auto"/>
              <w:right w:val="single" w:sz="12" w:space="0" w:color="auto"/>
            </w:tcBorders>
            <w:shd w:val="clear" w:color="auto" w:fill="BFBFBF"/>
            <w:vAlign w:val="center"/>
          </w:tcPr>
          <w:p w:rsidR="00992A54" w:rsidRPr="00131852" w:rsidRDefault="00992A54" w:rsidP="003C320C">
            <w:pPr>
              <w:tabs>
                <w:tab w:val="left" w:pos="3450"/>
              </w:tabs>
              <w:jc w:val="center"/>
              <w:rPr>
                <w:lang w:eastAsia="en-US"/>
              </w:rPr>
            </w:pPr>
            <w:r w:rsidRPr="00131852">
              <w:rPr>
                <w:sz w:val="22"/>
                <w:szCs w:val="22"/>
                <w:lang w:eastAsia="en-US"/>
              </w:rPr>
              <w:t>zł</w:t>
            </w:r>
          </w:p>
        </w:tc>
      </w:tr>
      <w:tr w:rsidR="00ED4DA0" w:rsidRPr="00131852" w:rsidTr="00ED4DA0">
        <w:trPr>
          <w:trHeight w:val="350"/>
        </w:trPr>
        <w:tc>
          <w:tcPr>
            <w:tcW w:w="2660" w:type="dxa"/>
            <w:tcBorders>
              <w:left w:val="single" w:sz="12" w:space="0" w:color="auto"/>
            </w:tcBorders>
            <w:shd w:val="clear" w:color="auto" w:fill="BFBFBF"/>
            <w:vAlign w:val="center"/>
          </w:tcPr>
          <w:p w:rsidR="00ED4DA0" w:rsidRPr="007532D3" w:rsidRDefault="00ED4DA0" w:rsidP="00ED4DA0">
            <w:r w:rsidRPr="007532D3">
              <w:t>gruz betonowy – ceglany frakcj</w:t>
            </w:r>
            <w:r>
              <w:t>a</w:t>
            </w:r>
            <w:r w:rsidRPr="007532D3">
              <w:t xml:space="preserve"> 0-63mm</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sidRPr="00131852">
              <w:rPr>
                <w:sz w:val="20"/>
                <w:szCs w:val="20"/>
                <w:lang w:eastAsia="en-US"/>
              </w:rPr>
              <w:t>1</w:t>
            </w:r>
          </w:p>
        </w:tc>
        <w:tc>
          <w:tcPr>
            <w:tcW w:w="709" w:type="dxa"/>
            <w:shd w:val="clear" w:color="auto" w:fill="auto"/>
            <w:vAlign w:val="center"/>
          </w:tcPr>
          <w:p w:rsidR="00ED4DA0" w:rsidRPr="00131852" w:rsidRDefault="00F11A19" w:rsidP="00ED4DA0">
            <w:pPr>
              <w:tabs>
                <w:tab w:val="left" w:pos="3450"/>
              </w:tabs>
              <w:jc w:val="center"/>
              <w:rPr>
                <w:b/>
                <w:lang w:eastAsia="en-US"/>
              </w:rPr>
            </w:pPr>
            <w:r>
              <w:rPr>
                <w:b/>
                <w:sz w:val="22"/>
                <w:szCs w:val="22"/>
                <w:lang w:eastAsia="en-US"/>
              </w:rPr>
              <w:t>1000</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6</w:t>
            </w:r>
          </w:p>
        </w:tc>
        <w:tc>
          <w:tcPr>
            <w:tcW w:w="1701" w:type="dxa"/>
            <w:shd w:val="clear" w:color="auto" w:fill="auto"/>
            <w:vAlign w:val="center"/>
          </w:tcPr>
          <w:p w:rsidR="00ED4DA0" w:rsidRPr="00131852" w:rsidRDefault="00ED4DA0" w:rsidP="00ED4DA0">
            <w:pPr>
              <w:tabs>
                <w:tab w:val="left" w:pos="3450"/>
              </w:tabs>
              <w:jc w:val="center"/>
              <w:rPr>
                <w:lang w:eastAsia="en-US"/>
              </w:rPr>
            </w:pP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11</w:t>
            </w:r>
          </w:p>
        </w:tc>
        <w:tc>
          <w:tcPr>
            <w:tcW w:w="993" w:type="dxa"/>
            <w:shd w:val="clear" w:color="auto" w:fill="D9D9D9"/>
            <w:vAlign w:val="center"/>
          </w:tcPr>
          <w:p w:rsidR="00ED4DA0" w:rsidRPr="00131852" w:rsidRDefault="00ED4DA0" w:rsidP="00ED4DA0">
            <w:pPr>
              <w:tabs>
                <w:tab w:val="left" w:pos="3450"/>
              </w:tabs>
              <w:jc w:val="center"/>
              <w:rPr>
                <w:sz w:val="18"/>
                <w:szCs w:val="18"/>
                <w:lang w:eastAsia="en-US"/>
              </w:rPr>
            </w:pPr>
            <w:r w:rsidRPr="00131852">
              <w:rPr>
                <w:sz w:val="18"/>
                <w:szCs w:val="18"/>
                <w:lang w:eastAsia="en-US"/>
              </w:rPr>
              <w:t xml:space="preserve">1 * </w:t>
            </w:r>
            <w:r>
              <w:rPr>
                <w:sz w:val="18"/>
                <w:szCs w:val="18"/>
                <w:lang w:eastAsia="en-US"/>
              </w:rPr>
              <w:t>5</w:t>
            </w:r>
          </w:p>
        </w:tc>
        <w:tc>
          <w:tcPr>
            <w:tcW w:w="1842" w:type="dxa"/>
            <w:tcBorders>
              <w:right w:val="single" w:sz="12" w:space="0" w:color="auto"/>
            </w:tcBorders>
            <w:shd w:val="clear" w:color="auto" w:fill="auto"/>
          </w:tcPr>
          <w:p w:rsidR="00ED4DA0" w:rsidRPr="00131852" w:rsidRDefault="00ED4DA0" w:rsidP="00ED4DA0">
            <w:pPr>
              <w:tabs>
                <w:tab w:val="left" w:pos="3450"/>
              </w:tabs>
              <w:rPr>
                <w:lang w:eastAsia="en-US"/>
              </w:rPr>
            </w:pPr>
          </w:p>
        </w:tc>
      </w:tr>
      <w:tr w:rsidR="00ED4DA0" w:rsidRPr="00131852" w:rsidTr="00ED4DA0">
        <w:trPr>
          <w:trHeight w:val="413"/>
        </w:trPr>
        <w:tc>
          <w:tcPr>
            <w:tcW w:w="2660" w:type="dxa"/>
            <w:tcBorders>
              <w:left w:val="single" w:sz="12" w:space="0" w:color="auto"/>
            </w:tcBorders>
            <w:shd w:val="clear" w:color="auto" w:fill="BFBFBF"/>
            <w:vAlign w:val="center"/>
          </w:tcPr>
          <w:p w:rsidR="00ED4DA0" w:rsidRDefault="00ED4DA0" w:rsidP="00ED4DA0">
            <w:r w:rsidRPr="007532D3">
              <w:t>kliniec</w:t>
            </w:r>
          </w:p>
          <w:p w:rsidR="00ED4DA0" w:rsidRPr="007532D3" w:rsidRDefault="00ED4DA0" w:rsidP="00ED4DA0">
            <w:r w:rsidRPr="007532D3">
              <w:t>frakcj</w:t>
            </w:r>
            <w:r>
              <w:t>a</w:t>
            </w:r>
            <w:r w:rsidRPr="007532D3">
              <w:t xml:space="preserve"> 0-31,5mm</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sidRPr="00131852">
              <w:rPr>
                <w:sz w:val="20"/>
                <w:szCs w:val="20"/>
                <w:lang w:eastAsia="en-US"/>
              </w:rPr>
              <w:t>2</w:t>
            </w:r>
          </w:p>
        </w:tc>
        <w:tc>
          <w:tcPr>
            <w:tcW w:w="709" w:type="dxa"/>
            <w:shd w:val="clear" w:color="auto" w:fill="auto"/>
            <w:vAlign w:val="center"/>
          </w:tcPr>
          <w:p w:rsidR="00ED4DA0" w:rsidRPr="00131852" w:rsidRDefault="00F11A19" w:rsidP="00ED4DA0">
            <w:pPr>
              <w:tabs>
                <w:tab w:val="left" w:pos="3450"/>
              </w:tabs>
              <w:jc w:val="center"/>
              <w:rPr>
                <w:b/>
                <w:lang w:eastAsia="en-US"/>
              </w:rPr>
            </w:pPr>
            <w:r>
              <w:rPr>
                <w:b/>
                <w:sz w:val="22"/>
                <w:szCs w:val="22"/>
                <w:lang w:eastAsia="en-US"/>
              </w:rPr>
              <w:t>150</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7</w:t>
            </w:r>
          </w:p>
        </w:tc>
        <w:tc>
          <w:tcPr>
            <w:tcW w:w="1701" w:type="dxa"/>
            <w:shd w:val="clear" w:color="auto" w:fill="auto"/>
            <w:vAlign w:val="center"/>
          </w:tcPr>
          <w:p w:rsidR="00ED4DA0" w:rsidRPr="00131852" w:rsidRDefault="00ED4DA0" w:rsidP="00ED4DA0">
            <w:pPr>
              <w:tabs>
                <w:tab w:val="left" w:pos="3450"/>
              </w:tabs>
              <w:jc w:val="center"/>
              <w:rPr>
                <w:lang w:eastAsia="en-US"/>
              </w:rPr>
            </w:pP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12</w:t>
            </w:r>
          </w:p>
        </w:tc>
        <w:tc>
          <w:tcPr>
            <w:tcW w:w="993" w:type="dxa"/>
            <w:shd w:val="clear" w:color="auto" w:fill="D9D9D9"/>
            <w:vAlign w:val="center"/>
          </w:tcPr>
          <w:p w:rsidR="00ED4DA0" w:rsidRPr="00131852" w:rsidRDefault="00ED4DA0" w:rsidP="00ED4DA0">
            <w:pPr>
              <w:tabs>
                <w:tab w:val="left" w:pos="3450"/>
              </w:tabs>
              <w:jc w:val="center"/>
              <w:rPr>
                <w:sz w:val="18"/>
                <w:szCs w:val="18"/>
                <w:lang w:eastAsia="en-US"/>
              </w:rPr>
            </w:pPr>
            <w:r>
              <w:rPr>
                <w:sz w:val="18"/>
                <w:szCs w:val="18"/>
                <w:lang w:eastAsia="en-US"/>
              </w:rPr>
              <w:t>2 * 6</w:t>
            </w:r>
          </w:p>
        </w:tc>
        <w:tc>
          <w:tcPr>
            <w:tcW w:w="1842" w:type="dxa"/>
            <w:tcBorders>
              <w:right w:val="single" w:sz="12" w:space="0" w:color="auto"/>
            </w:tcBorders>
            <w:shd w:val="clear" w:color="auto" w:fill="auto"/>
          </w:tcPr>
          <w:p w:rsidR="00ED4DA0" w:rsidRPr="00131852" w:rsidRDefault="00ED4DA0" w:rsidP="00ED4DA0">
            <w:pPr>
              <w:tabs>
                <w:tab w:val="left" w:pos="3450"/>
              </w:tabs>
              <w:rPr>
                <w:lang w:eastAsia="en-US"/>
              </w:rPr>
            </w:pPr>
          </w:p>
        </w:tc>
      </w:tr>
      <w:tr w:rsidR="00ED4DA0" w:rsidRPr="00131852" w:rsidTr="00ED4DA0">
        <w:tc>
          <w:tcPr>
            <w:tcW w:w="2660" w:type="dxa"/>
            <w:tcBorders>
              <w:left w:val="single" w:sz="12" w:space="0" w:color="auto"/>
            </w:tcBorders>
            <w:shd w:val="clear" w:color="auto" w:fill="BFBFBF"/>
            <w:vAlign w:val="center"/>
          </w:tcPr>
          <w:p w:rsidR="00ED4DA0" w:rsidRDefault="00ED4DA0" w:rsidP="00ED4DA0">
            <w:r w:rsidRPr="007532D3">
              <w:t>kliniec</w:t>
            </w:r>
          </w:p>
          <w:p w:rsidR="00ED4DA0" w:rsidRPr="007532D3" w:rsidRDefault="00ED4DA0" w:rsidP="00ED4DA0">
            <w:r w:rsidRPr="007532D3">
              <w:t>frakcj</w:t>
            </w:r>
            <w:r>
              <w:t>a</w:t>
            </w:r>
            <w:r w:rsidRPr="007532D3">
              <w:t xml:space="preserve"> 0-40mm</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sidRPr="00131852">
              <w:rPr>
                <w:sz w:val="20"/>
                <w:szCs w:val="20"/>
                <w:lang w:eastAsia="en-US"/>
              </w:rPr>
              <w:t>3</w:t>
            </w:r>
          </w:p>
        </w:tc>
        <w:tc>
          <w:tcPr>
            <w:tcW w:w="709" w:type="dxa"/>
            <w:shd w:val="clear" w:color="auto" w:fill="auto"/>
            <w:vAlign w:val="center"/>
          </w:tcPr>
          <w:p w:rsidR="00ED4DA0" w:rsidRPr="00131852" w:rsidRDefault="00ED4DA0" w:rsidP="00ED4DA0">
            <w:pPr>
              <w:tabs>
                <w:tab w:val="left" w:pos="3450"/>
              </w:tabs>
              <w:jc w:val="center"/>
              <w:rPr>
                <w:b/>
                <w:lang w:eastAsia="en-US"/>
              </w:rPr>
            </w:pPr>
            <w:r>
              <w:rPr>
                <w:b/>
                <w:sz w:val="22"/>
                <w:szCs w:val="22"/>
                <w:lang w:eastAsia="en-US"/>
              </w:rPr>
              <w:t>1000</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8</w:t>
            </w:r>
          </w:p>
        </w:tc>
        <w:tc>
          <w:tcPr>
            <w:tcW w:w="1701" w:type="dxa"/>
            <w:shd w:val="clear" w:color="auto" w:fill="auto"/>
            <w:vAlign w:val="center"/>
          </w:tcPr>
          <w:p w:rsidR="00ED4DA0" w:rsidRPr="00131852" w:rsidRDefault="00ED4DA0" w:rsidP="00ED4DA0">
            <w:pPr>
              <w:tabs>
                <w:tab w:val="left" w:pos="3450"/>
              </w:tabs>
              <w:jc w:val="center"/>
              <w:rPr>
                <w:lang w:eastAsia="en-US"/>
              </w:rPr>
            </w:pP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13</w:t>
            </w:r>
          </w:p>
        </w:tc>
        <w:tc>
          <w:tcPr>
            <w:tcW w:w="993" w:type="dxa"/>
            <w:shd w:val="clear" w:color="auto" w:fill="D9D9D9"/>
            <w:vAlign w:val="center"/>
          </w:tcPr>
          <w:p w:rsidR="00ED4DA0" w:rsidRPr="00131852" w:rsidRDefault="00ED4DA0" w:rsidP="00ED4DA0">
            <w:pPr>
              <w:tabs>
                <w:tab w:val="left" w:pos="3450"/>
              </w:tabs>
              <w:jc w:val="center"/>
              <w:rPr>
                <w:sz w:val="18"/>
                <w:szCs w:val="18"/>
                <w:lang w:eastAsia="en-US"/>
              </w:rPr>
            </w:pPr>
            <w:r w:rsidRPr="00131852">
              <w:rPr>
                <w:sz w:val="18"/>
                <w:szCs w:val="18"/>
                <w:lang w:eastAsia="en-US"/>
              </w:rPr>
              <w:t xml:space="preserve">3 * </w:t>
            </w:r>
            <w:r>
              <w:rPr>
                <w:sz w:val="18"/>
                <w:szCs w:val="18"/>
                <w:lang w:eastAsia="en-US"/>
              </w:rPr>
              <w:t>7</w:t>
            </w:r>
          </w:p>
        </w:tc>
        <w:tc>
          <w:tcPr>
            <w:tcW w:w="1842" w:type="dxa"/>
            <w:tcBorders>
              <w:bottom w:val="single" w:sz="4" w:space="0" w:color="auto"/>
              <w:right w:val="single" w:sz="12" w:space="0" w:color="auto"/>
            </w:tcBorders>
            <w:shd w:val="clear" w:color="auto" w:fill="auto"/>
          </w:tcPr>
          <w:p w:rsidR="00ED4DA0" w:rsidRPr="00131852" w:rsidRDefault="00ED4DA0" w:rsidP="00ED4DA0">
            <w:pPr>
              <w:tabs>
                <w:tab w:val="left" w:pos="3450"/>
              </w:tabs>
              <w:rPr>
                <w:lang w:eastAsia="en-US"/>
              </w:rPr>
            </w:pPr>
          </w:p>
        </w:tc>
      </w:tr>
      <w:tr w:rsidR="00ED4DA0" w:rsidRPr="00131852" w:rsidTr="00ED4DA0">
        <w:tc>
          <w:tcPr>
            <w:tcW w:w="2660" w:type="dxa"/>
            <w:tcBorders>
              <w:left w:val="single" w:sz="12" w:space="0" w:color="auto"/>
            </w:tcBorders>
            <w:shd w:val="clear" w:color="auto" w:fill="BFBFBF"/>
            <w:vAlign w:val="center"/>
          </w:tcPr>
          <w:p w:rsidR="00ED4DA0" w:rsidRDefault="00ED4DA0" w:rsidP="00ED4DA0">
            <w:r w:rsidRPr="007532D3">
              <w:t>gruby żwir</w:t>
            </w:r>
          </w:p>
          <w:p w:rsidR="00ED4DA0" w:rsidRPr="007532D3" w:rsidRDefault="00ED4DA0" w:rsidP="00ED4DA0">
            <w:r w:rsidRPr="007532D3">
              <w:t>frakcj</w:t>
            </w:r>
            <w:r>
              <w:t>a</w:t>
            </w:r>
            <w:r w:rsidRPr="007532D3">
              <w:t xml:space="preserve"> 0-60mm</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sidRPr="00131852">
              <w:rPr>
                <w:sz w:val="20"/>
                <w:szCs w:val="20"/>
                <w:lang w:eastAsia="en-US"/>
              </w:rPr>
              <w:t>4</w:t>
            </w:r>
          </w:p>
        </w:tc>
        <w:tc>
          <w:tcPr>
            <w:tcW w:w="709" w:type="dxa"/>
            <w:shd w:val="clear" w:color="auto" w:fill="auto"/>
            <w:vAlign w:val="center"/>
          </w:tcPr>
          <w:p w:rsidR="00ED4DA0" w:rsidRPr="00131852" w:rsidRDefault="00F11A19" w:rsidP="00ED4DA0">
            <w:pPr>
              <w:tabs>
                <w:tab w:val="left" w:pos="3450"/>
              </w:tabs>
              <w:jc w:val="center"/>
              <w:rPr>
                <w:b/>
                <w:lang w:eastAsia="en-US"/>
              </w:rPr>
            </w:pPr>
            <w:r>
              <w:rPr>
                <w:b/>
                <w:sz w:val="22"/>
                <w:szCs w:val="22"/>
                <w:lang w:eastAsia="en-US"/>
              </w:rPr>
              <w:t>50</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9</w:t>
            </w:r>
          </w:p>
        </w:tc>
        <w:tc>
          <w:tcPr>
            <w:tcW w:w="1701" w:type="dxa"/>
            <w:shd w:val="clear" w:color="auto" w:fill="auto"/>
            <w:vAlign w:val="center"/>
          </w:tcPr>
          <w:p w:rsidR="00ED4DA0" w:rsidRPr="00131852" w:rsidRDefault="00ED4DA0" w:rsidP="00ED4DA0">
            <w:pPr>
              <w:tabs>
                <w:tab w:val="left" w:pos="3450"/>
              </w:tabs>
              <w:jc w:val="center"/>
              <w:rPr>
                <w:lang w:eastAsia="en-US"/>
              </w:rPr>
            </w:pP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14</w:t>
            </w:r>
          </w:p>
        </w:tc>
        <w:tc>
          <w:tcPr>
            <w:tcW w:w="993" w:type="dxa"/>
            <w:shd w:val="clear" w:color="auto" w:fill="D9D9D9"/>
            <w:vAlign w:val="center"/>
          </w:tcPr>
          <w:p w:rsidR="00ED4DA0" w:rsidRPr="00131852" w:rsidRDefault="00ED4DA0" w:rsidP="00ED4DA0">
            <w:pPr>
              <w:tabs>
                <w:tab w:val="left" w:pos="3450"/>
              </w:tabs>
              <w:jc w:val="center"/>
              <w:rPr>
                <w:sz w:val="18"/>
                <w:szCs w:val="18"/>
                <w:lang w:eastAsia="en-US"/>
              </w:rPr>
            </w:pPr>
            <w:r>
              <w:rPr>
                <w:sz w:val="18"/>
                <w:szCs w:val="18"/>
                <w:lang w:eastAsia="en-US"/>
              </w:rPr>
              <w:t>4 * 8</w:t>
            </w:r>
          </w:p>
        </w:tc>
        <w:tc>
          <w:tcPr>
            <w:tcW w:w="1842" w:type="dxa"/>
            <w:tcBorders>
              <w:bottom w:val="single" w:sz="4" w:space="0" w:color="auto"/>
              <w:right w:val="single" w:sz="12" w:space="0" w:color="auto"/>
            </w:tcBorders>
            <w:shd w:val="clear" w:color="auto" w:fill="auto"/>
          </w:tcPr>
          <w:p w:rsidR="00ED4DA0" w:rsidRPr="00131852" w:rsidRDefault="00ED4DA0" w:rsidP="00ED4DA0">
            <w:pPr>
              <w:tabs>
                <w:tab w:val="left" w:pos="3450"/>
              </w:tabs>
              <w:rPr>
                <w:lang w:eastAsia="en-US"/>
              </w:rPr>
            </w:pPr>
          </w:p>
        </w:tc>
      </w:tr>
      <w:tr w:rsidR="00ED4DA0" w:rsidRPr="00131852" w:rsidTr="00ED4DA0">
        <w:tc>
          <w:tcPr>
            <w:tcW w:w="2660" w:type="dxa"/>
            <w:tcBorders>
              <w:left w:val="single" w:sz="12" w:space="0" w:color="auto"/>
            </w:tcBorders>
            <w:shd w:val="clear" w:color="auto" w:fill="BFBFBF"/>
            <w:vAlign w:val="center"/>
          </w:tcPr>
          <w:p w:rsidR="00ED4DA0" w:rsidRPr="007532D3" w:rsidRDefault="00ED4DA0" w:rsidP="00ED4DA0">
            <w:r w:rsidRPr="00ED4DA0">
              <w:t>materiał zamawiającego (gruz betonowo</w:t>
            </w:r>
            <w:r>
              <w:t xml:space="preserve"> </w:t>
            </w:r>
            <w:r w:rsidRPr="00ED4DA0">
              <w:t xml:space="preserve">ceglany frakcji 0-63 mm </w:t>
            </w:r>
            <w:r w:rsidRPr="00ED4DA0">
              <w:lastRenderedPageBreak/>
              <w:t xml:space="preserve">lokalizacja </w:t>
            </w:r>
            <w:proofErr w:type="spellStart"/>
            <w:r w:rsidRPr="00ED4DA0">
              <w:t>Mszanowo</w:t>
            </w:r>
            <w:proofErr w:type="spellEnd"/>
            <w:r w:rsidRPr="00ED4DA0">
              <w:t>/ Gwiździny</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lastRenderedPageBreak/>
              <w:t>5</w:t>
            </w:r>
          </w:p>
        </w:tc>
        <w:tc>
          <w:tcPr>
            <w:tcW w:w="709" w:type="dxa"/>
            <w:shd w:val="clear" w:color="auto" w:fill="auto"/>
            <w:vAlign w:val="center"/>
          </w:tcPr>
          <w:p w:rsidR="00ED4DA0" w:rsidRDefault="00F11A19" w:rsidP="00ED4DA0">
            <w:pPr>
              <w:tabs>
                <w:tab w:val="left" w:pos="3450"/>
              </w:tabs>
              <w:jc w:val="center"/>
              <w:rPr>
                <w:b/>
                <w:lang w:eastAsia="en-US"/>
              </w:rPr>
            </w:pPr>
            <w:r>
              <w:rPr>
                <w:b/>
                <w:sz w:val="22"/>
                <w:szCs w:val="22"/>
                <w:lang w:eastAsia="en-US"/>
              </w:rPr>
              <w:t>800</w:t>
            </w:r>
          </w:p>
        </w:tc>
        <w:tc>
          <w:tcPr>
            <w:tcW w:w="425" w:type="dxa"/>
            <w:shd w:val="clear" w:color="auto" w:fill="BFBFBF"/>
            <w:vAlign w:val="center"/>
          </w:tcPr>
          <w:p w:rsidR="00ED4DA0" w:rsidRPr="00131852" w:rsidRDefault="00ED4DA0" w:rsidP="00ED4DA0">
            <w:pPr>
              <w:tabs>
                <w:tab w:val="left" w:pos="3450"/>
              </w:tabs>
              <w:jc w:val="center"/>
              <w:rPr>
                <w:sz w:val="20"/>
                <w:szCs w:val="20"/>
                <w:lang w:eastAsia="en-US"/>
              </w:rPr>
            </w:pPr>
            <w:r>
              <w:rPr>
                <w:sz w:val="20"/>
                <w:szCs w:val="20"/>
                <w:lang w:eastAsia="en-US"/>
              </w:rPr>
              <w:t>10</w:t>
            </w:r>
          </w:p>
        </w:tc>
        <w:tc>
          <w:tcPr>
            <w:tcW w:w="1701" w:type="dxa"/>
            <w:shd w:val="clear" w:color="auto" w:fill="auto"/>
            <w:vAlign w:val="center"/>
          </w:tcPr>
          <w:p w:rsidR="00ED4DA0" w:rsidRPr="00131852" w:rsidRDefault="00ED4DA0" w:rsidP="00ED4DA0">
            <w:pPr>
              <w:tabs>
                <w:tab w:val="left" w:pos="3450"/>
              </w:tabs>
              <w:jc w:val="center"/>
              <w:rPr>
                <w:lang w:eastAsia="en-US"/>
              </w:rPr>
            </w:pPr>
          </w:p>
        </w:tc>
        <w:tc>
          <w:tcPr>
            <w:tcW w:w="425" w:type="dxa"/>
            <w:shd w:val="clear" w:color="auto" w:fill="BFBFBF"/>
            <w:vAlign w:val="center"/>
          </w:tcPr>
          <w:p w:rsidR="00ED4DA0" w:rsidRDefault="00ED4DA0" w:rsidP="00ED4DA0">
            <w:pPr>
              <w:tabs>
                <w:tab w:val="left" w:pos="3450"/>
              </w:tabs>
              <w:jc w:val="center"/>
              <w:rPr>
                <w:sz w:val="20"/>
                <w:szCs w:val="20"/>
                <w:lang w:eastAsia="en-US"/>
              </w:rPr>
            </w:pPr>
            <w:r>
              <w:rPr>
                <w:sz w:val="20"/>
                <w:szCs w:val="20"/>
                <w:lang w:eastAsia="en-US"/>
              </w:rPr>
              <w:t>15</w:t>
            </w:r>
          </w:p>
        </w:tc>
        <w:tc>
          <w:tcPr>
            <w:tcW w:w="993" w:type="dxa"/>
            <w:shd w:val="clear" w:color="auto" w:fill="D9D9D9"/>
            <w:vAlign w:val="center"/>
          </w:tcPr>
          <w:p w:rsidR="00ED4DA0" w:rsidRDefault="00ED4DA0" w:rsidP="00ED4DA0">
            <w:pPr>
              <w:tabs>
                <w:tab w:val="left" w:pos="3450"/>
              </w:tabs>
              <w:jc w:val="center"/>
              <w:rPr>
                <w:sz w:val="18"/>
                <w:szCs w:val="18"/>
                <w:lang w:eastAsia="en-US"/>
              </w:rPr>
            </w:pPr>
          </w:p>
        </w:tc>
        <w:tc>
          <w:tcPr>
            <w:tcW w:w="1842" w:type="dxa"/>
            <w:tcBorders>
              <w:bottom w:val="single" w:sz="4" w:space="0" w:color="auto"/>
              <w:right w:val="single" w:sz="12" w:space="0" w:color="auto"/>
            </w:tcBorders>
            <w:shd w:val="clear" w:color="auto" w:fill="auto"/>
          </w:tcPr>
          <w:p w:rsidR="00ED4DA0" w:rsidRPr="00131852" w:rsidRDefault="00ED4DA0" w:rsidP="00ED4DA0">
            <w:pPr>
              <w:tabs>
                <w:tab w:val="left" w:pos="3450"/>
              </w:tabs>
              <w:rPr>
                <w:lang w:eastAsia="en-US"/>
              </w:rPr>
            </w:pPr>
          </w:p>
        </w:tc>
      </w:tr>
      <w:tr w:rsidR="00ED4DA0" w:rsidRPr="00131852" w:rsidTr="003C320C">
        <w:trPr>
          <w:trHeight w:val="402"/>
        </w:trPr>
        <w:tc>
          <w:tcPr>
            <w:tcW w:w="2660" w:type="dxa"/>
            <w:tcBorders>
              <w:left w:val="single" w:sz="12" w:space="0" w:color="auto"/>
              <w:bottom w:val="single" w:sz="12" w:space="0" w:color="auto"/>
            </w:tcBorders>
            <w:shd w:val="clear" w:color="auto" w:fill="BFBFBF"/>
            <w:vAlign w:val="center"/>
          </w:tcPr>
          <w:p w:rsidR="00ED4DA0" w:rsidRPr="00131852" w:rsidRDefault="00ED4DA0" w:rsidP="00ED4DA0">
            <w:pPr>
              <w:tabs>
                <w:tab w:val="left" w:pos="3450"/>
              </w:tabs>
              <w:jc w:val="center"/>
              <w:rPr>
                <w:b/>
                <w:lang w:eastAsia="en-US"/>
              </w:rPr>
            </w:pPr>
            <w:r>
              <w:rPr>
                <w:b/>
                <w:sz w:val="22"/>
                <w:szCs w:val="22"/>
                <w:lang w:eastAsia="en-US"/>
              </w:rPr>
              <w:t>16</w:t>
            </w:r>
          </w:p>
        </w:tc>
        <w:tc>
          <w:tcPr>
            <w:tcW w:w="4678" w:type="dxa"/>
            <w:gridSpan w:val="6"/>
            <w:tcBorders>
              <w:bottom w:val="single" w:sz="12" w:space="0" w:color="auto"/>
              <w:right w:val="single" w:sz="12" w:space="0" w:color="auto"/>
            </w:tcBorders>
            <w:shd w:val="clear" w:color="auto" w:fill="BFBFBF"/>
            <w:vAlign w:val="center"/>
          </w:tcPr>
          <w:p w:rsidR="00ED4DA0" w:rsidRPr="00131852" w:rsidRDefault="00ED4DA0" w:rsidP="00ED4DA0">
            <w:pPr>
              <w:tabs>
                <w:tab w:val="left" w:pos="3450"/>
              </w:tabs>
              <w:jc w:val="center"/>
              <w:rPr>
                <w:b/>
                <w:sz w:val="18"/>
                <w:szCs w:val="18"/>
                <w:lang w:eastAsia="en-US"/>
              </w:rPr>
            </w:pPr>
            <w:r w:rsidRPr="00131852">
              <w:rPr>
                <w:b/>
                <w:sz w:val="22"/>
                <w:szCs w:val="22"/>
                <w:lang w:eastAsia="en-US"/>
              </w:rPr>
              <w:t xml:space="preserve">Razem </w:t>
            </w:r>
            <w:r>
              <w:rPr>
                <w:b/>
                <w:sz w:val="22"/>
                <w:szCs w:val="22"/>
                <w:lang w:eastAsia="en-US"/>
              </w:rPr>
              <w:t>(11+12+13+14+15)</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rsidR="00ED4DA0" w:rsidRPr="00131852" w:rsidRDefault="00ED4DA0" w:rsidP="00ED4DA0">
            <w:pPr>
              <w:tabs>
                <w:tab w:val="left" w:pos="3450"/>
              </w:tabs>
              <w:jc w:val="right"/>
              <w:rPr>
                <w:lang w:eastAsia="en-US"/>
              </w:rPr>
            </w:pPr>
          </w:p>
        </w:tc>
      </w:tr>
    </w:tbl>
    <w:p w:rsidR="00992A54" w:rsidRPr="00ED243B" w:rsidRDefault="00992A54" w:rsidP="00992A54">
      <w:pPr>
        <w:spacing w:after="120"/>
        <w:ind w:left="720"/>
        <w:rPr>
          <w:b/>
          <w:i/>
        </w:rPr>
      </w:pPr>
    </w:p>
    <w:p w:rsidR="00992A54" w:rsidRPr="00E52D00" w:rsidRDefault="00992A54" w:rsidP="00992A54">
      <w:pPr>
        <w:numPr>
          <w:ilvl w:val="0"/>
          <w:numId w:val="53"/>
        </w:numPr>
        <w:spacing w:after="120" w:line="276" w:lineRule="auto"/>
        <w:jc w:val="both"/>
        <w:rPr>
          <w:b/>
          <w:i/>
          <w:lang w:eastAsia="en-US"/>
        </w:rPr>
      </w:pPr>
      <w:r w:rsidRPr="00B33667">
        <w:t xml:space="preserve">Termin realizacji poszczególnych zleceń - liczba dni od dnia otrzymania zlecenia od Zamawiającego </w:t>
      </w:r>
      <w:r>
        <w:t xml:space="preserve">- </w:t>
      </w:r>
      <w:r w:rsidRPr="00F139FA">
        <w:rPr>
          <w:b/>
        </w:rPr>
        <w:t>…………… dni roboczych</w:t>
      </w:r>
      <w:r w:rsidRPr="00E52D00">
        <w:t>.</w:t>
      </w:r>
    </w:p>
    <w:p w:rsidR="00992A54" w:rsidRPr="00E52D00" w:rsidRDefault="00992A54" w:rsidP="00992A54">
      <w:pPr>
        <w:tabs>
          <w:tab w:val="left" w:pos="3450"/>
        </w:tabs>
        <w:ind w:left="720"/>
        <w:jc w:val="both"/>
        <w:rPr>
          <w:rFonts w:cs="Arial"/>
          <w:sz w:val="20"/>
          <w:szCs w:val="20"/>
        </w:rPr>
      </w:pPr>
      <w:r w:rsidRPr="00E52D00">
        <w:rPr>
          <w:rFonts w:cs="Arial"/>
          <w:sz w:val="20"/>
          <w:szCs w:val="20"/>
        </w:rPr>
        <w:t xml:space="preserve">* </w:t>
      </w:r>
      <w:r w:rsidRPr="00E52D00">
        <w:rPr>
          <w:rFonts w:cs="Arial"/>
          <w:i/>
          <w:sz w:val="20"/>
          <w:szCs w:val="20"/>
        </w:rPr>
        <w:t>Wykonawca oferuje jeden z t</w:t>
      </w:r>
      <w:r>
        <w:rPr>
          <w:rFonts w:cs="Arial"/>
          <w:i/>
          <w:sz w:val="20"/>
          <w:szCs w:val="20"/>
        </w:rPr>
        <w:t>rzech terminów realizacji poszczególnych zleceń</w:t>
      </w:r>
      <w:r w:rsidRPr="00E52D00">
        <w:rPr>
          <w:rFonts w:cs="Arial"/>
          <w:i/>
          <w:sz w:val="20"/>
          <w:szCs w:val="20"/>
        </w:rPr>
        <w:t>:</w:t>
      </w:r>
    </w:p>
    <w:p w:rsidR="00992A54" w:rsidRPr="00E52D00" w:rsidRDefault="00992A54" w:rsidP="00992A54">
      <w:pPr>
        <w:spacing w:after="120"/>
        <w:ind w:left="142"/>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340"/>
        <w:gridCol w:w="16"/>
        <w:gridCol w:w="1984"/>
      </w:tblGrid>
      <w:tr w:rsidR="00992A54" w:rsidRPr="00E52D00" w:rsidTr="003C320C">
        <w:trPr>
          <w:trHeight w:val="290"/>
          <w:jc w:val="center"/>
        </w:trPr>
        <w:tc>
          <w:tcPr>
            <w:tcW w:w="583" w:type="dxa"/>
          </w:tcPr>
          <w:p w:rsidR="00992A54" w:rsidRPr="00B33667" w:rsidRDefault="00992A54" w:rsidP="003C320C">
            <w:pPr>
              <w:jc w:val="center"/>
              <w:rPr>
                <w:sz w:val="16"/>
                <w:szCs w:val="16"/>
              </w:rPr>
            </w:pPr>
            <w:r w:rsidRPr="00B33667">
              <w:rPr>
                <w:sz w:val="16"/>
                <w:szCs w:val="16"/>
              </w:rPr>
              <w:t>L.p.</w:t>
            </w:r>
          </w:p>
        </w:tc>
        <w:tc>
          <w:tcPr>
            <w:tcW w:w="5340" w:type="dxa"/>
            <w:vAlign w:val="center"/>
          </w:tcPr>
          <w:p w:rsidR="00992A54" w:rsidRPr="00B33667" w:rsidRDefault="00992A54" w:rsidP="003C320C">
            <w:pPr>
              <w:jc w:val="center"/>
              <w:rPr>
                <w:sz w:val="16"/>
                <w:szCs w:val="16"/>
              </w:rPr>
            </w:pPr>
            <w:r w:rsidRPr="00B33667">
              <w:rPr>
                <w:sz w:val="16"/>
                <w:szCs w:val="16"/>
              </w:rPr>
              <w:t xml:space="preserve">Termin realizacji poszczególnych zleceń – liczba dni od dnia otrzymania zlecenia od Zamawiającego </w:t>
            </w:r>
          </w:p>
        </w:tc>
        <w:tc>
          <w:tcPr>
            <w:tcW w:w="2000" w:type="dxa"/>
            <w:gridSpan w:val="2"/>
            <w:vAlign w:val="center"/>
          </w:tcPr>
          <w:p w:rsidR="00992A54" w:rsidRPr="00B33667" w:rsidRDefault="00992A54" w:rsidP="003C320C">
            <w:pPr>
              <w:jc w:val="center"/>
              <w:rPr>
                <w:sz w:val="16"/>
                <w:szCs w:val="16"/>
              </w:rPr>
            </w:pPr>
            <w:r w:rsidRPr="00B33667">
              <w:rPr>
                <w:sz w:val="16"/>
                <w:szCs w:val="16"/>
              </w:rPr>
              <w:t>Ilość punktów (</w:t>
            </w:r>
            <w:r w:rsidRPr="00B33667">
              <w:rPr>
                <w:b/>
                <w:sz w:val="16"/>
                <w:szCs w:val="16"/>
              </w:rPr>
              <w:t>G</w:t>
            </w:r>
            <w:r w:rsidRPr="00B33667">
              <w:rPr>
                <w:sz w:val="16"/>
                <w:szCs w:val="16"/>
              </w:rPr>
              <w:t>)</w:t>
            </w:r>
          </w:p>
        </w:tc>
      </w:tr>
      <w:tr w:rsidR="00992A54" w:rsidRPr="00E52D00" w:rsidTr="003C320C">
        <w:trPr>
          <w:trHeight w:val="268"/>
          <w:jc w:val="center"/>
        </w:trPr>
        <w:tc>
          <w:tcPr>
            <w:tcW w:w="583" w:type="dxa"/>
            <w:vAlign w:val="center"/>
          </w:tcPr>
          <w:p w:rsidR="00992A54" w:rsidRPr="00B33667" w:rsidRDefault="00992A54" w:rsidP="003C320C">
            <w:pPr>
              <w:jc w:val="center"/>
              <w:rPr>
                <w:sz w:val="16"/>
                <w:szCs w:val="16"/>
              </w:rPr>
            </w:pPr>
            <w:r w:rsidRPr="00B33667">
              <w:rPr>
                <w:sz w:val="16"/>
                <w:szCs w:val="16"/>
              </w:rPr>
              <w:t>1.</w:t>
            </w:r>
          </w:p>
        </w:tc>
        <w:tc>
          <w:tcPr>
            <w:tcW w:w="5356" w:type="dxa"/>
            <w:gridSpan w:val="2"/>
            <w:vAlign w:val="center"/>
          </w:tcPr>
          <w:p w:rsidR="00992A54" w:rsidRPr="00B33667" w:rsidRDefault="00992A54" w:rsidP="003C320C">
            <w:pPr>
              <w:jc w:val="center"/>
              <w:rPr>
                <w:sz w:val="16"/>
                <w:szCs w:val="16"/>
              </w:rPr>
            </w:pPr>
            <w:r w:rsidRPr="00B33667">
              <w:rPr>
                <w:sz w:val="16"/>
                <w:szCs w:val="16"/>
              </w:rPr>
              <w:t>8 dni roboczych (maksymalny termin realizacji poszczególnych zleceń)</w:t>
            </w:r>
          </w:p>
        </w:tc>
        <w:tc>
          <w:tcPr>
            <w:tcW w:w="1984" w:type="dxa"/>
            <w:vAlign w:val="center"/>
          </w:tcPr>
          <w:p w:rsidR="00992A54" w:rsidRPr="00B33667" w:rsidRDefault="00992A54" w:rsidP="003C320C">
            <w:pPr>
              <w:jc w:val="center"/>
              <w:rPr>
                <w:b/>
                <w:sz w:val="16"/>
                <w:szCs w:val="16"/>
              </w:rPr>
            </w:pPr>
            <w:r w:rsidRPr="00B33667">
              <w:rPr>
                <w:b/>
                <w:sz w:val="16"/>
                <w:szCs w:val="16"/>
              </w:rPr>
              <w:t>0 pkt</w:t>
            </w:r>
          </w:p>
        </w:tc>
      </w:tr>
      <w:tr w:rsidR="00992A54" w:rsidRPr="00E52D00" w:rsidTr="003C320C">
        <w:trPr>
          <w:trHeight w:val="271"/>
          <w:jc w:val="center"/>
        </w:trPr>
        <w:tc>
          <w:tcPr>
            <w:tcW w:w="583" w:type="dxa"/>
            <w:vAlign w:val="center"/>
          </w:tcPr>
          <w:p w:rsidR="00992A54" w:rsidRPr="00B33667" w:rsidRDefault="00992A54" w:rsidP="003C320C">
            <w:pPr>
              <w:jc w:val="center"/>
              <w:rPr>
                <w:sz w:val="16"/>
                <w:szCs w:val="16"/>
              </w:rPr>
            </w:pPr>
            <w:r w:rsidRPr="00B33667">
              <w:rPr>
                <w:sz w:val="16"/>
                <w:szCs w:val="16"/>
              </w:rPr>
              <w:t>2.</w:t>
            </w:r>
          </w:p>
        </w:tc>
        <w:tc>
          <w:tcPr>
            <w:tcW w:w="5356" w:type="dxa"/>
            <w:gridSpan w:val="2"/>
            <w:vAlign w:val="center"/>
          </w:tcPr>
          <w:p w:rsidR="00992A54" w:rsidRPr="00B33667" w:rsidRDefault="00992A54" w:rsidP="003C320C">
            <w:pPr>
              <w:jc w:val="center"/>
              <w:rPr>
                <w:sz w:val="16"/>
                <w:szCs w:val="16"/>
              </w:rPr>
            </w:pPr>
            <w:r w:rsidRPr="00B33667">
              <w:rPr>
                <w:sz w:val="16"/>
                <w:szCs w:val="16"/>
              </w:rPr>
              <w:t>do 5 dni roboczych</w:t>
            </w:r>
          </w:p>
        </w:tc>
        <w:tc>
          <w:tcPr>
            <w:tcW w:w="1984" w:type="dxa"/>
            <w:vAlign w:val="center"/>
          </w:tcPr>
          <w:p w:rsidR="00992A54" w:rsidRPr="00B33667" w:rsidRDefault="00992A54" w:rsidP="003C320C">
            <w:pPr>
              <w:jc w:val="center"/>
              <w:rPr>
                <w:b/>
                <w:sz w:val="16"/>
                <w:szCs w:val="16"/>
              </w:rPr>
            </w:pPr>
            <w:r w:rsidRPr="00B33667">
              <w:rPr>
                <w:b/>
                <w:sz w:val="16"/>
                <w:szCs w:val="16"/>
              </w:rPr>
              <w:t>20 pkt</w:t>
            </w:r>
          </w:p>
        </w:tc>
      </w:tr>
      <w:tr w:rsidR="00992A54" w:rsidRPr="00E52D00" w:rsidTr="003C320C">
        <w:trPr>
          <w:trHeight w:val="289"/>
          <w:jc w:val="center"/>
        </w:trPr>
        <w:tc>
          <w:tcPr>
            <w:tcW w:w="583" w:type="dxa"/>
            <w:vAlign w:val="center"/>
          </w:tcPr>
          <w:p w:rsidR="00992A54" w:rsidRPr="00B33667" w:rsidRDefault="00992A54" w:rsidP="003C320C">
            <w:pPr>
              <w:jc w:val="center"/>
              <w:rPr>
                <w:sz w:val="16"/>
                <w:szCs w:val="16"/>
              </w:rPr>
            </w:pPr>
            <w:r w:rsidRPr="00B33667">
              <w:rPr>
                <w:sz w:val="16"/>
                <w:szCs w:val="16"/>
              </w:rPr>
              <w:t>3.</w:t>
            </w:r>
          </w:p>
        </w:tc>
        <w:tc>
          <w:tcPr>
            <w:tcW w:w="5356" w:type="dxa"/>
            <w:gridSpan w:val="2"/>
            <w:vAlign w:val="center"/>
          </w:tcPr>
          <w:p w:rsidR="00992A54" w:rsidRPr="00B33667" w:rsidRDefault="00992A54" w:rsidP="003C320C">
            <w:pPr>
              <w:jc w:val="center"/>
              <w:rPr>
                <w:sz w:val="16"/>
                <w:szCs w:val="16"/>
              </w:rPr>
            </w:pPr>
            <w:r w:rsidRPr="00B33667">
              <w:rPr>
                <w:sz w:val="16"/>
                <w:szCs w:val="16"/>
              </w:rPr>
              <w:t>do 2 dni roboczych</w:t>
            </w:r>
          </w:p>
        </w:tc>
        <w:tc>
          <w:tcPr>
            <w:tcW w:w="1984" w:type="dxa"/>
            <w:vAlign w:val="center"/>
          </w:tcPr>
          <w:p w:rsidR="00992A54" w:rsidRPr="00B33667" w:rsidRDefault="00992A54" w:rsidP="003C320C">
            <w:pPr>
              <w:jc w:val="center"/>
              <w:rPr>
                <w:b/>
                <w:sz w:val="16"/>
                <w:szCs w:val="16"/>
              </w:rPr>
            </w:pPr>
            <w:r w:rsidRPr="00B33667">
              <w:rPr>
                <w:b/>
                <w:sz w:val="16"/>
                <w:szCs w:val="16"/>
              </w:rPr>
              <w:t>40 pkt</w:t>
            </w:r>
          </w:p>
        </w:tc>
      </w:tr>
    </w:tbl>
    <w:p w:rsidR="00992A54" w:rsidRPr="00E52D00" w:rsidRDefault="00992A54" w:rsidP="00992A54">
      <w:pPr>
        <w:jc w:val="both"/>
        <w:rPr>
          <w:sz w:val="16"/>
          <w:szCs w:val="16"/>
        </w:rPr>
      </w:pPr>
    </w:p>
    <w:p w:rsidR="00992A54" w:rsidRPr="00E52D00" w:rsidRDefault="00992A54" w:rsidP="00992A54">
      <w:pPr>
        <w:rPr>
          <w:sz w:val="20"/>
          <w:szCs w:val="20"/>
        </w:rPr>
      </w:pPr>
    </w:p>
    <w:p w:rsidR="00992A54" w:rsidRPr="00637B13" w:rsidRDefault="00992A54" w:rsidP="00637B13">
      <w:pPr>
        <w:rPr>
          <w:b/>
          <w:sz w:val="20"/>
          <w:szCs w:val="20"/>
        </w:rPr>
      </w:pPr>
      <w:r w:rsidRPr="00637B13">
        <w:rPr>
          <w:b/>
          <w:sz w:val="20"/>
          <w:szCs w:val="20"/>
        </w:rPr>
        <w:t>Uwaga do Zadania nr I oraz do Zadania nr II !!!:</w:t>
      </w:r>
    </w:p>
    <w:p w:rsidR="00992A54" w:rsidRPr="00637B13" w:rsidRDefault="00992A54" w:rsidP="00637B13">
      <w:pPr>
        <w:pStyle w:val="Akapitzlist"/>
        <w:numPr>
          <w:ilvl w:val="0"/>
          <w:numId w:val="81"/>
        </w:numPr>
        <w:rPr>
          <w:sz w:val="20"/>
          <w:szCs w:val="20"/>
        </w:rPr>
      </w:pPr>
      <w:r w:rsidRPr="00637B13">
        <w:rPr>
          <w:sz w:val="20"/>
          <w:szCs w:val="20"/>
        </w:rPr>
        <w:t>Wskazany termin realizacji poszczególnych zleceń  zostanie wpisany w umowie (załącznik nr 4 do SIWZ).</w:t>
      </w:r>
    </w:p>
    <w:p w:rsidR="00992A54" w:rsidRDefault="00992A54" w:rsidP="00637B13">
      <w:pPr>
        <w:pStyle w:val="Akapitzlist"/>
        <w:numPr>
          <w:ilvl w:val="0"/>
          <w:numId w:val="81"/>
        </w:numPr>
        <w:rPr>
          <w:sz w:val="20"/>
          <w:szCs w:val="20"/>
        </w:rPr>
      </w:pPr>
      <w:r w:rsidRPr="00637B13">
        <w:rPr>
          <w:sz w:val="20"/>
          <w:szCs w:val="20"/>
        </w:rPr>
        <w:t>Jeżeli Wykonawca nie wskaże żadnego terminu, Zamawiający uzna iż jest to termin 8 dni roboczych, przyznając 0 pkt.</w:t>
      </w:r>
    </w:p>
    <w:p w:rsidR="00992A54" w:rsidRPr="00637B13" w:rsidRDefault="00992A54" w:rsidP="00637B13">
      <w:pPr>
        <w:pStyle w:val="Akapitzlist"/>
        <w:numPr>
          <w:ilvl w:val="0"/>
          <w:numId w:val="81"/>
        </w:numPr>
        <w:rPr>
          <w:sz w:val="20"/>
          <w:szCs w:val="20"/>
        </w:rPr>
      </w:pPr>
      <w:r w:rsidRPr="00637B13">
        <w:rPr>
          <w:sz w:val="20"/>
          <w:szCs w:val="20"/>
        </w:rPr>
        <w:t>Jeżeli Wykonawca zaoferuje termin realizacji dłuższy niż 8 dni roboczych, oferta Wykonawcy zostanie uznana za niezgodna z SIWZ i podlegać będzie odrzuceniu</w:t>
      </w:r>
    </w:p>
    <w:p w:rsidR="00C04A02" w:rsidRPr="00C04A02" w:rsidRDefault="00C04A02" w:rsidP="00DA7B42">
      <w:pPr>
        <w:suppressAutoHyphens/>
        <w:spacing w:after="120"/>
        <w:rPr>
          <w:b/>
          <w:i/>
          <w:sz w:val="16"/>
          <w:szCs w:val="16"/>
        </w:rPr>
      </w:pPr>
    </w:p>
    <w:p w:rsidR="00C04A02" w:rsidRPr="00C04A02" w:rsidRDefault="00C04A02" w:rsidP="00C04A02">
      <w:pPr>
        <w:spacing w:before="120"/>
        <w:jc w:val="both"/>
        <w:rPr>
          <w:b/>
        </w:rPr>
      </w:pPr>
      <w:r w:rsidRPr="00C04A02">
        <w:rPr>
          <w:b/>
        </w:rPr>
        <w:t>C: OŚWIADCZENIA</w:t>
      </w:r>
    </w:p>
    <w:p w:rsidR="00C04A02" w:rsidRPr="00C04A02" w:rsidRDefault="00C04A02" w:rsidP="006778E3">
      <w:pPr>
        <w:numPr>
          <w:ilvl w:val="0"/>
          <w:numId w:val="24"/>
        </w:numPr>
        <w:spacing w:before="120"/>
        <w:jc w:val="both"/>
      </w:pPr>
      <w:r w:rsidRPr="00C04A02">
        <w:t>Składam(y) niniejszą ofertę we własnym imieniu / jako Wykonawcy wspólnie ubiegający się o udzielenie zamówienia.</w:t>
      </w:r>
      <w:r w:rsidRPr="00C04A02">
        <w:rPr>
          <w:b/>
        </w:rPr>
        <w:t>*</w:t>
      </w:r>
    </w:p>
    <w:p w:rsidR="00C04A02" w:rsidRPr="00C04A02" w:rsidRDefault="00C04A02" w:rsidP="006778E3">
      <w:pPr>
        <w:numPr>
          <w:ilvl w:val="0"/>
          <w:numId w:val="24"/>
        </w:numPr>
        <w:spacing w:before="120"/>
        <w:jc w:val="both"/>
      </w:pPr>
      <w:r w:rsidRPr="00C04A02">
        <w:t>Oświadczamy, że zamówienie wykonamy własnymi siłami*/przy udziale podwykonawców.</w:t>
      </w:r>
    </w:p>
    <w:p w:rsidR="00C04A02" w:rsidRPr="00C04A02" w:rsidRDefault="00C04A02" w:rsidP="006778E3">
      <w:pPr>
        <w:numPr>
          <w:ilvl w:val="0"/>
          <w:numId w:val="24"/>
        </w:numPr>
        <w:spacing w:before="120"/>
        <w:jc w:val="both"/>
      </w:pPr>
      <w:r w:rsidRPr="00C04A02">
        <w:t xml:space="preserve">Oświadczam/y, że w cenie oferty zostały uwzględnione wszystkie koszty niezbędne do zrealizowania zamówienia z należytą starannością i zgodnie z wymaganiami określonymi przez Zamawiającego. </w:t>
      </w:r>
    </w:p>
    <w:p w:rsidR="00C04A02" w:rsidRPr="00C04A02" w:rsidRDefault="00C04A02" w:rsidP="00C04A02">
      <w:pPr>
        <w:spacing w:before="120"/>
        <w:ind w:left="360"/>
        <w:jc w:val="both"/>
        <w:rPr>
          <w:u w:val="single"/>
        </w:rPr>
      </w:pPr>
      <w:r w:rsidRPr="00C04A02">
        <w:rPr>
          <w:u w:val="single"/>
        </w:rPr>
        <w:t>Wykonawca informuje, że** (właściwe zakreślić):</w:t>
      </w:r>
    </w:p>
    <w:p w:rsidR="00C04A02" w:rsidRPr="00C04A02" w:rsidRDefault="00C04A02" w:rsidP="00C04A02">
      <w:pPr>
        <w:ind w:left="360"/>
        <w:jc w:val="both"/>
        <w:rPr>
          <w:rFonts w:ascii="Symbol" w:hAnsi="Symbol"/>
          <w:b/>
        </w:rPr>
      </w:pPr>
    </w:p>
    <w:p w:rsidR="00C04A02" w:rsidRPr="00C04A02" w:rsidRDefault="00C04A02" w:rsidP="00304DB6">
      <w:pPr>
        <w:pStyle w:val="Akapitzlist"/>
        <w:numPr>
          <w:ilvl w:val="0"/>
          <w:numId w:val="54"/>
        </w:numPr>
        <w:jc w:val="both"/>
      </w:pPr>
      <w:r w:rsidRPr="00C04A02">
        <w:t xml:space="preserve">wybór oferty nie  będzie prowadzić do powstania u Zamawiającego obowiązku </w:t>
      </w:r>
    </w:p>
    <w:p w:rsidR="00C04A02" w:rsidRPr="00C04A02" w:rsidRDefault="00C04A02" w:rsidP="00C04A02">
      <w:pPr>
        <w:ind w:left="360"/>
        <w:jc w:val="both"/>
      </w:pPr>
      <w:r w:rsidRPr="00C04A02">
        <w:rPr>
          <w:rFonts w:ascii="Symbol" w:hAnsi="Symbol"/>
          <w:b/>
        </w:rPr>
        <w:t></w:t>
      </w:r>
      <w:r w:rsidRPr="00C04A02">
        <w:rPr>
          <w:rFonts w:ascii="Symbol" w:hAnsi="Symbol"/>
          <w:b/>
        </w:rPr>
        <w:t></w:t>
      </w:r>
      <w:r w:rsidRPr="00C04A02">
        <w:rPr>
          <w:rFonts w:ascii="Symbol" w:hAnsi="Symbol"/>
          <w:b/>
        </w:rPr>
        <w:t></w:t>
      </w:r>
      <w:r w:rsidRPr="00C04A02">
        <w:t>podatkowego.</w:t>
      </w:r>
    </w:p>
    <w:p w:rsidR="00C04A02" w:rsidRPr="00C04A02" w:rsidRDefault="00C04A02" w:rsidP="00304DB6">
      <w:pPr>
        <w:pStyle w:val="Akapitzlist"/>
        <w:numPr>
          <w:ilvl w:val="0"/>
          <w:numId w:val="55"/>
        </w:numPr>
        <w:spacing w:before="120"/>
        <w:jc w:val="both"/>
      </w:pPr>
      <w:r w:rsidRPr="00C04A02">
        <w:t xml:space="preserve">wybór oferty będzie prowadzić do powstania u Zamawiającego obowiązku  </w:t>
      </w:r>
    </w:p>
    <w:p w:rsidR="00C04A02" w:rsidRPr="00C04A02" w:rsidRDefault="00C04A02" w:rsidP="00C04A02">
      <w:pPr>
        <w:ind w:left="360"/>
        <w:jc w:val="both"/>
      </w:pPr>
      <w:r w:rsidRPr="00C04A02">
        <w:t xml:space="preserve">    podatkowego w odniesieniu do następujących towarów lub usług (w zależności od   </w:t>
      </w:r>
    </w:p>
    <w:p w:rsidR="00C04A02" w:rsidRPr="00C04A02" w:rsidRDefault="00C04A02" w:rsidP="00C04A02">
      <w:pPr>
        <w:ind w:left="360"/>
        <w:jc w:val="both"/>
      </w:pPr>
      <w:r w:rsidRPr="00C04A02">
        <w:t xml:space="preserve">    przedmiotu zamówienia):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D62027">
      <w:pPr>
        <w:numPr>
          <w:ilvl w:val="0"/>
          <w:numId w:val="46"/>
        </w:numPr>
        <w:spacing w:before="240" w:line="276" w:lineRule="auto"/>
        <w:contextualSpacing/>
        <w:jc w:val="both"/>
      </w:pPr>
      <w:r w:rsidRPr="00C04A02">
        <w:t>………………………………………          ………………………………..</w:t>
      </w:r>
    </w:p>
    <w:p w:rsidR="00C04A02" w:rsidRPr="00C04A02" w:rsidRDefault="00C04A02" w:rsidP="00C04A02">
      <w:pPr>
        <w:rPr>
          <w:sz w:val="16"/>
          <w:szCs w:val="16"/>
        </w:rPr>
      </w:pPr>
      <w:r w:rsidRPr="00C04A02">
        <w:rPr>
          <w:sz w:val="16"/>
          <w:szCs w:val="16"/>
        </w:rPr>
        <w:t xml:space="preserve">                                                    (nazwa/rodzaj towaru/usług)                                               (wartość towaru/usług netto)</w:t>
      </w:r>
    </w:p>
    <w:p w:rsidR="00C04A02" w:rsidRPr="00C04A02" w:rsidRDefault="00C04A02" w:rsidP="00C04A02">
      <w:pPr>
        <w:ind w:left="360"/>
        <w:jc w:val="both"/>
      </w:pPr>
    </w:p>
    <w:p w:rsidR="00C04A02" w:rsidRPr="00C04A02" w:rsidRDefault="00C04A02" w:rsidP="00C04A02">
      <w:pPr>
        <w:ind w:left="360"/>
        <w:jc w:val="both"/>
      </w:pPr>
      <w:r w:rsidRPr="00C04A02">
        <w:t>Łączna wartość towaru lub usług (w zależności od przedmiotu zamówienia) powodująca obowiązek  podatkowy u Zamawiającego wynosi ………………… zł netto.</w:t>
      </w:r>
    </w:p>
    <w:p w:rsidR="00C04A02" w:rsidRPr="00C04A02" w:rsidRDefault="00C04A02" w:rsidP="00C04A02">
      <w:pPr>
        <w:spacing w:before="120"/>
        <w:ind w:left="360"/>
        <w:jc w:val="both"/>
      </w:pPr>
      <w:r w:rsidRPr="00C04A02">
        <w:t>W przypadku, gdy wykonawca nie zaznaczy właściwego</w:t>
      </w:r>
      <w:r w:rsidR="00E32B99">
        <w:t>,</w:t>
      </w:r>
      <w:r w:rsidRPr="00C04A02">
        <w:t xml:space="preserve"> przyjmuje się, że wybór oferty nie  będzie prowadzić do powstania u Zamawiającego obowiązku podatkowego.</w:t>
      </w:r>
    </w:p>
    <w:p w:rsidR="00C04A02" w:rsidRPr="000B5569" w:rsidRDefault="00C04A02" w:rsidP="00C04A02">
      <w:pPr>
        <w:ind w:left="360"/>
        <w:jc w:val="both"/>
        <w:rPr>
          <w:i/>
          <w:sz w:val="20"/>
          <w:szCs w:val="20"/>
        </w:rPr>
      </w:pPr>
      <w:r w:rsidRPr="000B5569">
        <w:rPr>
          <w:i/>
          <w:sz w:val="20"/>
          <w:szCs w:val="20"/>
        </w:rPr>
        <w:lastRenderedPageBreak/>
        <w:t>** dotyczy Wykonawców, których oferty będą generować obowiązek doliczania wartości podatku VAT do wartości netto oferty, tj. w przypadku:</w:t>
      </w:r>
    </w:p>
    <w:p w:rsidR="00C04A02" w:rsidRPr="000B5569" w:rsidRDefault="00C04A02" w:rsidP="00D62027">
      <w:pPr>
        <w:numPr>
          <w:ilvl w:val="0"/>
          <w:numId w:val="44"/>
        </w:numPr>
        <w:jc w:val="both"/>
        <w:rPr>
          <w:i/>
          <w:sz w:val="20"/>
          <w:szCs w:val="20"/>
        </w:rPr>
      </w:pPr>
      <w:r w:rsidRPr="000B5569">
        <w:rPr>
          <w:i/>
          <w:sz w:val="20"/>
          <w:szCs w:val="20"/>
        </w:rPr>
        <w:t>wewnątrzwspólnotowego nabycia towarów,</w:t>
      </w:r>
    </w:p>
    <w:p w:rsidR="00C04A02" w:rsidRPr="000B5569" w:rsidRDefault="00C04A02" w:rsidP="00D62027">
      <w:pPr>
        <w:numPr>
          <w:ilvl w:val="0"/>
          <w:numId w:val="44"/>
        </w:numPr>
        <w:jc w:val="both"/>
        <w:rPr>
          <w:i/>
          <w:sz w:val="20"/>
          <w:szCs w:val="20"/>
        </w:rPr>
      </w:pPr>
      <w:r w:rsidRPr="000B5569">
        <w:rPr>
          <w:i/>
          <w:sz w:val="20"/>
          <w:szCs w:val="20"/>
        </w:rPr>
        <w:t>mechanizmu odwróconego obciążenia, o którym mowa w art. 17 ust. 1 pkt 7 ustawy o podatku od towarów i usług,</w:t>
      </w:r>
    </w:p>
    <w:p w:rsidR="00C04A02" w:rsidRPr="000B5569" w:rsidRDefault="00C04A02" w:rsidP="00D62027">
      <w:pPr>
        <w:numPr>
          <w:ilvl w:val="0"/>
          <w:numId w:val="44"/>
        </w:numPr>
        <w:jc w:val="both"/>
        <w:rPr>
          <w:sz w:val="20"/>
          <w:szCs w:val="20"/>
        </w:rPr>
      </w:pPr>
      <w:r w:rsidRPr="000B5569">
        <w:rPr>
          <w:i/>
          <w:sz w:val="20"/>
          <w:szCs w:val="20"/>
        </w:rPr>
        <w:t>importu usług lub importu towarów, z którymi wiąże się obowiązek doliczenia przez zamawiającego przy porównywaniu cen ofertowych podatku VAT</w:t>
      </w:r>
      <w:r w:rsidRPr="000B5569">
        <w:rPr>
          <w:sz w:val="20"/>
          <w:szCs w:val="20"/>
        </w:rPr>
        <w:t>.</w:t>
      </w:r>
    </w:p>
    <w:p w:rsidR="00C04A02" w:rsidRPr="00C04A02" w:rsidRDefault="00C04A02" w:rsidP="00C04A02">
      <w:pPr>
        <w:ind w:left="360"/>
        <w:jc w:val="both"/>
      </w:pPr>
    </w:p>
    <w:p w:rsidR="00C04A02" w:rsidRPr="00C04A02" w:rsidRDefault="00C04A02" w:rsidP="006778E3">
      <w:pPr>
        <w:numPr>
          <w:ilvl w:val="0"/>
          <w:numId w:val="24"/>
        </w:numPr>
        <w:jc w:val="both"/>
      </w:pPr>
      <w:r w:rsidRPr="00C04A02">
        <w:t>Jestem/</w:t>
      </w:r>
      <w:proofErr w:type="spellStart"/>
      <w:r w:rsidRPr="00C04A02">
        <w:t>śmy</w:t>
      </w:r>
      <w:proofErr w:type="spellEnd"/>
      <w:r w:rsidRPr="00C04A02">
        <w:t xml:space="preserve"> związany/i niniejszą ofertą na czas wskazany w SIWZ.</w:t>
      </w:r>
    </w:p>
    <w:p w:rsidR="00C04A02" w:rsidRPr="00C04A02" w:rsidRDefault="00C04A02" w:rsidP="006778E3">
      <w:pPr>
        <w:numPr>
          <w:ilvl w:val="0"/>
          <w:numId w:val="24"/>
        </w:numPr>
        <w:spacing w:before="120"/>
        <w:jc w:val="both"/>
      </w:pPr>
      <w:r w:rsidRPr="00C04A02">
        <w:t>Zapoznałem/liśmy się z SIWZ w szczególności z</w:t>
      </w:r>
      <w:r w:rsidR="0050363F">
        <w:t>e</w:t>
      </w:r>
      <w:r w:rsidRPr="00C04A02">
        <w:t xml:space="preserve"> „Szczegółowym opisem przedmiotu</w:t>
      </w:r>
    </w:p>
    <w:p w:rsidR="00C04A02" w:rsidRPr="00C04A02" w:rsidRDefault="00C04A02" w:rsidP="00C04A02">
      <w:pPr>
        <w:spacing w:before="120"/>
        <w:ind w:left="360"/>
        <w:jc w:val="both"/>
      </w:pPr>
      <w:r w:rsidRPr="00C04A02">
        <w:t>zamówienia” i projektem umowy i przyjmuję/</w:t>
      </w:r>
      <w:proofErr w:type="spellStart"/>
      <w:r w:rsidRPr="00C04A02">
        <w:t>emy</w:t>
      </w:r>
      <w:proofErr w:type="spellEnd"/>
      <w:r w:rsidRPr="00C04A02">
        <w:t xml:space="preserve"> te dokumenty bez zastrzeżeń.</w:t>
      </w:r>
    </w:p>
    <w:p w:rsidR="00C04A02" w:rsidRPr="00E405A9" w:rsidRDefault="00C04A02" w:rsidP="006778E3">
      <w:pPr>
        <w:numPr>
          <w:ilvl w:val="0"/>
          <w:numId w:val="24"/>
        </w:numPr>
        <w:spacing w:before="120"/>
        <w:jc w:val="both"/>
      </w:pPr>
      <w:r w:rsidRPr="00C04A02">
        <w:t>Ww. zamówienie zrealizuję/</w:t>
      </w:r>
      <w:proofErr w:type="spellStart"/>
      <w:r w:rsidRPr="00C04A02">
        <w:t>emy</w:t>
      </w:r>
      <w:proofErr w:type="spellEnd"/>
      <w:r w:rsidRPr="00C04A02">
        <w:t xml:space="preserve"> w terminie określonym w SIWZ.</w:t>
      </w:r>
      <w:r w:rsidRPr="00C04A02">
        <w:rPr>
          <w:b/>
        </w:rPr>
        <w:t xml:space="preserve"> </w:t>
      </w:r>
    </w:p>
    <w:p w:rsidR="00E405A9" w:rsidRPr="00C04A02" w:rsidRDefault="00E405A9" w:rsidP="006778E3">
      <w:pPr>
        <w:numPr>
          <w:ilvl w:val="0"/>
          <w:numId w:val="24"/>
        </w:numPr>
        <w:spacing w:before="120"/>
        <w:jc w:val="both"/>
      </w:pPr>
      <w:r>
        <w:t>Oświadczamy, iż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o udzielenie zamówienia.</w:t>
      </w:r>
    </w:p>
    <w:p w:rsidR="00C04A02" w:rsidRDefault="00C04A02" w:rsidP="006778E3">
      <w:pPr>
        <w:numPr>
          <w:ilvl w:val="0"/>
          <w:numId w:val="24"/>
        </w:numPr>
        <w:spacing w:before="120"/>
        <w:jc w:val="both"/>
      </w:pPr>
      <w:r w:rsidRPr="00C04A02">
        <w:t>Oświadczam/y, że otrzymałem/liśmy konieczne informacje do przygotowania oferty.</w:t>
      </w:r>
    </w:p>
    <w:p w:rsidR="00C04A02" w:rsidRPr="000B5569" w:rsidRDefault="00C04A02" w:rsidP="00C04A02">
      <w:pPr>
        <w:spacing w:before="120" w:after="120"/>
        <w:ind w:left="360"/>
        <w:jc w:val="both"/>
        <w:rPr>
          <w:sz w:val="16"/>
          <w:szCs w:val="16"/>
        </w:rPr>
      </w:pPr>
    </w:p>
    <w:p w:rsidR="00C04A02" w:rsidRPr="00C04A02" w:rsidRDefault="00C04A02" w:rsidP="00C04A02">
      <w:pPr>
        <w:spacing w:before="120" w:after="120"/>
        <w:jc w:val="both"/>
        <w:rPr>
          <w:b/>
        </w:rPr>
      </w:pPr>
      <w:r w:rsidRPr="00C04A02">
        <w:rPr>
          <w:b/>
        </w:rPr>
        <w:t>D. ZOBOWIĄZANIA W PRZYPADKU PRZYZNANIA ZAMÓWIENIA</w:t>
      </w:r>
    </w:p>
    <w:p w:rsidR="00C04A02" w:rsidRPr="00C04A02" w:rsidRDefault="00C04A02" w:rsidP="006778E3">
      <w:pPr>
        <w:numPr>
          <w:ilvl w:val="0"/>
          <w:numId w:val="25"/>
        </w:numPr>
        <w:spacing w:before="120" w:after="120"/>
        <w:jc w:val="both"/>
      </w:pPr>
      <w:r w:rsidRPr="00C04A02">
        <w:t>Zobowiązujemy się do zawarcia umowy w miejscu i terminie wyznaczonym przez Zamawiającego.</w:t>
      </w:r>
    </w:p>
    <w:p w:rsidR="00C04A02" w:rsidRPr="00C04A02" w:rsidRDefault="00C04A02" w:rsidP="006778E3">
      <w:pPr>
        <w:numPr>
          <w:ilvl w:val="0"/>
          <w:numId w:val="25"/>
        </w:numPr>
        <w:spacing w:before="120" w:after="120"/>
        <w:jc w:val="both"/>
      </w:pPr>
      <w:r w:rsidRPr="00C04A02">
        <w:t>Osobą upoważnioną do kontaktów z Zamawiającym w sprawach dotyczących realizacji umowy jest ………………………………</w:t>
      </w:r>
      <w:r w:rsidR="009D1767">
        <w:t>………………….. e-mail: …………………… tel.</w:t>
      </w:r>
      <w:r w:rsidRPr="00C04A02">
        <w:t>: …………………………….</w:t>
      </w:r>
    </w:p>
    <w:p w:rsidR="00C04A02" w:rsidRPr="00C04A02" w:rsidRDefault="00C04A02" w:rsidP="00C04A02">
      <w:pPr>
        <w:spacing w:before="120" w:after="120"/>
        <w:jc w:val="both"/>
        <w:rPr>
          <w:sz w:val="16"/>
          <w:szCs w:val="16"/>
        </w:rPr>
      </w:pPr>
    </w:p>
    <w:p w:rsidR="00C04A02" w:rsidRPr="00C04A02" w:rsidRDefault="00C04A02" w:rsidP="00C04A02">
      <w:pPr>
        <w:spacing w:before="120" w:after="120"/>
        <w:jc w:val="both"/>
        <w:rPr>
          <w:b/>
        </w:rPr>
      </w:pPr>
      <w:r w:rsidRPr="00C04A02">
        <w:rPr>
          <w:b/>
        </w:rPr>
        <w:t>E: TAJEMNICA PRZEDSIĘBIORSTWA</w:t>
      </w:r>
    </w:p>
    <w:p w:rsidR="00C04A02" w:rsidRPr="00C04A02" w:rsidRDefault="00C04A02" w:rsidP="00C04A02">
      <w:pPr>
        <w:spacing w:before="120" w:after="120"/>
        <w:jc w:val="both"/>
        <w:rPr>
          <w:b/>
          <w:sz w:val="16"/>
          <w:szCs w:val="16"/>
        </w:rPr>
      </w:pPr>
    </w:p>
    <w:p w:rsidR="00C04A02" w:rsidRPr="00C04A02" w:rsidRDefault="00C04A02" w:rsidP="00C04A02">
      <w:pPr>
        <w:spacing w:before="120" w:after="120"/>
        <w:ind w:left="360"/>
        <w:jc w:val="both"/>
        <w:rPr>
          <w:lang w:eastAsia="ar-SA"/>
        </w:rPr>
      </w:pPr>
      <w:r w:rsidRPr="00C04A02">
        <w:rPr>
          <w:lang w:eastAsia="ar-SA"/>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8646" w:type="dxa"/>
        <w:tblInd w:w="496" w:type="dxa"/>
        <w:tblLayout w:type="fixed"/>
        <w:tblCellMar>
          <w:left w:w="70" w:type="dxa"/>
          <w:right w:w="70" w:type="dxa"/>
        </w:tblCellMar>
        <w:tblLook w:val="0000" w:firstRow="0" w:lastRow="0" w:firstColumn="0" w:lastColumn="0" w:noHBand="0" w:noVBand="0"/>
      </w:tblPr>
      <w:tblGrid>
        <w:gridCol w:w="567"/>
        <w:gridCol w:w="4536"/>
        <w:gridCol w:w="1701"/>
        <w:gridCol w:w="1842"/>
      </w:tblGrid>
      <w:tr w:rsidR="00C04A02" w:rsidRPr="00C04A02" w:rsidTr="00BA77F9">
        <w:trPr>
          <w:cantSplit/>
          <w:trHeight w:val="521"/>
        </w:trPr>
        <w:tc>
          <w:tcPr>
            <w:tcW w:w="567"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sz w:val="20"/>
                <w:szCs w:val="20"/>
                <w:lang w:eastAsia="ar-SA"/>
              </w:rPr>
            </w:pPr>
            <w:r w:rsidRPr="00C04A02">
              <w:rPr>
                <w:sz w:val="20"/>
                <w:szCs w:val="20"/>
                <w:lang w:eastAsia="ar-SA"/>
              </w:rPr>
              <w:t>L.p.</w:t>
            </w:r>
          </w:p>
        </w:tc>
        <w:tc>
          <w:tcPr>
            <w:tcW w:w="4536" w:type="dxa"/>
            <w:vMerge w:val="restart"/>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Oznaczenie rodzaju (nazwy) informacji</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Strony w ofercie</w:t>
            </w:r>
          </w:p>
          <w:p w:rsidR="00C04A02" w:rsidRPr="00C04A02" w:rsidRDefault="00C04A02" w:rsidP="00C04A02">
            <w:pPr>
              <w:suppressAutoHyphens/>
              <w:jc w:val="center"/>
              <w:rPr>
                <w:b/>
                <w:sz w:val="20"/>
                <w:szCs w:val="20"/>
                <w:lang w:eastAsia="ar-SA"/>
              </w:rPr>
            </w:pPr>
            <w:r w:rsidRPr="00C04A02">
              <w:rPr>
                <w:b/>
                <w:sz w:val="20"/>
                <w:szCs w:val="20"/>
                <w:lang w:eastAsia="ar-SA"/>
              </w:rPr>
              <w:t>(wyrażone cyfrą)</w:t>
            </w:r>
          </w:p>
        </w:tc>
      </w:tr>
      <w:tr w:rsidR="00C04A02" w:rsidRPr="00C04A02" w:rsidTr="00BA77F9">
        <w:trPr>
          <w:cantSplit/>
          <w:trHeight w:val="132"/>
        </w:trPr>
        <w:tc>
          <w:tcPr>
            <w:tcW w:w="567"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4536" w:type="dxa"/>
            <w:vMerge/>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p>
        </w:tc>
        <w:tc>
          <w:tcPr>
            <w:tcW w:w="1701"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od</w:t>
            </w:r>
          </w:p>
        </w:tc>
        <w:tc>
          <w:tcPr>
            <w:tcW w:w="1842" w:type="dxa"/>
            <w:tcBorders>
              <w:top w:val="single" w:sz="4" w:space="0" w:color="000000"/>
              <w:left w:val="single" w:sz="4" w:space="0" w:color="000000"/>
              <w:bottom w:val="single" w:sz="4" w:space="0" w:color="000000"/>
              <w:right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Do</w:t>
            </w: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1.</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r w:rsidR="00C04A02" w:rsidRPr="00C04A02" w:rsidTr="00BA77F9">
        <w:trPr>
          <w:cantSplit/>
        </w:trPr>
        <w:tc>
          <w:tcPr>
            <w:tcW w:w="567" w:type="dxa"/>
            <w:tcBorders>
              <w:top w:val="single" w:sz="4" w:space="0" w:color="000000"/>
              <w:left w:val="single" w:sz="4" w:space="0" w:color="000000"/>
              <w:bottom w:val="single" w:sz="4" w:space="0" w:color="000000"/>
            </w:tcBorders>
            <w:vAlign w:val="center"/>
          </w:tcPr>
          <w:p w:rsidR="00C04A02" w:rsidRPr="00C04A02" w:rsidRDefault="00C04A02" w:rsidP="00C04A02">
            <w:pPr>
              <w:suppressAutoHyphens/>
              <w:snapToGrid w:val="0"/>
              <w:jc w:val="center"/>
              <w:rPr>
                <w:b/>
                <w:sz w:val="20"/>
                <w:szCs w:val="20"/>
                <w:lang w:eastAsia="ar-SA"/>
              </w:rPr>
            </w:pPr>
            <w:r w:rsidRPr="00C04A02">
              <w:rPr>
                <w:b/>
                <w:sz w:val="20"/>
                <w:szCs w:val="20"/>
                <w:lang w:eastAsia="ar-SA"/>
              </w:rPr>
              <w:t>2.</w:t>
            </w:r>
          </w:p>
        </w:tc>
        <w:tc>
          <w:tcPr>
            <w:tcW w:w="4536" w:type="dxa"/>
            <w:tcBorders>
              <w:top w:val="single" w:sz="4" w:space="0" w:color="000000"/>
              <w:left w:val="single" w:sz="4" w:space="0" w:color="000000"/>
              <w:bottom w:val="single" w:sz="4" w:space="0" w:color="000000"/>
            </w:tcBorders>
          </w:tcPr>
          <w:p w:rsidR="00C04A02" w:rsidRPr="00C04A02" w:rsidRDefault="00C04A02" w:rsidP="00C04A02">
            <w:pPr>
              <w:suppressAutoHyphens/>
              <w:rPr>
                <w:sz w:val="20"/>
                <w:szCs w:val="20"/>
                <w:lang w:eastAsia="ar-SA"/>
              </w:rPr>
            </w:pPr>
          </w:p>
        </w:tc>
        <w:tc>
          <w:tcPr>
            <w:tcW w:w="1701" w:type="dxa"/>
            <w:tcBorders>
              <w:top w:val="single" w:sz="4" w:space="0" w:color="000000"/>
              <w:left w:val="single" w:sz="4" w:space="0" w:color="000000"/>
              <w:bottom w:val="single" w:sz="4" w:space="0" w:color="000000"/>
            </w:tcBorders>
          </w:tcPr>
          <w:p w:rsidR="00C04A02" w:rsidRPr="00C04A02" w:rsidRDefault="00C04A02" w:rsidP="00C04A02">
            <w:pPr>
              <w:suppressAutoHyphens/>
              <w:snapToGrid w:val="0"/>
              <w:rPr>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suppressAutoHyphens/>
              <w:snapToGrid w:val="0"/>
              <w:rPr>
                <w:sz w:val="20"/>
                <w:szCs w:val="20"/>
                <w:lang w:eastAsia="ar-SA"/>
              </w:rPr>
            </w:pPr>
          </w:p>
        </w:tc>
      </w:tr>
    </w:tbl>
    <w:p w:rsidR="00C04A02" w:rsidRPr="00C04A02" w:rsidRDefault="00C04A02" w:rsidP="00C04A02">
      <w:pPr>
        <w:tabs>
          <w:tab w:val="left" w:pos="357"/>
        </w:tabs>
        <w:spacing w:before="120" w:after="120"/>
        <w:ind w:left="708"/>
      </w:pPr>
      <w:r w:rsidRPr="00C04A02">
        <w:t>Uzasadnienie: ……………………………………………………………………………………………………………………………………………………………………………………</w:t>
      </w:r>
    </w:p>
    <w:p w:rsidR="00C04A02" w:rsidRPr="00C04A02" w:rsidRDefault="00C04A02" w:rsidP="00C04A02">
      <w:pPr>
        <w:spacing w:before="120" w:after="120"/>
        <w:rPr>
          <w:b/>
          <w:sz w:val="16"/>
          <w:szCs w:val="16"/>
        </w:rPr>
      </w:pPr>
    </w:p>
    <w:p w:rsidR="00C04A02" w:rsidRPr="00C04A02" w:rsidRDefault="00C04A02" w:rsidP="00C04A02">
      <w:pPr>
        <w:spacing w:before="120" w:after="120"/>
        <w:rPr>
          <w:b/>
        </w:rPr>
      </w:pPr>
      <w:r w:rsidRPr="00C04A02">
        <w:rPr>
          <w:b/>
        </w:rPr>
        <w:t>F: SPIS TREŚCI</w:t>
      </w:r>
    </w:p>
    <w:p w:rsidR="00C04A02" w:rsidRPr="00C04A02" w:rsidRDefault="00C04A02" w:rsidP="00C04A02">
      <w:pPr>
        <w:spacing w:before="120" w:after="120"/>
        <w:rPr>
          <w:b/>
          <w:sz w:val="16"/>
          <w:szCs w:val="16"/>
        </w:rPr>
      </w:pPr>
    </w:p>
    <w:p w:rsidR="00C04A02" w:rsidRPr="00C04A02" w:rsidRDefault="00C04A02" w:rsidP="00C04A02">
      <w:pPr>
        <w:spacing w:before="120" w:after="120"/>
      </w:pPr>
      <w:r w:rsidRPr="00C04A02">
        <w:t>Integralną część oferty stanowią następujące dokumenty:</w:t>
      </w:r>
    </w:p>
    <w:p w:rsidR="00C04A02" w:rsidRPr="00C04A02" w:rsidRDefault="00C04A02" w:rsidP="006778E3">
      <w:pPr>
        <w:numPr>
          <w:ilvl w:val="0"/>
          <w:numId w:val="26"/>
        </w:numPr>
        <w:jc w:val="both"/>
      </w:pPr>
      <w:r w:rsidRPr="00C04A02">
        <w:t xml:space="preserve">Oferta składa się z niniejszego formularza ofertowego oraz: </w:t>
      </w:r>
    </w:p>
    <w:tbl>
      <w:tblPr>
        <w:tblW w:w="9180" w:type="dxa"/>
        <w:tblInd w:w="708" w:type="dxa"/>
        <w:tblLayout w:type="fixed"/>
        <w:tblLook w:val="0000" w:firstRow="0" w:lastRow="0" w:firstColumn="0" w:lastColumn="0" w:noHBand="0" w:noVBand="0"/>
      </w:tblPr>
      <w:tblGrid>
        <w:gridCol w:w="542"/>
        <w:gridCol w:w="8638"/>
      </w:tblGrid>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tc>
      </w:tr>
      <w:tr w:rsidR="00C04A02" w:rsidRPr="00C04A02" w:rsidTr="00BA77F9">
        <w:tc>
          <w:tcPr>
            <w:tcW w:w="542" w:type="dxa"/>
          </w:tcPr>
          <w:p w:rsidR="00C04A02" w:rsidRPr="00C04A02" w:rsidRDefault="00C04A02" w:rsidP="006778E3">
            <w:pPr>
              <w:numPr>
                <w:ilvl w:val="0"/>
                <w:numId w:val="23"/>
              </w:numPr>
              <w:suppressAutoHyphens/>
              <w:snapToGrid w:val="0"/>
              <w:rPr>
                <w:lang w:eastAsia="ar-SA"/>
              </w:rPr>
            </w:pPr>
          </w:p>
        </w:tc>
        <w:tc>
          <w:tcPr>
            <w:tcW w:w="8638" w:type="dxa"/>
          </w:tcPr>
          <w:p w:rsidR="00C04A02" w:rsidRPr="00C04A02" w:rsidRDefault="00C04A02" w:rsidP="00C04A02">
            <w:pPr>
              <w:suppressAutoHyphens/>
              <w:snapToGrid w:val="0"/>
              <w:rPr>
                <w:lang w:eastAsia="ar-SA"/>
              </w:rPr>
            </w:pPr>
            <w:r w:rsidRPr="00C04A02">
              <w:rPr>
                <w:lang w:eastAsia="ar-SA"/>
              </w:rPr>
              <w:t>………………………………………………………………………</w:t>
            </w:r>
          </w:p>
          <w:p w:rsidR="00C04A02" w:rsidRPr="00C04A02" w:rsidRDefault="00C04A02" w:rsidP="00C04A02">
            <w:pPr>
              <w:suppressAutoHyphens/>
              <w:snapToGrid w:val="0"/>
              <w:rPr>
                <w:lang w:eastAsia="ar-SA"/>
              </w:rPr>
            </w:pPr>
          </w:p>
        </w:tc>
      </w:tr>
    </w:tbl>
    <w:p w:rsidR="00C04A02" w:rsidRPr="00C04A02" w:rsidRDefault="00C04A02" w:rsidP="006778E3">
      <w:pPr>
        <w:numPr>
          <w:ilvl w:val="0"/>
          <w:numId w:val="26"/>
        </w:numPr>
        <w:spacing w:line="360" w:lineRule="auto"/>
        <w:jc w:val="both"/>
        <w:rPr>
          <w:b/>
        </w:rPr>
      </w:pPr>
      <w:r w:rsidRPr="00C04A02">
        <w:t>Oferta zawiera ............ kolejno ponumerowanych kartek.</w:t>
      </w:r>
    </w:p>
    <w:p w:rsidR="00C04A02" w:rsidRPr="00C04A02" w:rsidRDefault="00C04A02" w:rsidP="00C04A02">
      <w:pPr>
        <w:spacing w:before="120" w:after="120"/>
        <w:jc w:val="both"/>
        <w:rPr>
          <w:rFonts w:ascii="Arial" w:hAnsi="Arial" w:cs="Arial"/>
          <w:i/>
          <w:sz w:val="18"/>
          <w:szCs w:val="18"/>
        </w:rPr>
      </w:pPr>
      <w:r w:rsidRPr="00C04A02">
        <w:rPr>
          <w:rFonts w:ascii="Arial" w:hAnsi="Arial" w:cs="Arial"/>
          <w:i/>
          <w:sz w:val="18"/>
          <w:szCs w:val="18"/>
        </w:rPr>
        <w:t>* niepotrzebne skreślić</w:t>
      </w:r>
    </w:p>
    <w:p w:rsidR="00C04A02" w:rsidRPr="00C04A02" w:rsidRDefault="00C04A02" w:rsidP="00C04A02">
      <w:pPr>
        <w:tabs>
          <w:tab w:val="left" w:pos="3450"/>
        </w:tabs>
        <w:jc w:val="right"/>
        <w:rPr>
          <w:rFonts w:ascii="Arial" w:hAnsi="Arial" w:cs="Arial"/>
          <w:b/>
          <w:i/>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eastAsia="ar-SA"/>
        </w:rPr>
      </w:pPr>
      <w:r w:rsidRPr="00C04A02">
        <w:rPr>
          <w:rFonts w:eastAsia="Arial"/>
          <w:i/>
          <w:sz w:val="18"/>
          <w:szCs w:val="18"/>
        </w:rPr>
        <w:t>Data i podpis upoważnionego przedstawiciela Wykonawcy</w:t>
      </w:r>
    </w:p>
    <w:p w:rsidR="00C04A02" w:rsidRPr="00C04A02" w:rsidRDefault="00C04A02" w:rsidP="00C04A02">
      <w:pPr>
        <w:tabs>
          <w:tab w:val="left" w:pos="3450"/>
        </w:tabs>
        <w:jc w:val="right"/>
        <w:rPr>
          <w:b/>
        </w:rPr>
      </w:pPr>
      <w:r w:rsidRPr="00C04A02">
        <w:rPr>
          <w:rFonts w:ascii="Arial" w:hAnsi="Arial" w:cs="Arial"/>
          <w:b/>
          <w:i/>
        </w:rPr>
        <w:br w:type="page"/>
      </w:r>
      <w:r w:rsidRPr="00C04A02">
        <w:rPr>
          <w:b/>
        </w:rPr>
        <w:lastRenderedPageBreak/>
        <w:t>Załącznik nr 2 do SIWZ</w:t>
      </w:r>
    </w:p>
    <w:p w:rsidR="00C04A02" w:rsidRPr="00C04A02" w:rsidRDefault="00C04A02" w:rsidP="00C04A02">
      <w:pPr>
        <w:tabs>
          <w:tab w:val="left" w:pos="3450"/>
        </w:tabs>
        <w:jc w:val="right"/>
        <w:rPr>
          <w:b/>
        </w:rPr>
      </w:pPr>
    </w:p>
    <w:p w:rsidR="00C04A02" w:rsidRPr="00C04A02" w:rsidRDefault="00C04A02" w:rsidP="00C04A02">
      <w:pPr>
        <w:tabs>
          <w:tab w:val="left" w:pos="3450"/>
        </w:tabs>
      </w:pPr>
      <w:r w:rsidRPr="00C04A02">
        <w:t>…………………………….</w:t>
      </w:r>
    </w:p>
    <w:p w:rsidR="00C04A02" w:rsidRPr="00C04A02" w:rsidRDefault="00C04A02" w:rsidP="00C04A02">
      <w:pPr>
        <w:tabs>
          <w:tab w:val="left" w:pos="3450"/>
        </w:tabs>
        <w:rPr>
          <w:sz w:val="16"/>
          <w:szCs w:val="16"/>
        </w:rPr>
      </w:pPr>
      <w:r w:rsidRPr="00C04A02">
        <w:t xml:space="preserve">     </w:t>
      </w:r>
      <w:r w:rsidRPr="00C04A02">
        <w:rPr>
          <w:sz w:val="16"/>
          <w:szCs w:val="16"/>
        </w:rPr>
        <w:t>pieczęć Wykonawcy</w:t>
      </w: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rPr>
          <w:b/>
          <w:i/>
        </w:rPr>
      </w:pPr>
    </w:p>
    <w:p w:rsidR="00C04A02" w:rsidRPr="00C04A02" w:rsidRDefault="00C04A02" w:rsidP="00C04A02">
      <w:pPr>
        <w:autoSpaceDE w:val="0"/>
        <w:autoSpaceDN w:val="0"/>
        <w:adjustRightInd w:val="0"/>
        <w:jc w:val="center"/>
        <w:rPr>
          <w:b/>
          <w:bCs/>
        </w:rPr>
      </w:pPr>
      <w:r w:rsidRPr="00C04A02">
        <w:rPr>
          <w:b/>
          <w:bCs/>
        </w:rPr>
        <w:t>OŚWIADCZENIE O BRAKU PODSTAW DO WYKLUCZENIA  I SPEŁNIENIU WARUNKÓW UDZIAŁU W POSTĘPOWANIU</w:t>
      </w:r>
    </w:p>
    <w:p w:rsidR="00C04A02" w:rsidRPr="00C04A02" w:rsidRDefault="00C04A02" w:rsidP="00C04A02">
      <w:pPr>
        <w:autoSpaceDE w:val="0"/>
        <w:autoSpaceDN w:val="0"/>
        <w:adjustRightInd w:val="0"/>
        <w:rPr>
          <w:b/>
          <w:bCs/>
        </w:rPr>
      </w:pPr>
    </w:p>
    <w:p w:rsidR="00C04A02" w:rsidRPr="00C04A02" w:rsidRDefault="00C04A02" w:rsidP="00C04A02">
      <w:pPr>
        <w:autoSpaceDE w:val="0"/>
        <w:autoSpaceDN w:val="0"/>
        <w:adjustRightInd w:val="0"/>
        <w:jc w:val="both"/>
      </w:pPr>
      <w:r w:rsidRPr="00C04A02">
        <w:t xml:space="preserve">Przystępując do postępowania udzielenie zamówienia publicznego prowadzonego w trybie przetargu nieograniczonego zgodnie z ustawą z dnia 29 stycznia 2004 r. Prawo zamówień publicznych na: </w:t>
      </w:r>
      <w:r w:rsidRPr="00C04A02">
        <w:rPr>
          <w:b/>
        </w:rPr>
        <w:t>„</w:t>
      </w:r>
      <w:r w:rsidR="00255932" w:rsidRPr="00255932">
        <w:rPr>
          <w:b/>
          <w:bCs/>
          <w:i/>
          <w:color w:val="000000"/>
        </w:rPr>
        <w:t>Utrzymanie i bieżącą naprawę nawierzchni gminnych dróg gruntowych na terenie Gminy Nowe Miasto Lubawskie w roku 20</w:t>
      </w:r>
      <w:r w:rsidR="00521900">
        <w:rPr>
          <w:b/>
          <w:bCs/>
          <w:i/>
          <w:color w:val="000000"/>
        </w:rPr>
        <w:t>2</w:t>
      </w:r>
      <w:r w:rsidR="00D75674">
        <w:rPr>
          <w:b/>
          <w:bCs/>
          <w:i/>
          <w:color w:val="000000"/>
        </w:rPr>
        <w:t>1</w:t>
      </w:r>
      <w:r w:rsidR="00CA4836">
        <w:rPr>
          <w:b/>
          <w:bCs/>
          <w:i/>
          <w:color w:val="000000"/>
        </w:rPr>
        <w:t>”</w:t>
      </w:r>
      <w:r w:rsidRPr="00C04A02">
        <w:t xml:space="preserve">  </w:t>
      </w:r>
    </w:p>
    <w:p w:rsidR="00C04A02" w:rsidRPr="00C04A02" w:rsidRDefault="00C04A02" w:rsidP="00C04A02">
      <w:pPr>
        <w:autoSpaceDE w:val="0"/>
        <w:autoSpaceDN w:val="0"/>
        <w:adjustRightInd w:val="0"/>
        <w:jc w:val="both"/>
      </w:pPr>
      <w:r w:rsidRPr="00C04A02">
        <w:t xml:space="preserve">Nr sprawy: </w:t>
      </w:r>
      <w:r w:rsidR="00703907" w:rsidRPr="00703907">
        <w:t>R</w:t>
      </w:r>
      <w:r w:rsidR="00521900">
        <w:t>D</w:t>
      </w:r>
      <w:r w:rsidR="00703907" w:rsidRPr="00703907">
        <w:t>.271.1</w:t>
      </w:r>
      <w:r w:rsidR="00D75674">
        <w:t>5</w:t>
      </w:r>
      <w:r w:rsidR="00703907" w:rsidRPr="00703907">
        <w:t>.1.20</w:t>
      </w:r>
      <w:r w:rsidR="00521900">
        <w:t>20</w:t>
      </w: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autoSpaceDE w:val="0"/>
        <w:autoSpaceDN w:val="0"/>
        <w:adjustRightInd w:val="0"/>
        <w:jc w:val="center"/>
        <w:rPr>
          <w:sz w:val="16"/>
          <w:szCs w:val="16"/>
        </w:rPr>
      </w:pPr>
    </w:p>
    <w:p w:rsidR="00C04A02" w:rsidRPr="00C04A02" w:rsidRDefault="00C04A02" w:rsidP="00C04A02">
      <w:pPr>
        <w:autoSpaceDE w:val="0"/>
        <w:autoSpaceDN w:val="0"/>
        <w:adjustRightInd w:val="0"/>
        <w:jc w:val="center"/>
        <w:rPr>
          <w:sz w:val="16"/>
          <w:szCs w:val="16"/>
        </w:rPr>
      </w:pPr>
    </w:p>
    <w:p w:rsidR="00C04A02" w:rsidRPr="00C04A02" w:rsidRDefault="00C04A02" w:rsidP="00D62027">
      <w:pPr>
        <w:numPr>
          <w:ilvl w:val="0"/>
          <w:numId w:val="33"/>
        </w:numPr>
        <w:autoSpaceDE w:val="0"/>
        <w:autoSpaceDN w:val="0"/>
        <w:adjustRightInd w:val="0"/>
        <w:jc w:val="both"/>
        <w:rPr>
          <w:bCs/>
        </w:rPr>
      </w:pPr>
      <w:r w:rsidRPr="00C04A02">
        <w:rPr>
          <w:bCs/>
        </w:rPr>
        <w:t xml:space="preserve">Oświadczam, że nie podlegam wykluczeniu z postępowania na podstawie </w:t>
      </w:r>
      <w:r w:rsidRPr="00C04A02">
        <w:t xml:space="preserve"> art. 24 ust. 1 pkt. 12-23 ustawy PZP.</w:t>
      </w:r>
    </w:p>
    <w:p w:rsidR="00C04A02" w:rsidRPr="00C04A02" w:rsidRDefault="00C04A02" w:rsidP="00D62027">
      <w:pPr>
        <w:numPr>
          <w:ilvl w:val="0"/>
          <w:numId w:val="33"/>
        </w:numPr>
        <w:autoSpaceDE w:val="0"/>
        <w:autoSpaceDN w:val="0"/>
        <w:adjustRightInd w:val="0"/>
        <w:jc w:val="both"/>
        <w:rPr>
          <w:bCs/>
        </w:rPr>
      </w:pPr>
      <w:r w:rsidRPr="00C04A02">
        <w:rPr>
          <w:bCs/>
        </w:rPr>
        <w:t>Oświadczam, że nie podlegam wykluczeniu z postępowania na podstawie art. 24 ust. 5 ustawy PZP w zakresie wskazanym przez Zamawiającego w Ogłoszeniu o zamówieniu oraz SIWZ.</w:t>
      </w:r>
    </w:p>
    <w:p w:rsidR="00C04A02" w:rsidRPr="00C04A02" w:rsidRDefault="00C04A02" w:rsidP="00D62027">
      <w:pPr>
        <w:numPr>
          <w:ilvl w:val="0"/>
          <w:numId w:val="33"/>
        </w:numPr>
        <w:autoSpaceDE w:val="0"/>
        <w:autoSpaceDN w:val="0"/>
        <w:adjustRightInd w:val="0"/>
        <w:jc w:val="both"/>
        <w:rPr>
          <w:bCs/>
        </w:rPr>
      </w:pPr>
      <w:r w:rsidRPr="00C04A02">
        <w:rPr>
          <w:bCs/>
        </w:rPr>
        <w:t>Oświadczam, że spełniam warunki udziału w postępowaniu określone przez Zamawiającego w rozdziale V ust. 1 pkt 2. SIWZ.</w:t>
      </w:r>
    </w:p>
    <w:p w:rsidR="00C04A02" w:rsidRPr="00C04A02" w:rsidRDefault="00C04A02" w:rsidP="00D62027">
      <w:pPr>
        <w:numPr>
          <w:ilvl w:val="0"/>
          <w:numId w:val="33"/>
        </w:numPr>
        <w:autoSpaceDE w:val="0"/>
        <w:autoSpaceDN w:val="0"/>
        <w:adjustRightInd w:val="0"/>
        <w:jc w:val="both"/>
        <w:rPr>
          <w:bCs/>
        </w:rPr>
      </w:pPr>
      <w:r w:rsidRPr="00C04A02">
        <w:rPr>
          <w:color w:val="0F0F0F"/>
          <w:w w:val="105"/>
        </w:rPr>
        <w:t xml:space="preserve">Oświadczam, że zachodzą w stosunku do mnie/nas podstawy wykluczenia z postępowania na podstawie art .............. ustawy PZP*. </w:t>
      </w:r>
    </w:p>
    <w:p w:rsidR="00C04A02" w:rsidRPr="00C04A02" w:rsidRDefault="00C04A02" w:rsidP="00C04A02">
      <w:pPr>
        <w:widowControl w:val="0"/>
        <w:tabs>
          <w:tab w:val="left" w:pos="435"/>
        </w:tabs>
        <w:suppressAutoHyphens/>
        <w:spacing w:line="242" w:lineRule="auto"/>
        <w:ind w:left="450" w:right="203"/>
        <w:jc w:val="both"/>
        <w:rPr>
          <w:color w:val="0F0F0F"/>
          <w:w w:val="105"/>
          <w:sz w:val="20"/>
          <w:szCs w:val="20"/>
        </w:rPr>
      </w:pPr>
      <w:r w:rsidRPr="00C04A02">
        <w:rPr>
          <w:color w:val="0F0F0F"/>
          <w:w w:val="105"/>
          <w:sz w:val="20"/>
          <w:szCs w:val="20"/>
        </w:rPr>
        <w:t xml:space="preserve">(*Wypełnić </w:t>
      </w:r>
      <w:r w:rsidRPr="00C04A02">
        <w:rPr>
          <w:i/>
          <w:color w:val="0F0F0F"/>
          <w:w w:val="105"/>
          <w:sz w:val="20"/>
          <w:szCs w:val="20"/>
        </w:rPr>
        <w:t>jeśli dotyczy należy podać mającą zastosowanie podstawę wykluczenia spośród  wymienionych  w art. 24 ust. 1 pkt 13-14, 16-20 lub art. 24 ust. 5 ustawy PZP</w:t>
      </w:r>
      <w:r w:rsidRPr="00C04A02">
        <w:rPr>
          <w:color w:val="0F0F0F"/>
          <w:w w:val="105"/>
          <w:sz w:val="20"/>
          <w:szCs w:val="20"/>
        </w:rPr>
        <w:t xml:space="preserve">). </w:t>
      </w:r>
    </w:p>
    <w:p w:rsidR="00C04A02" w:rsidRPr="00C04A02" w:rsidRDefault="00C04A02" w:rsidP="00C04A02">
      <w:pPr>
        <w:spacing w:before="6" w:line="150" w:lineRule="exact"/>
        <w:jc w:val="both"/>
      </w:pPr>
    </w:p>
    <w:p w:rsidR="00C04A02" w:rsidRPr="00C04A02" w:rsidRDefault="00C04A02" w:rsidP="00C04A02">
      <w:pPr>
        <w:autoSpaceDE w:val="0"/>
        <w:autoSpaceDN w:val="0"/>
        <w:adjustRightInd w:val="0"/>
        <w:ind w:left="360"/>
        <w:jc w:val="both"/>
        <w:rPr>
          <w:color w:val="0F0F0F"/>
          <w:w w:val="105"/>
        </w:rPr>
      </w:pPr>
      <w:r w:rsidRPr="00C04A02">
        <w:rPr>
          <w:color w:val="0F0F0F"/>
          <w:w w:val="105"/>
        </w:rPr>
        <w:t>Jednocześnie</w:t>
      </w:r>
      <w:r w:rsidRPr="00C04A02">
        <w:rPr>
          <w:color w:val="0F0F0F"/>
          <w:spacing w:val="27"/>
          <w:w w:val="105"/>
        </w:rPr>
        <w:t xml:space="preserve"> </w:t>
      </w:r>
      <w:r w:rsidRPr="00C04A02">
        <w:rPr>
          <w:color w:val="0F0F0F"/>
          <w:w w:val="105"/>
        </w:rPr>
        <w:t>oświadczam,</w:t>
      </w:r>
      <w:r w:rsidRPr="00C04A02">
        <w:rPr>
          <w:color w:val="0F0F0F"/>
          <w:spacing w:val="23"/>
          <w:w w:val="105"/>
        </w:rPr>
        <w:t xml:space="preserve"> </w:t>
      </w:r>
      <w:r w:rsidRPr="00C04A02">
        <w:rPr>
          <w:color w:val="0F0F0F"/>
          <w:w w:val="105"/>
        </w:rPr>
        <w:t>że</w:t>
      </w:r>
      <w:r w:rsidRPr="00C04A02">
        <w:rPr>
          <w:color w:val="0F0F0F"/>
          <w:spacing w:val="8"/>
          <w:w w:val="105"/>
        </w:rPr>
        <w:t xml:space="preserve"> </w:t>
      </w:r>
      <w:r w:rsidRPr="00C04A02">
        <w:rPr>
          <w:color w:val="0F0F0F"/>
          <w:w w:val="105"/>
        </w:rPr>
        <w:t>w</w:t>
      </w:r>
      <w:r w:rsidRPr="00C04A02">
        <w:rPr>
          <w:color w:val="0F0F0F"/>
          <w:spacing w:val="19"/>
          <w:w w:val="105"/>
        </w:rPr>
        <w:t xml:space="preserve"> </w:t>
      </w:r>
      <w:r w:rsidRPr="00C04A02">
        <w:rPr>
          <w:color w:val="0F0F0F"/>
          <w:w w:val="105"/>
        </w:rPr>
        <w:t>związku</w:t>
      </w:r>
      <w:r w:rsidRPr="00C04A02">
        <w:rPr>
          <w:color w:val="0F0F0F"/>
          <w:spacing w:val="18"/>
          <w:w w:val="105"/>
        </w:rPr>
        <w:t xml:space="preserve"> </w:t>
      </w:r>
      <w:r w:rsidRPr="00C04A02">
        <w:rPr>
          <w:color w:val="0F0F0F"/>
          <w:w w:val="105"/>
        </w:rPr>
        <w:t>z</w:t>
      </w:r>
      <w:r w:rsidRPr="00C04A02">
        <w:rPr>
          <w:color w:val="0F0F0F"/>
          <w:spacing w:val="7"/>
          <w:w w:val="105"/>
        </w:rPr>
        <w:t xml:space="preserve"> </w:t>
      </w:r>
      <w:r w:rsidRPr="00C04A02">
        <w:rPr>
          <w:color w:val="0F0F0F"/>
          <w:w w:val="105"/>
        </w:rPr>
        <w:t>ww.</w:t>
      </w:r>
      <w:r w:rsidRPr="00C04A02">
        <w:rPr>
          <w:color w:val="0F0F0F"/>
          <w:spacing w:val="13"/>
          <w:w w:val="105"/>
        </w:rPr>
        <w:t xml:space="preserve"> </w:t>
      </w:r>
      <w:r w:rsidRPr="00C04A02">
        <w:rPr>
          <w:color w:val="0F0F0F"/>
          <w:w w:val="105"/>
        </w:rPr>
        <w:t>okolicznością,</w:t>
      </w:r>
      <w:r w:rsidRPr="00C04A02">
        <w:rPr>
          <w:color w:val="0F0F0F"/>
          <w:spacing w:val="35"/>
          <w:w w:val="105"/>
        </w:rPr>
        <w:t xml:space="preserve"> </w:t>
      </w:r>
      <w:r w:rsidRPr="00C04A02">
        <w:rPr>
          <w:color w:val="0F0F0F"/>
          <w:w w:val="105"/>
        </w:rPr>
        <w:t>na</w:t>
      </w:r>
      <w:r w:rsidRPr="00C04A02">
        <w:rPr>
          <w:color w:val="0F0F0F"/>
          <w:spacing w:val="13"/>
          <w:w w:val="105"/>
        </w:rPr>
        <w:t xml:space="preserve"> </w:t>
      </w:r>
      <w:r w:rsidRPr="00C04A02">
        <w:rPr>
          <w:color w:val="0F0F0F"/>
          <w:w w:val="105"/>
        </w:rPr>
        <w:t>podstawie</w:t>
      </w:r>
      <w:r w:rsidRPr="00C04A02">
        <w:rPr>
          <w:color w:val="0F0F0F"/>
          <w:spacing w:val="7"/>
          <w:w w:val="105"/>
        </w:rPr>
        <w:t xml:space="preserve">            </w:t>
      </w:r>
      <w:r w:rsidRPr="00C04A02">
        <w:rPr>
          <w:color w:val="0F0F0F"/>
          <w:w w:val="105"/>
        </w:rPr>
        <w:t>art.</w:t>
      </w:r>
      <w:r w:rsidRPr="00C04A02">
        <w:rPr>
          <w:color w:val="0F0F0F"/>
          <w:spacing w:val="14"/>
          <w:w w:val="105"/>
        </w:rPr>
        <w:t xml:space="preserve"> </w:t>
      </w:r>
      <w:r w:rsidRPr="00C04A02">
        <w:rPr>
          <w:color w:val="0F0F0F"/>
          <w:w w:val="105"/>
        </w:rPr>
        <w:t>24</w:t>
      </w:r>
      <w:r w:rsidRPr="00C04A02">
        <w:rPr>
          <w:color w:val="0F0F0F"/>
          <w:spacing w:val="4"/>
          <w:w w:val="105"/>
        </w:rPr>
        <w:t xml:space="preserve"> </w:t>
      </w:r>
      <w:r w:rsidRPr="00C04A02">
        <w:rPr>
          <w:color w:val="0F0F0F"/>
          <w:w w:val="105"/>
        </w:rPr>
        <w:t>ust.</w:t>
      </w:r>
      <w:r w:rsidRPr="00C04A02">
        <w:rPr>
          <w:color w:val="0F0F0F"/>
          <w:spacing w:val="9"/>
          <w:w w:val="105"/>
        </w:rPr>
        <w:t xml:space="preserve"> </w:t>
      </w:r>
      <w:r w:rsidRPr="00C04A02">
        <w:rPr>
          <w:color w:val="0F0F0F"/>
          <w:w w:val="105"/>
        </w:rPr>
        <w:t>8 ustawy</w:t>
      </w:r>
      <w:r w:rsidRPr="00C04A02">
        <w:rPr>
          <w:color w:val="0F0F0F"/>
          <w:spacing w:val="25"/>
          <w:w w:val="105"/>
        </w:rPr>
        <w:t xml:space="preserve"> </w:t>
      </w:r>
      <w:r w:rsidRPr="00C04A02">
        <w:rPr>
          <w:color w:val="0F0F0F"/>
          <w:w w:val="105"/>
        </w:rPr>
        <w:t>PZP</w:t>
      </w:r>
      <w:r w:rsidRPr="00C04A02">
        <w:rPr>
          <w:color w:val="0F0F0F"/>
          <w:spacing w:val="16"/>
          <w:w w:val="105"/>
        </w:rPr>
        <w:t xml:space="preserve"> </w:t>
      </w:r>
      <w:r w:rsidRPr="00C04A02">
        <w:rPr>
          <w:color w:val="0F0F0F"/>
          <w:w w:val="105"/>
        </w:rPr>
        <w:t>podjąłem</w:t>
      </w:r>
      <w:r w:rsidRPr="00C04A02">
        <w:rPr>
          <w:color w:val="0F0F0F"/>
          <w:spacing w:val="18"/>
          <w:w w:val="105"/>
        </w:rPr>
        <w:t xml:space="preserve"> </w:t>
      </w:r>
      <w:r w:rsidRPr="00C04A02">
        <w:rPr>
          <w:color w:val="0F0F0F"/>
          <w:w w:val="105"/>
        </w:rPr>
        <w:t>następujące</w:t>
      </w:r>
      <w:r w:rsidRPr="00C04A02">
        <w:rPr>
          <w:color w:val="0F0F0F"/>
          <w:spacing w:val="26"/>
          <w:w w:val="105"/>
        </w:rPr>
        <w:t xml:space="preserve"> </w:t>
      </w:r>
      <w:r w:rsidRPr="00C04A02">
        <w:rPr>
          <w:color w:val="0F0F0F"/>
          <w:w w:val="105"/>
        </w:rPr>
        <w:t>środki</w:t>
      </w:r>
      <w:r w:rsidRPr="00C04A02">
        <w:rPr>
          <w:color w:val="0F0F0F"/>
          <w:spacing w:val="25"/>
          <w:w w:val="105"/>
        </w:rPr>
        <w:t xml:space="preserve"> </w:t>
      </w:r>
      <w:r w:rsidRPr="00C04A02">
        <w:rPr>
          <w:color w:val="0F0F0F"/>
          <w:w w:val="105"/>
        </w:rPr>
        <w:t>naprawcze: ………………………………………………………………………………………….</w:t>
      </w:r>
    </w:p>
    <w:p w:rsidR="00C04A02" w:rsidRPr="00C04A02" w:rsidRDefault="00C04A02" w:rsidP="00C04A02">
      <w:pPr>
        <w:autoSpaceDE w:val="0"/>
        <w:autoSpaceDN w:val="0"/>
        <w:adjustRightInd w:val="0"/>
        <w:ind w:left="360"/>
        <w:jc w:val="both"/>
        <w:rPr>
          <w:bCs/>
          <w:sz w:val="20"/>
          <w:szCs w:val="20"/>
        </w:rPr>
      </w:pPr>
    </w:p>
    <w:p w:rsidR="00C04A02" w:rsidRPr="00C04A02" w:rsidRDefault="00C04A02" w:rsidP="00D62027">
      <w:pPr>
        <w:numPr>
          <w:ilvl w:val="0"/>
          <w:numId w:val="33"/>
        </w:numPr>
        <w:autoSpaceDE w:val="0"/>
        <w:autoSpaceDN w:val="0"/>
        <w:adjustRightInd w:val="0"/>
        <w:rPr>
          <w:bCs/>
        </w:rPr>
      </w:pPr>
      <w:r w:rsidRPr="00C04A02">
        <w:rPr>
          <w:bCs/>
        </w:rPr>
        <w:t>Oświadczam, że jestem (zaznaczyć odpowiednie)</w:t>
      </w:r>
    </w:p>
    <w:p w:rsidR="00C04A02" w:rsidRPr="00C04A02" w:rsidRDefault="00C04A02" w:rsidP="006778E3">
      <w:pPr>
        <w:numPr>
          <w:ilvl w:val="0"/>
          <w:numId w:val="27"/>
        </w:numPr>
        <w:autoSpaceDE w:val="0"/>
        <w:autoSpaceDN w:val="0"/>
        <w:adjustRightInd w:val="0"/>
        <w:rPr>
          <w:bCs/>
        </w:rPr>
      </w:pPr>
      <w:r w:rsidRPr="00C04A02">
        <w:rPr>
          <w:bCs/>
        </w:rPr>
        <w:t>mikroprzedsiębiorstwem – zatrudniam do 10 osób,</w:t>
      </w:r>
    </w:p>
    <w:p w:rsidR="00C04A02" w:rsidRPr="00C04A02" w:rsidRDefault="00C04A02" w:rsidP="006778E3">
      <w:pPr>
        <w:numPr>
          <w:ilvl w:val="0"/>
          <w:numId w:val="27"/>
        </w:numPr>
        <w:autoSpaceDE w:val="0"/>
        <w:autoSpaceDN w:val="0"/>
        <w:adjustRightInd w:val="0"/>
        <w:rPr>
          <w:bCs/>
        </w:rPr>
      </w:pPr>
      <w:r w:rsidRPr="00C04A02">
        <w:rPr>
          <w:bCs/>
        </w:rPr>
        <w:t>małym przedsiębiorstwem – zatrudniam mniej niż 50 osób,</w:t>
      </w:r>
    </w:p>
    <w:p w:rsidR="00C04A02" w:rsidRPr="00C04A02" w:rsidRDefault="00C04A02" w:rsidP="006778E3">
      <w:pPr>
        <w:numPr>
          <w:ilvl w:val="0"/>
          <w:numId w:val="27"/>
        </w:numPr>
        <w:autoSpaceDE w:val="0"/>
        <w:autoSpaceDN w:val="0"/>
        <w:adjustRightInd w:val="0"/>
        <w:rPr>
          <w:bCs/>
        </w:rPr>
      </w:pPr>
      <w:r w:rsidRPr="00C04A02">
        <w:rPr>
          <w:bCs/>
        </w:rPr>
        <w:t>średnim przedsiębiorstwem – zatrudniam mniej niż 250 osób</w:t>
      </w:r>
    </w:p>
    <w:p w:rsidR="00C04A02" w:rsidRPr="00C04A02" w:rsidRDefault="007C2056" w:rsidP="007C2056">
      <w:pPr>
        <w:autoSpaceDE w:val="0"/>
        <w:autoSpaceDN w:val="0"/>
        <w:adjustRightInd w:val="0"/>
        <w:ind w:left="360"/>
        <w:rPr>
          <w:bCs/>
        </w:rPr>
      </w:pPr>
      <w:r w:rsidRPr="007C2056">
        <w:rPr>
          <w:b/>
          <w:bCs/>
        </w:rPr>
        <w:sym w:font="Symbol" w:char="F090"/>
      </w:r>
      <w:r>
        <w:rPr>
          <w:bCs/>
        </w:rPr>
        <w:t xml:space="preserve">   </w:t>
      </w:r>
      <w:r w:rsidR="00C04A02" w:rsidRPr="00C04A02">
        <w:rPr>
          <w:bCs/>
        </w:rPr>
        <w:t>zatrudniam powyżej 250 osób.</w:t>
      </w:r>
    </w:p>
    <w:p w:rsidR="00C04A02" w:rsidRPr="00C04A02" w:rsidRDefault="00C04A02" w:rsidP="00C04A02">
      <w:pPr>
        <w:autoSpaceDE w:val="0"/>
        <w:autoSpaceDN w:val="0"/>
        <w:adjustRightInd w:val="0"/>
        <w:ind w:left="720"/>
        <w:rPr>
          <w:bCs/>
        </w:rPr>
      </w:pPr>
    </w:p>
    <w:p w:rsidR="00C04A02" w:rsidRPr="00C04A02" w:rsidRDefault="00C04A02" w:rsidP="00D62027">
      <w:pPr>
        <w:numPr>
          <w:ilvl w:val="0"/>
          <w:numId w:val="33"/>
        </w:numPr>
        <w:autoSpaceDE w:val="0"/>
        <w:autoSpaceDN w:val="0"/>
        <w:adjustRightInd w:val="0"/>
        <w:jc w:val="both"/>
        <w:rPr>
          <w:bCs/>
        </w:rPr>
      </w:pPr>
      <w:r w:rsidRPr="00C04A02">
        <w:rPr>
          <w:bCs/>
        </w:rPr>
        <w:t>Podwykonawcom zamierzam powierzyć poniższe części zamówienia (Jeżeli jest to wiadome, należy podać również dane proponowanych podwykonawców):</w:t>
      </w:r>
      <w:r w:rsidR="0008670E">
        <w:rPr>
          <w:bCs/>
        </w:rPr>
        <w:t xml:space="preserve"> ………………………………………………………………………………………………………………………………………………………………………………………………</w:t>
      </w:r>
    </w:p>
    <w:p w:rsidR="00C04A02" w:rsidRPr="00C04A02" w:rsidRDefault="00C04A02" w:rsidP="00D62027">
      <w:pPr>
        <w:numPr>
          <w:ilvl w:val="0"/>
          <w:numId w:val="33"/>
        </w:numPr>
        <w:autoSpaceDE w:val="0"/>
        <w:autoSpaceDN w:val="0"/>
        <w:adjustRightInd w:val="0"/>
        <w:rPr>
          <w:bCs/>
        </w:rPr>
      </w:pPr>
      <w:r w:rsidRPr="00C04A02">
        <w:rPr>
          <w:bCs/>
        </w:rPr>
        <w:t>Informacja w związku z poleganiem na zasobach innych podmiotów</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jc w:val="both"/>
        <w:rPr>
          <w:bCs/>
        </w:rPr>
      </w:pPr>
      <w:r w:rsidRPr="00C04A02">
        <w:rPr>
          <w:bCs/>
        </w:rPr>
        <w:lastRenderedPageBreak/>
        <w:t>Oświadczam, że w celu wykazania spełniania warunków udziału w postępowaniu, określonych przez zamawiającego w rozdz. V SIWZ polegam na zasobach następującego/</w:t>
      </w:r>
      <w:proofErr w:type="spellStart"/>
      <w:r w:rsidRPr="00C04A02">
        <w:rPr>
          <w:bCs/>
        </w:rPr>
        <w:t>ych</w:t>
      </w:r>
      <w:proofErr w:type="spellEnd"/>
      <w:r w:rsidRPr="00C04A02">
        <w:rPr>
          <w:bCs/>
        </w:rPr>
        <w:t xml:space="preserve"> podmiotu/ów:</w:t>
      </w:r>
    </w:p>
    <w:p w:rsidR="00C04A02" w:rsidRPr="00C04A02" w:rsidRDefault="00C04A02" w:rsidP="00C04A02">
      <w:pPr>
        <w:autoSpaceDE w:val="0"/>
        <w:autoSpaceDN w:val="0"/>
        <w:adjustRightInd w:val="0"/>
        <w:ind w:left="360"/>
        <w:rPr>
          <w:bCs/>
        </w:rPr>
      </w:pPr>
      <w:r w:rsidRPr="00C04A02">
        <w:rPr>
          <w:bCs/>
        </w:rPr>
        <w:t>…………………………………..……………………………………..………………………………………………………………, w następującym zakresie ……….………………</w:t>
      </w:r>
    </w:p>
    <w:p w:rsidR="00C04A02" w:rsidRPr="00C04A02" w:rsidRDefault="00C04A02" w:rsidP="00C04A02">
      <w:pPr>
        <w:autoSpaceDE w:val="0"/>
        <w:autoSpaceDN w:val="0"/>
        <w:adjustRightInd w:val="0"/>
        <w:ind w:left="360"/>
        <w:rPr>
          <w:bCs/>
        </w:rPr>
      </w:pPr>
      <w:r w:rsidRPr="00C04A02">
        <w:rPr>
          <w:bCs/>
        </w:rPr>
        <w:t>………………………………………………………………………………………………</w:t>
      </w:r>
    </w:p>
    <w:p w:rsidR="00C04A02" w:rsidRPr="00C04A02" w:rsidRDefault="00C04A02" w:rsidP="00C04A02">
      <w:pPr>
        <w:autoSpaceDE w:val="0"/>
        <w:autoSpaceDN w:val="0"/>
        <w:adjustRightInd w:val="0"/>
        <w:jc w:val="center"/>
        <w:rPr>
          <w:i/>
          <w:iCs/>
          <w:sz w:val="16"/>
          <w:szCs w:val="16"/>
        </w:rPr>
      </w:pPr>
      <w:r w:rsidRPr="00C04A02">
        <w:rPr>
          <w:i/>
          <w:iCs/>
          <w:sz w:val="16"/>
          <w:szCs w:val="16"/>
        </w:rPr>
        <w:t>(wskazać podmiot i określić odpowiedni zakres dla wskazanego podmiotu)</w:t>
      </w:r>
    </w:p>
    <w:p w:rsidR="00C04A02" w:rsidRPr="00C04A02" w:rsidRDefault="00C04A02" w:rsidP="00C04A02">
      <w:pPr>
        <w:autoSpaceDE w:val="0"/>
        <w:autoSpaceDN w:val="0"/>
        <w:adjustRightInd w:val="0"/>
        <w:jc w:val="center"/>
        <w:rPr>
          <w:i/>
          <w:iCs/>
          <w:sz w:val="16"/>
          <w:szCs w:val="16"/>
        </w:rPr>
      </w:pPr>
    </w:p>
    <w:p w:rsidR="00C04A02" w:rsidRPr="00C04A02" w:rsidRDefault="00C04A02" w:rsidP="00D62027">
      <w:pPr>
        <w:numPr>
          <w:ilvl w:val="0"/>
          <w:numId w:val="33"/>
        </w:numPr>
        <w:autoSpaceDE w:val="0"/>
        <w:autoSpaceDN w:val="0"/>
        <w:adjustRightInd w:val="0"/>
        <w:rPr>
          <w:bCs/>
        </w:rPr>
      </w:pPr>
      <w:r w:rsidRPr="00C04A02">
        <w:rPr>
          <w:bCs/>
        </w:rPr>
        <w:t>Oświadczenie dotyczące podmiotu, na którego zasoby powołuje się Wykonawca</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Oświadczam, że następując</w:t>
      </w:r>
      <w:r w:rsidR="001E13B7">
        <w:rPr>
          <w:bCs/>
        </w:rPr>
        <w:t>y/e</w:t>
      </w:r>
      <w:r w:rsidRPr="00C04A02">
        <w:rPr>
          <w:bCs/>
        </w:rPr>
        <w:t xml:space="preserve"> podmiot</w:t>
      </w:r>
      <w:r w:rsidR="001E13B7">
        <w:rPr>
          <w:bCs/>
        </w:rPr>
        <w:t>/y</w:t>
      </w:r>
      <w:r w:rsidRPr="00C04A02">
        <w:rPr>
          <w:bCs/>
        </w:rPr>
        <w:t>, na którego/</w:t>
      </w:r>
      <w:proofErr w:type="spellStart"/>
      <w:r w:rsidRPr="00C04A02">
        <w:rPr>
          <w:bCs/>
        </w:rPr>
        <w:t>ych</w:t>
      </w:r>
      <w:proofErr w:type="spellEnd"/>
      <w:r w:rsidRPr="00C04A02">
        <w:rPr>
          <w:bCs/>
        </w:rPr>
        <w:t xml:space="preserve"> zasoby powołuję</w:t>
      </w:r>
      <w:r w:rsidR="001E13B7">
        <w:rPr>
          <w:bCs/>
        </w:rPr>
        <w:t>/my</w:t>
      </w:r>
      <w:r w:rsidRPr="00C04A02">
        <w:rPr>
          <w:bCs/>
        </w:rPr>
        <w:t xml:space="preserve"> się w niniejszym postępowaniu, tj.:  </w:t>
      </w:r>
    </w:p>
    <w:p w:rsidR="00C04A02" w:rsidRPr="00C04A02" w:rsidRDefault="00C04A02" w:rsidP="00C04A02">
      <w:pPr>
        <w:autoSpaceDE w:val="0"/>
        <w:autoSpaceDN w:val="0"/>
        <w:adjustRightInd w:val="0"/>
        <w:spacing w:before="240"/>
        <w:ind w:left="360"/>
        <w:rPr>
          <w:bCs/>
        </w:rPr>
      </w:pPr>
      <w:r w:rsidRPr="00C04A02">
        <w:rPr>
          <w:bCs/>
        </w:rPr>
        <w:t>……………………..</w:t>
      </w:r>
      <w:r w:rsidRPr="00C04A02">
        <w:t>……………………………………………………………</w:t>
      </w:r>
    </w:p>
    <w:p w:rsidR="00C04A02" w:rsidRPr="00C04A02" w:rsidRDefault="00C04A02" w:rsidP="00C04A02">
      <w:pPr>
        <w:autoSpaceDE w:val="0"/>
        <w:autoSpaceDN w:val="0"/>
        <w:adjustRightInd w:val="0"/>
        <w:jc w:val="center"/>
        <w:rPr>
          <w:bCs/>
        </w:rPr>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p>
    <w:p w:rsidR="00C04A02" w:rsidRPr="00C04A02" w:rsidRDefault="00C04A02" w:rsidP="00C04A02">
      <w:pPr>
        <w:autoSpaceDE w:val="0"/>
        <w:autoSpaceDN w:val="0"/>
        <w:adjustRightInd w:val="0"/>
        <w:rPr>
          <w:bCs/>
          <w:sz w:val="16"/>
          <w:szCs w:val="16"/>
        </w:rPr>
      </w:pPr>
    </w:p>
    <w:p w:rsidR="00C04A02" w:rsidRPr="00C04A02" w:rsidRDefault="00C04A02" w:rsidP="00C04A02">
      <w:pPr>
        <w:autoSpaceDE w:val="0"/>
        <w:autoSpaceDN w:val="0"/>
        <w:adjustRightInd w:val="0"/>
        <w:ind w:left="360"/>
        <w:jc w:val="both"/>
        <w:rPr>
          <w:bCs/>
        </w:rPr>
      </w:pPr>
      <w:r w:rsidRPr="00C04A02">
        <w:rPr>
          <w:bCs/>
        </w:rPr>
        <w:t xml:space="preserve">nie </w:t>
      </w:r>
      <w:r w:rsidR="001E13B7">
        <w:rPr>
          <w:bCs/>
        </w:rPr>
        <w:t>podlega/ją</w:t>
      </w:r>
      <w:r w:rsidRPr="00C04A02">
        <w:rPr>
          <w:bCs/>
        </w:rPr>
        <w:t xml:space="preserve"> wykluczeni</w:t>
      </w:r>
      <w:r w:rsidR="001E13B7">
        <w:rPr>
          <w:bCs/>
        </w:rPr>
        <w:t>u</w:t>
      </w:r>
      <w:r w:rsidRPr="00C04A02">
        <w:rPr>
          <w:bCs/>
        </w:rPr>
        <w:t xml:space="preserve"> z postępowania o udzielenie zamówienia.</w:t>
      </w:r>
    </w:p>
    <w:p w:rsidR="00C04A02" w:rsidRPr="00C04A02" w:rsidRDefault="00C04A02" w:rsidP="00C04A02">
      <w:pPr>
        <w:autoSpaceDE w:val="0"/>
        <w:autoSpaceDN w:val="0"/>
        <w:adjustRightInd w:val="0"/>
      </w:pPr>
    </w:p>
    <w:p w:rsidR="00C04A02" w:rsidRPr="00C04A02" w:rsidRDefault="00C04A02" w:rsidP="00D62027">
      <w:pPr>
        <w:numPr>
          <w:ilvl w:val="0"/>
          <w:numId w:val="33"/>
        </w:numPr>
        <w:autoSpaceDE w:val="0"/>
        <w:autoSpaceDN w:val="0"/>
        <w:adjustRightInd w:val="0"/>
        <w:jc w:val="both"/>
      </w:pPr>
      <w:r w:rsidRPr="00C04A02">
        <w:t>Oświadczenie dotyczące podwykonawcy niebędącego podmiotem, na którego zasoby powołuje się wykonawca</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rPr>
          <w:bCs/>
        </w:rPr>
      </w:pPr>
      <w:r w:rsidRPr="00C04A02">
        <w:rPr>
          <w:bCs/>
        </w:rPr>
        <w:t>Oświadczam, że w stosunku do następującego/</w:t>
      </w:r>
      <w:proofErr w:type="spellStart"/>
      <w:r w:rsidRPr="00C04A02">
        <w:rPr>
          <w:bCs/>
        </w:rPr>
        <w:t>ych</w:t>
      </w:r>
      <w:proofErr w:type="spellEnd"/>
      <w:r w:rsidRPr="00C04A02">
        <w:rPr>
          <w:bCs/>
        </w:rPr>
        <w:t xml:space="preserve"> podmiotu/</w:t>
      </w:r>
      <w:proofErr w:type="spellStart"/>
      <w:r w:rsidRPr="00C04A02">
        <w:rPr>
          <w:bCs/>
        </w:rPr>
        <w:t>tów</w:t>
      </w:r>
      <w:proofErr w:type="spellEnd"/>
      <w:r w:rsidRPr="00C04A02">
        <w:rPr>
          <w:bCs/>
        </w:rPr>
        <w:t>, będącego/</w:t>
      </w:r>
      <w:proofErr w:type="spellStart"/>
      <w:r w:rsidRPr="00C04A02">
        <w:rPr>
          <w:bCs/>
        </w:rPr>
        <w:t>ych</w:t>
      </w:r>
      <w:proofErr w:type="spellEnd"/>
      <w:r w:rsidRPr="00C04A02">
        <w:rPr>
          <w:bCs/>
        </w:rPr>
        <w:t xml:space="preserve"> podwykonawcą/</w:t>
      </w:r>
      <w:proofErr w:type="spellStart"/>
      <w:r w:rsidRPr="00C04A02">
        <w:rPr>
          <w:bCs/>
        </w:rPr>
        <w:t>ami</w:t>
      </w:r>
      <w:proofErr w:type="spellEnd"/>
      <w:r w:rsidRPr="00C04A02">
        <w:rPr>
          <w:bCs/>
        </w:rPr>
        <w:t>:</w:t>
      </w:r>
    </w:p>
    <w:p w:rsidR="00C04A02" w:rsidRPr="00C04A02" w:rsidRDefault="00C04A02" w:rsidP="00C04A02">
      <w:pPr>
        <w:autoSpaceDE w:val="0"/>
        <w:autoSpaceDN w:val="0"/>
        <w:adjustRightInd w:val="0"/>
        <w:ind w:left="360"/>
      </w:pPr>
      <w:r w:rsidRPr="00C04A02">
        <w:t xml:space="preserve">………………………..……………………………………………………………….…… </w:t>
      </w:r>
    </w:p>
    <w:p w:rsidR="00C04A02" w:rsidRPr="00C04A02" w:rsidRDefault="00C04A02" w:rsidP="00C04A02">
      <w:pPr>
        <w:autoSpaceDE w:val="0"/>
        <w:autoSpaceDN w:val="0"/>
        <w:adjustRightInd w:val="0"/>
        <w:ind w:left="360"/>
      </w:pPr>
      <w:r w:rsidRPr="00C04A02">
        <w:rPr>
          <w:i/>
          <w:iCs/>
          <w:sz w:val="16"/>
          <w:szCs w:val="16"/>
        </w:rPr>
        <w:t>(podać pełną nazwę/firmę, adres, a także w zależności od podmiotu: NIP/PESEL, KRS/</w:t>
      </w:r>
      <w:proofErr w:type="spellStart"/>
      <w:r w:rsidRPr="00C04A02">
        <w:rPr>
          <w:i/>
          <w:iCs/>
          <w:sz w:val="16"/>
          <w:szCs w:val="16"/>
        </w:rPr>
        <w:t>CEiDG</w:t>
      </w:r>
      <w:proofErr w:type="spellEnd"/>
      <w:r w:rsidRPr="00C04A02">
        <w:rPr>
          <w:i/>
          <w:iCs/>
          <w:sz w:val="16"/>
          <w:szCs w:val="16"/>
        </w:rPr>
        <w:t>)</w:t>
      </w:r>
      <w:r w:rsidRPr="00C04A02">
        <w:rPr>
          <w:sz w:val="16"/>
          <w:szCs w:val="16"/>
        </w:rPr>
        <w:t>,</w:t>
      </w:r>
      <w:r w:rsidRPr="00C04A02">
        <w:t xml:space="preserve"> </w:t>
      </w:r>
    </w:p>
    <w:p w:rsidR="00C04A02" w:rsidRPr="00C04A02" w:rsidRDefault="00C04A02" w:rsidP="00C04A02">
      <w:pPr>
        <w:autoSpaceDE w:val="0"/>
        <w:autoSpaceDN w:val="0"/>
        <w:adjustRightInd w:val="0"/>
        <w:ind w:left="360"/>
        <w:rPr>
          <w:bCs/>
        </w:rPr>
      </w:pPr>
    </w:p>
    <w:p w:rsidR="00C04A02" w:rsidRPr="00C04A02" w:rsidRDefault="00C04A02" w:rsidP="00C04A02">
      <w:pPr>
        <w:autoSpaceDE w:val="0"/>
        <w:autoSpaceDN w:val="0"/>
        <w:adjustRightInd w:val="0"/>
        <w:ind w:left="360"/>
        <w:rPr>
          <w:bCs/>
        </w:rPr>
      </w:pPr>
      <w:r w:rsidRPr="00C04A02">
        <w:rPr>
          <w:bCs/>
        </w:rPr>
        <w:t>nie zachodzą podstawy wykluczenia z postępowania o udzielenie zamówienia.</w:t>
      </w:r>
    </w:p>
    <w:p w:rsidR="00C04A02" w:rsidRPr="00C04A02" w:rsidRDefault="00C04A02" w:rsidP="00C04A02">
      <w:pPr>
        <w:autoSpaceDE w:val="0"/>
        <w:autoSpaceDN w:val="0"/>
        <w:adjustRightInd w:val="0"/>
        <w:ind w:left="360"/>
        <w:jc w:val="right"/>
      </w:pPr>
    </w:p>
    <w:p w:rsidR="00C04A02" w:rsidRPr="00C04A02" w:rsidRDefault="00C04A02" w:rsidP="00D62027">
      <w:pPr>
        <w:numPr>
          <w:ilvl w:val="0"/>
          <w:numId w:val="33"/>
        </w:numPr>
        <w:autoSpaceDE w:val="0"/>
        <w:autoSpaceDN w:val="0"/>
        <w:adjustRightInd w:val="0"/>
      </w:pPr>
      <w:r w:rsidRPr="00C04A02">
        <w:t>Oświadczenie dotyczące podanych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both"/>
      </w:pPr>
      <w:r w:rsidRPr="00C04A02">
        <w:t xml:space="preserve">Oświadczam, że wszystkie informacje podane w powyższych oświadczeniach są aktualne i zgodne z prawdą oraz zostały przedstawione z pełną świadomością konsekwencji wprowadzenia </w:t>
      </w:r>
      <w:r w:rsidR="001E13B7">
        <w:t>Z</w:t>
      </w:r>
      <w:r w:rsidRPr="00C04A02">
        <w:t>amawiającego w błąd przy przedstawianiu informacji.</w:t>
      </w:r>
    </w:p>
    <w:p w:rsidR="00C04A02" w:rsidRPr="00C04A02" w:rsidRDefault="00C04A02" w:rsidP="00C04A02">
      <w:pPr>
        <w:autoSpaceDE w:val="0"/>
        <w:autoSpaceDN w:val="0"/>
        <w:adjustRightInd w:val="0"/>
        <w:ind w:left="360"/>
      </w:pPr>
    </w:p>
    <w:p w:rsidR="00C04A02" w:rsidRPr="00C04A02" w:rsidRDefault="00C04A02" w:rsidP="00C04A02">
      <w:pPr>
        <w:autoSpaceDE w:val="0"/>
        <w:autoSpaceDN w:val="0"/>
        <w:adjustRightInd w:val="0"/>
        <w:ind w:left="360"/>
        <w:jc w:val="right"/>
      </w:pPr>
    </w:p>
    <w:p w:rsidR="00C04A02" w:rsidRPr="00C04A02" w:rsidRDefault="00C04A02" w:rsidP="00C04A02">
      <w:pPr>
        <w:autoSpaceDE w:val="0"/>
        <w:autoSpaceDN w:val="0"/>
        <w:adjustRightInd w:val="0"/>
        <w:ind w:left="360"/>
        <w:jc w:val="right"/>
      </w:pPr>
      <w:r w:rsidRPr="00C04A02">
        <w:t>......................................................................................</w:t>
      </w:r>
    </w:p>
    <w:p w:rsidR="00C04A02" w:rsidRPr="00C04A02" w:rsidRDefault="00C04A02" w:rsidP="00C04A02">
      <w:pPr>
        <w:spacing w:before="120" w:after="120"/>
        <w:jc w:val="right"/>
        <w:rPr>
          <w:b/>
          <w:i/>
          <w:sz w:val="20"/>
          <w:szCs w:val="20"/>
        </w:rPr>
      </w:pPr>
      <w:r w:rsidRPr="00C04A02">
        <w:rPr>
          <w:i/>
          <w:sz w:val="20"/>
          <w:szCs w:val="20"/>
        </w:rPr>
        <w:t>Data i podpis upoważnionego przedstawiciela Wykonawcy</w:t>
      </w: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Pr="00C04A02" w:rsidRDefault="00C04A02" w:rsidP="00C04A02">
      <w:pPr>
        <w:spacing w:before="120" w:after="120"/>
        <w:jc w:val="right"/>
        <w:rPr>
          <w:b/>
          <w:i/>
        </w:rPr>
      </w:pPr>
    </w:p>
    <w:p w:rsidR="00C04A02" w:rsidRDefault="00C04A02" w:rsidP="00C04A02">
      <w:pPr>
        <w:spacing w:before="120" w:after="120"/>
        <w:jc w:val="right"/>
        <w:rPr>
          <w:b/>
          <w:i/>
        </w:rPr>
      </w:pPr>
    </w:p>
    <w:p w:rsidR="003F6E30" w:rsidRDefault="003F6E30" w:rsidP="00C04A02">
      <w:pPr>
        <w:spacing w:before="120" w:after="120"/>
        <w:jc w:val="right"/>
        <w:rPr>
          <w:b/>
          <w:i/>
        </w:rPr>
      </w:pPr>
    </w:p>
    <w:p w:rsidR="003F6E30" w:rsidRDefault="003F6E30" w:rsidP="00C04A02">
      <w:pPr>
        <w:spacing w:before="120" w:after="120"/>
        <w:jc w:val="right"/>
        <w:rPr>
          <w:b/>
          <w:i/>
        </w:rPr>
      </w:pPr>
    </w:p>
    <w:p w:rsidR="001E13B7" w:rsidRDefault="001E13B7" w:rsidP="00C04A02">
      <w:pPr>
        <w:spacing w:before="120" w:after="120"/>
        <w:jc w:val="right"/>
        <w:rPr>
          <w:b/>
          <w:i/>
        </w:rPr>
      </w:pPr>
    </w:p>
    <w:p w:rsidR="001E13B7" w:rsidRDefault="001E13B7" w:rsidP="00C04A02">
      <w:pPr>
        <w:spacing w:before="120" w:after="120"/>
        <w:jc w:val="right"/>
        <w:rPr>
          <w:b/>
          <w:i/>
        </w:rPr>
      </w:pPr>
    </w:p>
    <w:p w:rsidR="00C04A02" w:rsidRPr="00C04A02" w:rsidRDefault="00C04A02" w:rsidP="00C04A02">
      <w:pPr>
        <w:tabs>
          <w:tab w:val="left" w:pos="3450"/>
        </w:tabs>
        <w:jc w:val="right"/>
        <w:rPr>
          <w:b/>
        </w:rPr>
      </w:pPr>
      <w:r w:rsidRPr="00C04A02">
        <w:rPr>
          <w:b/>
        </w:rPr>
        <w:lastRenderedPageBreak/>
        <w:t>Załącznik nr 2 a do SIWZ</w:t>
      </w:r>
    </w:p>
    <w:p w:rsidR="00C04A02" w:rsidRPr="00C04A02" w:rsidRDefault="00C04A02" w:rsidP="00C04A02">
      <w:pPr>
        <w:autoSpaceDE w:val="0"/>
        <w:autoSpaceDN w:val="0"/>
        <w:adjustRightInd w:val="0"/>
        <w:rPr>
          <w:rFonts w:cs="Arial"/>
          <w:bCs/>
          <w:i/>
          <w:sz w:val="20"/>
          <w:szCs w:val="20"/>
        </w:rPr>
      </w:pPr>
      <w:r w:rsidRPr="00C04A02">
        <w:rPr>
          <w:rFonts w:cs="Arial"/>
          <w:bCs/>
          <w:i/>
          <w:sz w:val="18"/>
          <w:szCs w:val="18"/>
          <w:u w:val="single"/>
        </w:rPr>
        <w:t>PROJEKT</w:t>
      </w:r>
      <w:r w:rsidRPr="00C04A02">
        <w:rPr>
          <w:rFonts w:cs="Arial"/>
          <w:bCs/>
          <w:i/>
          <w:sz w:val="18"/>
          <w:szCs w:val="18"/>
        </w:rPr>
        <w:t xml:space="preserve"> treści zobowiązania do oddania do dyspozycji Wykonawcy niezbędnych zasobów na okres korzystania z nich przy wykonywaniu zamówienia złożone przez podmiot, z zasobów, którego Wykonawca będzie korzystał na zasadach określonych w art. 22a ust. 1 ustawy </w:t>
      </w:r>
      <w:proofErr w:type="spellStart"/>
      <w:r w:rsidRPr="00C04A02">
        <w:rPr>
          <w:rFonts w:cs="Arial"/>
          <w:bCs/>
          <w:i/>
          <w:sz w:val="18"/>
          <w:szCs w:val="18"/>
        </w:rPr>
        <w:t>Pzp</w:t>
      </w:r>
      <w:proofErr w:type="spellEnd"/>
      <w:r w:rsidRPr="00C04A02">
        <w:rPr>
          <w:rFonts w:cs="Arial"/>
          <w:bCs/>
          <w:i/>
          <w:sz w:val="20"/>
          <w:szCs w:val="20"/>
        </w:rPr>
        <w:t>.</w:t>
      </w:r>
    </w:p>
    <w:p w:rsidR="00C04A02" w:rsidRPr="00F34BE9" w:rsidRDefault="00C04A02" w:rsidP="00C04A02">
      <w:pPr>
        <w:tabs>
          <w:tab w:val="left" w:pos="3450"/>
        </w:tabs>
        <w:jc w:val="right"/>
        <w:rPr>
          <w:b/>
          <w:sz w:val="16"/>
          <w:szCs w:val="16"/>
        </w:rPr>
      </w:pPr>
    </w:p>
    <w:p w:rsidR="00C04A02" w:rsidRPr="00C04A02" w:rsidRDefault="00C04A02" w:rsidP="00C04A02">
      <w:pPr>
        <w:autoSpaceDE w:val="0"/>
        <w:autoSpaceDN w:val="0"/>
        <w:adjustRightInd w:val="0"/>
        <w:jc w:val="center"/>
        <w:rPr>
          <w:b/>
          <w:bCs/>
        </w:rPr>
      </w:pPr>
      <w:r w:rsidRPr="00C04A02">
        <w:rPr>
          <w:b/>
          <w:bCs/>
        </w:rPr>
        <w:t>ZOBOWIĄZANIE  INNYCH  PODMIOTÓW  DO  ODDANIA  WYKONAWCY  DO DYSPOZYCJI  NIEZBĘDNYCH  ZASOBÓW</w:t>
      </w:r>
    </w:p>
    <w:p w:rsidR="00C04A02" w:rsidRPr="00F34BE9" w:rsidRDefault="00C04A02" w:rsidP="00C04A02">
      <w:pPr>
        <w:autoSpaceDE w:val="0"/>
        <w:autoSpaceDN w:val="0"/>
        <w:adjustRightInd w:val="0"/>
        <w:rPr>
          <w:b/>
          <w:bCs/>
          <w:sz w:val="16"/>
          <w:szCs w:val="16"/>
        </w:rPr>
      </w:pPr>
    </w:p>
    <w:p w:rsidR="00C04A02" w:rsidRPr="00C04A02" w:rsidRDefault="00C04A02" w:rsidP="00C04A02">
      <w:pPr>
        <w:autoSpaceDE w:val="0"/>
        <w:autoSpaceDN w:val="0"/>
        <w:adjustRightInd w:val="0"/>
        <w:jc w:val="both"/>
      </w:pPr>
      <w:r w:rsidRPr="00C04A02">
        <w:t>Przystępując do postępowania udzielenie zamówienia publicznego prowadzonego w trybie przetargu nieograniczonego zgodnie z ustawą z dnia 29 stycznia 2004 r. Prawo zamówień publicznych na: „</w:t>
      </w:r>
      <w:r w:rsidR="00255932" w:rsidRPr="00255932">
        <w:rPr>
          <w:b/>
          <w:i/>
          <w:lang w:eastAsia="zh-CN"/>
        </w:rPr>
        <w:t>Utrzymanie i bieżącą naprawę nawierzchni gminnych dróg gruntowych na terenie Gminy Nowe Miasto Lubawskie w roku 20</w:t>
      </w:r>
      <w:r w:rsidR="00521900">
        <w:rPr>
          <w:b/>
          <w:i/>
          <w:lang w:eastAsia="zh-CN"/>
        </w:rPr>
        <w:t>2</w:t>
      </w:r>
      <w:r w:rsidR="00D75674">
        <w:rPr>
          <w:b/>
          <w:i/>
          <w:lang w:eastAsia="zh-CN"/>
        </w:rPr>
        <w:t>1</w:t>
      </w:r>
      <w:r w:rsidR="00CA4836">
        <w:rPr>
          <w:b/>
          <w:i/>
          <w:lang w:eastAsia="zh-CN"/>
        </w:rPr>
        <w:t>”</w:t>
      </w:r>
      <w:r w:rsidRPr="00C04A02">
        <w:t xml:space="preserve">.  </w:t>
      </w:r>
    </w:p>
    <w:p w:rsidR="00C04A02" w:rsidRPr="00C04A02" w:rsidRDefault="00C04A02" w:rsidP="00C04A02">
      <w:pPr>
        <w:autoSpaceDE w:val="0"/>
        <w:autoSpaceDN w:val="0"/>
        <w:adjustRightInd w:val="0"/>
        <w:jc w:val="both"/>
      </w:pPr>
      <w:r w:rsidRPr="00C04A02">
        <w:t xml:space="preserve">Nr sprawy: </w:t>
      </w:r>
      <w:r w:rsidR="00521900">
        <w:t>RD.271.1</w:t>
      </w:r>
      <w:r w:rsidR="00D75674">
        <w:t>5</w:t>
      </w:r>
      <w:r w:rsidR="00521900">
        <w:t>.1.2020</w:t>
      </w:r>
    </w:p>
    <w:p w:rsidR="00C04A02" w:rsidRPr="00C04A02" w:rsidRDefault="00C04A02" w:rsidP="00C04A02">
      <w:pPr>
        <w:autoSpaceDE w:val="0"/>
        <w:autoSpaceDN w:val="0"/>
        <w:adjustRightInd w:val="0"/>
      </w:pPr>
    </w:p>
    <w:p w:rsidR="00C04A02" w:rsidRPr="00C04A02" w:rsidRDefault="00C04A02" w:rsidP="00C04A02">
      <w:pPr>
        <w:autoSpaceDE w:val="0"/>
        <w:autoSpaceDN w:val="0"/>
        <w:adjustRightInd w:val="0"/>
        <w:spacing w:line="276" w:lineRule="auto"/>
      </w:pPr>
      <w:r w:rsidRPr="00C04A02">
        <w:t>………………………………………………………..…………………………………………ul. …………………………………………..      …-…….    ……………..……..….…..………</w:t>
      </w:r>
    </w:p>
    <w:p w:rsidR="00C04A02" w:rsidRPr="00C04A02" w:rsidRDefault="00C04A02" w:rsidP="00C04A02">
      <w:pPr>
        <w:autoSpaceDE w:val="0"/>
        <w:autoSpaceDN w:val="0"/>
        <w:adjustRightInd w:val="0"/>
        <w:spacing w:line="276" w:lineRule="auto"/>
      </w:pPr>
      <w:r w:rsidRPr="00C04A02">
        <w:t>NIP..…………………………………………………………………………………</w:t>
      </w:r>
    </w:p>
    <w:p w:rsidR="00C04A02" w:rsidRPr="00C04A02" w:rsidRDefault="00C04A02" w:rsidP="00C04A02">
      <w:pPr>
        <w:autoSpaceDE w:val="0"/>
        <w:autoSpaceDN w:val="0"/>
        <w:adjustRightInd w:val="0"/>
        <w:jc w:val="center"/>
        <w:rPr>
          <w:sz w:val="16"/>
          <w:szCs w:val="16"/>
        </w:rPr>
      </w:pPr>
      <w:r w:rsidRPr="00C04A02">
        <w:rPr>
          <w:sz w:val="16"/>
          <w:szCs w:val="16"/>
        </w:rPr>
        <w:t>(Pełna nazwa podmiotu oddającego do dyspozycji niezbędne zasoby Wykonawcy)</w:t>
      </w:r>
    </w:p>
    <w:p w:rsidR="00C04A02" w:rsidRPr="00C04A02" w:rsidRDefault="00C04A02" w:rsidP="00C04A02">
      <w:pPr>
        <w:widowControl w:val="0"/>
        <w:suppressAutoHyphens/>
        <w:autoSpaceDE w:val="0"/>
        <w:jc w:val="both"/>
        <w:rPr>
          <w:lang w:eastAsia="ar-SA"/>
        </w:rPr>
      </w:pPr>
    </w:p>
    <w:p w:rsidR="00C04A02" w:rsidRPr="00C04A02" w:rsidRDefault="00C04A02" w:rsidP="00C04A02">
      <w:pPr>
        <w:widowControl w:val="0"/>
        <w:suppressAutoHyphens/>
        <w:autoSpaceDE w:val="0"/>
        <w:jc w:val="both"/>
        <w:rPr>
          <w:lang w:eastAsia="ar-SA"/>
        </w:rPr>
      </w:pPr>
      <w:r w:rsidRPr="00C04A02">
        <w:rPr>
          <w:lang w:eastAsia="ar-SA"/>
        </w:rPr>
        <w:t>Zobowiązuję się do oddania swoich zasobów przy wykonywaniu zamówienia pn.: „</w:t>
      </w:r>
      <w:r w:rsidR="00255932" w:rsidRPr="00255932">
        <w:rPr>
          <w:i/>
          <w:lang w:eastAsia="ar-SA"/>
        </w:rPr>
        <w:t xml:space="preserve">Utrzymanie i bieżącą naprawę nawierzchni gminnych dróg gruntowych na terenie Gminy </w:t>
      </w:r>
      <w:r w:rsidR="00521900">
        <w:rPr>
          <w:i/>
          <w:lang w:eastAsia="ar-SA"/>
        </w:rPr>
        <w:t>Nowe Miasto Lubawskie w roku 202</w:t>
      </w:r>
      <w:r w:rsidR="00D75674">
        <w:rPr>
          <w:i/>
          <w:lang w:eastAsia="ar-SA"/>
        </w:rPr>
        <w:t>1</w:t>
      </w:r>
      <w:r w:rsidR="00CA4836">
        <w:rPr>
          <w:i/>
          <w:lang w:eastAsia="ar-SA"/>
        </w:rPr>
        <w:t>”</w:t>
      </w:r>
    </w:p>
    <w:p w:rsidR="00C04A02" w:rsidRPr="00C04A02" w:rsidRDefault="00C04A02" w:rsidP="00C04A02">
      <w:pPr>
        <w:widowControl w:val="0"/>
        <w:suppressAutoHyphens/>
        <w:autoSpaceDE w:val="0"/>
        <w:jc w:val="center"/>
        <w:rPr>
          <w:lang w:eastAsia="ar-SA"/>
        </w:rPr>
      </w:pPr>
    </w:p>
    <w:p w:rsidR="00C04A02" w:rsidRPr="00C04A02" w:rsidRDefault="00C04A02" w:rsidP="00C04A02">
      <w:pPr>
        <w:widowControl w:val="0"/>
        <w:suppressAutoHyphens/>
        <w:autoSpaceDE w:val="0"/>
        <w:jc w:val="center"/>
        <w:rPr>
          <w:lang w:eastAsia="ar-SA"/>
        </w:rPr>
      </w:pPr>
      <w:r w:rsidRPr="00C04A02">
        <w:rPr>
          <w:lang w:eastAsia="ar-SA"/>
        </w:rPr>
        <w:t>do dyspozycji Wykonawcy</w:t>
      </w:r>
    </w:p>
    <w:p w:rsidR="00C04A02" w:rsidRPr="001120E8" w:rsidRDefault="00C04A02" w:rsidP="00C04A02">
      <w:pPr>
        <w:widowControl w:val="0"/>
        <w:suppressAutoHyphens/>
        <w:autoSpaceDE w:val="0"/>
        <w:jc w:val="center"/>
        <w:rPr>
          <w:sz w:val="16"/>
          <w:szCs w:val="16"/>
          <w:lang w:eastAsia="ar-SA"/>
        </w:rPr>
      </w:pPr>
    </w:p>
    <w:p w:rsidR="00C04A02" w:rsidRPr="00C04A02" w:rsidRDefault="00C04A02" w:rsidP="00C04A02">
      <w:pPr>
        <w:widowControl w:val="0"/>
        <w:suppressAutoHyphens/>
        <w:autoSpaceDE w:val="0"/>
        <w:jc w:val="center"/>
        <w:rPr>
          <w:sz w:val="22"/>
          <w:szCs w:val="22"/>
          <w:lang w:eastAsia="ar-SA"/>
        </w:rPr>
      </w:pPr>
      <w:r w:rsidRPr="00C04A02">
        <w:rPr>
          <w:sz w:val="22"/>
          <w:szCs w:val="22"/>
          <w:lang w:eastAsia="ar-SA"/>
        </w:rPr>
        <w:t>_______________________________________________________________</w:t>
      </w:r>
    </w:p>
    <w:p w:rsidR="00C04A02" w:rsidRPr="00C04A02" w:rsidRDefault="00C04A02" w:rsidP="00C04A02">
      <w:pPr>
        <w:widowControl w:val="0"/>
        <w:suppressAutoHyphens/>
        <w:autoSpaceDE w:val="0"/>
        <w:jc w:val="center"/>
        <w:rPr>
          <w:sz w:val="20"/>
          <w:szCs w:val="20"/>
          <w:lang w:eastAsia="ar-SA"/>
        </w:rPr>
      </w:pPr>
      <w:r w:rsidRPr="00C04A02">
        <w:rPr>
          <w:sz w:val="20"/>
          <w:szCs w:val="20"/>
          <w:lang w:eastAsia="ar-SA"/>
        </w:rPr>
        <w:t>(nazwa i adres Wykonawcy, któremu udostępniane są zasoby)</w:t>
      </w:r>
    </w:p>
    <w:p w:rsidR="00C04A02" w:rsidRPr="00C04A02" w:rsidRDefault="00C04A02" w:rsidP="00C04A02">
      <w:pPr>
        <w:widowControl w:val="0"/>
        <w:suppressAutoHyphens/>
        <w:autoSpaceDE w:val="0"/>
        <w:rPr>
          <w:lang w:eastAsia="ar-SA"/>
        </w:rPr>
      </w:pPr>
      <w:r w:rsidRPr="00C04A02">
        <w:rPr>
          <w:lang w:eastAsia="ar-SA"/>
        </w:rPr>
        <w:t>Oświadczam, iż:</w:t>
      </w:r>
    </w:p>
    <w:p w:rsidR="00C04A02" w:rsidRPr="001120E8" w:rsidRDefault="00C04A02" w:rsidP="00C04A02">
      <w:pPr>
        <w:widowControl w:val="0"/>
        <w:suppressAutoHyphens/>
        <w:autoSpaceDE w:val="0"/>
        <w:rPr>
          <w:sz w:val="16"/>
          <w:szCs w:val="16"/>
          <w:lang w:eastAsia="ar-SA"/>
        </w:rPr>
      </w:pPr>
    </w:p>
    <w:p w:rsidR="00C04A02" w:rsidRPr="00C04A02" w:rsidRDefault="00C04A02" w:rsidP="00D62027">
      <w:pPr>
        <w:widowControl w:val="0"/>
        <w:numPr>
          <w:ilvl w:val="0"/>
          <w:numId w:val="42"/>
        </w:numPr>
        <w:suppressAutoHyphens/>
        <w:autoSpaceDE w:val="0"/>
        <w:rPr>
          <w:lang w:eastAsia="ar-SA"/>
        </w:rPr>
      </w:pPr>
      <w:r w:rsidRPr="00C04A02">
        <w:rPr>
          <w:lang w:eastAsia="ar-SA"/>
        </w:rPr>
        <w:t>udostępniam Wykonawcy nasze zasoby w zakresie:</w:t>
      </w:r>
    </w:p>
    <w:p w:rsidR="00C04A02" w:rsidRPr="00C04A02" w:rsidRDefault="00C04A02" w:rsidP="001120E8">
      <w:pPr>
        <w:widowControl w:val="0"/>
        <w:suppressAutoHyphens/>
        <w:autoSpaceDE w:val="0"/>
        <w:rPr>
          <w:sz w:val="22"/>
          <w:szCs w:val="22"/>
          <w:lang w:eastAsia="ar-SA"/>
        </w:rPr>
      </w:pPr>
      <w:r w:rsidRPr="001120E8">
        <w:rPr>
          <w:lang w:eastAsia="ar-SA"/>
        </w:rPr>
        <w:t>………</w:t>
      </w:r>
      <w:r w:rsidRPr="00C04A02">
        <w:rPr>
          <w:lang w:eastAsia="ar-SA"/>
        </w:rPr>
        <w:t>………………………………………………………………………………………….</w:t>
      </w:r>
    </w:p>
    <w:p w:rsidR="00C04A02" w:rsidRPr="001120E8" w:rsidRDefault="00C04A02" w:rsidP="00C04A02">
      <w:pPr>
        <w:widowControl w:val="0"/>
        <w:suppressAutoHyphens/>
        <w:autoSpaceDE w:val="0"/>
        <w:jc w:val="center"/>
        <w:rPr>
          <w:sz w:val="16"/>
          <w:szCs w:val="16"/>
          <w:lang w:eastAsia="ar-SA"/>
        </w:rPr>
      </w:pPr>
      <w:r w:rsidRPr="001120E8">
        <w:rPr>
          <w:i/>
          <w:sz w:val="16"/>
          <w:szCs w:val="16"/>
          <w:lang w:eastAsia="ar-SA"/>
        </w:rPr>
        <w:t xml:space="preserve">(określenie zasobu) </w:t>
      </w:r>
    </w:p>
    <w:p w:rsidR="00C04A02" w:rsidRPr="00C04A02" w:rsidRDefault="00C04A02" w:rsidP="00C04A02">
      <w:pPr>
        <w:widowControl w:val="0"/>
        <w:suppressAutoHyphens/>
        <w:autoSpaceDE w:val="0"/>
        <w:rPr>
          <w:lang w:eastAsia="ar-SA"/>
        </w:rPr>
      </w:pPr>
      <w:r w:rsidRPr="00C04A02">
        <w:rPr>
          <w:lang w:eastAsia="ar-SA"/>
        </w:rPr>
        <w:t>………………………………………………………………………………………….………</w:t>
      </w:r>
    </w:p>
    <w:p w:rsidR="00C04A02" w:rsidRPr="001120E8" w:rsidRDefault="00C04A02" w:rsidP="00C04A02">
      <w:pPr>
        <w:widowControl w:val="0"/>
        <w:suppressAutoHyphens/>
        <w:autoSpaceDE w:val="0"/>
        <w:jc w:val="center"/>
        <w:rPr>
          <w:i/>
          <w:sz w:val="16"/>
          <w:szCs w:val="16"/>
          <w:lang w:eastAsia="ar-SA"/>
        </w:rPr>
      </w:pPr>
      <w:r w:rsidRPr="001120E8">
        <w:rPr>
          <w:i/>
          <w:sz w:val="16"/>
          <w:szCs w:val="16"/>
          <w:lang w:eastAsia="ar-SA"/>
        </w:rPr>
        <w:t>(należy podać informacje umożliwiające ocenę spełnienia warunków, określonych w rozdz. V ust. 1 pkt 2 SIWZ, przez udostępniane zasoby)</w:t>
      </w:r>
    </w:p>
    <w:p w:rsidR="00C04A02" w:rsidRPr="00C04A02" w:rsidRDefault="00C04A02" w:rsidP="00C04A02">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sposób wykorzystania udostępnionych przeze mnie zasobów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zakres i okres mojego udziału przy wykonywaniu zamówienia publicznego będzie następujący:</w:t>
      </w:r>
    </w:p>
    <w:p w:rsidR="00C04A02" w:rsidRPr="00C04A02" w:rsidRDefault="00C04A02" w:rsidP="001120E8">
      <w:pPr>
        <w:widowControl w:val="0"/>
        <w:suppressAutoHyphens/>
        <w:autoSpaceDE w:val="0"/>
        <w:jc w:val="right"/>
        <w:rPr>
          <w:lang w:eastAsia="ar-SA"/>
        </w:rPr>
      </w:pPr>
      <w:r w:rsidRPr="00C04A02">
        <w:rPr>
          <w:lang w:eastAsia="ar-SA"/>
        </w:rPr>
        <w:t>…………………………………………………………………………………..……………</w:t>
      </w:r>
    </w:p>
    <w:p w:rsidR="00C04A02" w:rsidRPr="00C04A02" w:rsidRDefault="00C04A02" w:rsidP="00D62027">
      <w:pPr>
        <w:widowControl w:val="0"/>
        <w:numPr>
          <w:ilvl w:val="0"/>
          <w:numId w:val="42"/>
        </w:numPr>
        <w:suppressAutoHyphens/>
        <w:autoSpaceDE w:val="0"/>
        <w:jc w:val="both"/>
        <w:rPr>
          <w:lang w:eastAsia="ar-SA"/>
        </w:rPr>
      </w:pPr>
      <w:r w:rsidRPr="00C04A02">
        <w:rPr>
          <w:lang w:eastAsia="ar-SA"/>
        </w:rPr>
        <w:t>będę realizował nw. roboty budowlane, których dotyczą udostępniane zasoby, odnoszące się do warunków udziału dot. wykształcenia, kwalifikacji zawodowych lub doświadczenia, na których polega Wykonawca:</w:t>
      </w:r>
    </w:p>
    <w:p w:rsidR="00C04A02" w:rsidRPr="00165FF6" w:rsidRDefault="00C04A02" w:rsidP="00165FF6">
      <w:pPr>
        <w:widowControl w:val="0"/>
        <w:suppressAutoHyphens/>
        <w:autoSpaceDE w:val="0"/>
        <w:jc w:val="right"/>
        <w:rPr>
          <w:sz w:val="22"/>
          <w:szCs w:val="22"/>
          <w:lang w:eastAsia="ar-SA"/>
        </w:rPr>
      </w:pPr>
      <w:r w:rsidRPr="00C04A02">
        <w:rPr>
          <w:lang w:eastAsia="ar-SA"/>
        </w:rPr>
        <w:t>…………………………………………………………………………………..……………</w:t>
      </w:r>
    </w:p>
    <w:p w:rsidR="00C04A02" w:rsidRPr="00C04A02" w:rsidRDefault="00C04A02" w:rsidP="00C04A02">
      <w:pPr>
        <w:suppressAutoHyphens/>
        <w:rPr>
          <w:b/>
          <w:i/>
          <w:sz w:val="18"/>
          <w:lang w:eastAsia="ar-SA"/>
        </w:rPr>
      </w:pPr>
    </w:p>
    <w:p w:rsidR="00C04A02" w:rsidRPr="00C04A02" w:rsidRDefault="00C04A02" w:rsidP="00C04A02">
      <w:pPr>
        <w:widowControl w:val="0"/>
        <w:suppressAutoHyphens/>
        <w:autoSpaceDE w:val="0"/>
        <w:rPr>
          <w:rFonts w:eastAsia="Arial"/>
          <w:i/>
          <w:sz w:val="20"/>
          <w:szCs w:val="20"/>
          <w:lang w:eastAsia="zh-CN"/>
        </w:rPr>
      </w:pPr>
      <w:r w:rsidRPr="00C04A02">
        <w:rPr>
          <w:i/>
          <w:iCs/>
          <w:sz w:val="20"/>
          <w:szCs w:val="20"/>
          <w:lang w:eastAsia="zh-CN"/>
        </w:rPr>
        <w:t>.................................................................,dn. .........................</w:t>
      </w:r>
    </w:p>
    <w:p w:rsidR="00C04A02" w:rsidRPr="00C04A02" w:rsidRDefault="00C04A02" w:rsidP="00F34BE9">
      <w:pPr>
        <w:widowControl w:val="0"/>
        <w:suppressAutoHyphens/>
        <w:autoSpaceDE w:val="0"/>
        <w:ind w:left="360"/>
        <w:rPr>
          <w:rFonts w:eastAsia="Arial"/>
          <w:i/>
          <w:sz w:val="18"/>
          <w:szCs w:val="18"/>
          <w:lang w:eastAsia="zh-CN"/>
        </w:rPr>
      </w:pPr>
      <w:r w:rsidRPr="00C04A02">
        <w:rPr>
          <w:rFonts w:eastAsia="Arial"/>
          <w:i/>
          <w:sz w:val="20"/>
          <w:szCs w:val="20"/>
          <w:lang w:eastAsia="zh-CN"/>
        </w:rPr>
        <w:t xml:space="preserve">              </w:t>
      </w:r>
      <w:r w:rsidRPr="00C04A02">
        <w:rPr>
          <w:i/>
          <w:sz w:val="20"/>
          <w:szCs w:val="20"/>
          <w:lang w:eastAsia="zh-CN"/>
        </w:rPr>
        <w:t xml:space="preserve">miejscowość                   </w:t>
      </w:r>
      <w:r w:rsidR="00F34BE9">
        <w:rPr>
          <w:i/>
          <w:sz w:val="20"/>
          <w:szCs w:val="20"/>
          <w:lang w:eastAsia="zh-CN"/>
        </w:rPr>
        <w:t xml:space="preserve">                                 </w:t>
      </w:r>
      <w:r w:rsidRPr="00C04A02">
        <w:rPr>
          <w:rFonts w:eastAsia="Arial"/>
          <w:i/>
          <w:sz w:val="18"/>
          <w:szCs w:val="18"/>
        </w:rPr>
        <w:t>………………</w:t>
      </w:r>
      <w:r w:rsidRPr="00C04A02">
        <w:rPr>
          <w:i/>
          <w:sz w:val="18"/>
          <w:szCs w:val="18"/>
        </w:rPr>
        <w:t>........................................................................</w:t>
      </w:r>
    </w:p>
    <w:p w:rsidR="00C04A02" w:rsidRPr="00F34BE9" w:rsidRDefault="00C04A02" w:rsidP="00165FF6">
      <w:pPr>
        <w:widowControl w:val="0"/>
        <w:suppressAutoHyphens/>
        <w:autoSpaceDE w:val="0"/>
        <w:ind w:left="1416"/>
        <w:rPr>
          <w:rFonts w:eastAsia="Arial"/>
          <w:i/>
          <w:sz w:val="16"/>
          <w:szCs w:val="16"/>
          <w:lang w:eastAsia="zh-CN"/>
        </w:rPr>
      </w:pPr>
      <w:r w:rsidRPr="00F34BE9">
        <w:rPr>
          <w:rFonts w:eastAsia="Arial"/>
          <w:i/>
          <w:sz w:val="16"/>
          <w:szCs w:val="16"/>
          <w:lang w:eastAsia="zh-CN"/>
        </w:rPr>
        <w:t xml:space="preserve">                                                                                                    </w:t>
      </w:r>
      <w:r w:rsidRPr="00F34BE9">
        <w:rPr>
          <w:i/>
          <w:sz w:val="16"/>
          <w:szCs w:val="16"/>
          <w:lang w:eastAsia="zh-CN"/>
        </w:rPr>
        <w:t>podpis i pieczęć osoby (</w:t>
      </w:r>
      <w:proofErr w:type="spellStart"/>
      <w:r w:rsidRPr="00F34BE9">
        <w:rPr>
          <w:i/>
          <w:sz w:val="16"/>
          <w:szCs w:val="16"/>
          <w:lang w:eastAsia="zh-CN"/>
        </w:rPr>
        <w:t>ób</w:t>
      </w:r>
      <w:proofErr w:type="spellEnd"/>
      <w:r w:rsidRPr="00F34BE9">
        <w:rPr>
          <w:i/>
          <w:sz w:val="16"/>
          <w:szCs w:val="16"/>
          <w:lang w:eastAsia="zh-CN"/>
        </w:rPr>
        <w:t>) upełnomocnionej (</w:t>
      </w:r>
      <w:proofErr w:type="spellStart"/>
      <w:r w:rsidRPr="00F34BE9">
        <w:rPr>
          <w:i/>
          <w:sz w:val="16"/>
          <w:szCs w:val="16"/>
          <w:lang w:eastAsia="zh-CN"/>
        </w:rPr>
        <w:t>ych</w:t>
      </w:r>
      <w:proofErr w:type="spellEnd"/>
      <w:r w:rsidRPr="00F34BE9">
        <w:rPr>
          <w:i/>
          <w:sz w:val="16"/>
          <w:szCs w:val="16"/>
          <w:lang w:eastAsia="zh-CN"/>
        </w:rPr>
        <w:t xml:space="preserve">) </w:t>
      </w:r>
    </w:p>
    <w:p w:rsidR="00165FF6" w:rsidRDefault="00C04A02" w:rsidP="00165FF6">
      <w:pPr>
        <w:widowControl w:val="0"/>
        <w:suppressAutoHyphens/>
        <w:autoSpaceDE w:val="0"/>
        <w:ind w:left="1416"/>
        <w:rPr>
          <w:i/>
          <w:sz w:val="16"/>
          <w:szCs w:val="16"/>
          <w:lang w:eastAsia="zh-CN"/>
        </w:rPr>
      </w:pPr>
      <w:r w:rsidRPr="00F34BE9">
        <w:rPr>
          <w:rFonts w:eastAsia="Arial"/>
          <w:i/>
          <w:sz w:val="16"/>
          <w:szCs w:val="16"/>
          <w:lang w:eastAsia="zh-CN"/>
        </w:rPr>
        <w:t xml:space="preserve">                                                                                                 </w:t>
      </w:r>
      <w:r w:rsidRPr="00F34BE9">
        <w:rPr>
          <w:i/>
          <w:sz w:val="16"/>
          <w:szCs w:val="16"/>
          <w:lang w:eastAsia="zh-CN"/>
        </w:rPr>
        <w:t>do złożenia podpi</w:t>
      </w:r>
      <w:r w:rsidR="00165FF6">
        <w:rPr>
          <w:i/>
          <w:sz w:val="16"/>
          <w:szCs w:val="16"/>
          <w:lang w:eastAsia="zh-CN"/>
        </w:rPr>
        <w:t>su w imieniu podmiotu oddające</w:t>
      </w:r>
    </w:p>
    <w:p w:rsidR="00C04A02" w:rsidRPr="00F34BE9" w:rsidRDefault="00165FF6" w:rsidP="00165FF6">
      <w:pPr>
        <w:widowControl w:val="0"/>
        <w:suppressAutoHyphens/>
        <w:autoSpaceDE w:val="0"/>
        <w:ind w:left="1416"/>
        <w:rPr>
          <w:sz w:val="16"/>
          <w:szCs w:val="16"/>
          <w:lang w:eastAsia="zh-CN"/>
        </w:rPr>
      </w:pPr>
      <w:r>
        <w:rPr>
          <w:i/>
          <w:sz w:val="16"/>
          <w:szCs w:val="16"/>
          <w:lang w:eastAsia="zh-CN"/>
        </w:rPr>
        <w:t xml:space="preserve">                                                                                                              </w:t>
      </w:r>
      <w:r w:rsidR="00C04A02" w:rsidRPr="00F34BE9">
        <w:rPr>
          <w:i/>
          <w:sz w:val="16"/>
          <w:szCs w:val="16"/>
          <w:lang w:eastAsia="zh-CN"/>
        </w:rPr>
        <w:t xml:space="preserve">do dyspozycji niezbędnych zasobów </w:t>
      </w:r>
    </w:p>
    <w:p w:rsidR="00C04A02" w:rsidRPr="00F34BE9" w:rsidRDefault="00C04A02" w:rsidP="00C04A02">
      <w:pPr>
        <w:widowControl w:val="0"/>
        <w:suppressAutoHyphens/>
        <w:autoSpaceDE w:val="0"/>
        <w:ind w:left="-15"/>
        <w:jc w:val="both"/>
        <w:rPr>
          <w:bCs/>
          <w:sz w:val="16"/>
          <w:szCs w:val="16"/>
        </w:rPr>
      </w:pPr>
      <w:r w:rsidRPr="00F34BE9">
        <w:rPr>
          <w:bCs/>
          <w:sz w:val="16"/>
          <w:szCs w:val="16"/>
          <w:lang w:eastAsia="zh-CN"/>
        </w:rPr>
        <w:t>UWAGA !! Z treści zobowiązania winno wynikać w szcz</w:t>
      </w:r>
      <w:r w:rsidRPr="00F34BE9">
        <w:rPr>
          <w:bCs/>
          <w:sz w:val="16"/>
          <w:szCs w:val="16"/>
        </w:rPr>
        <w:t xml:space="preserve">ególności: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dostępnych wykonawcy zasobów innego podmiotu,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sposób wykorzystania zasobów innego podmiotu, przez wykonawcę, przy wykonywaniu zamówienia, </w:t>
      </w:r>
    </w:p>
    <w:p w:rsidR="00C04A02" w:rsidRPr="00F34BE9" w:rsidRDefault="00C04A02" w:rsidP="00D62027">
      <w:pPr>
        <w:widowControl w:val="0"/>
        <w:numPr>
          <w:ilvl w:val="0"/>
          <w:numId w:val="41"/>
        </w:numPr>
        <w:suppressAutoHyphens/>
        <w:autoSpaceDE w:val="0"/>
        <w:jc w:val="both"/>
        <w:rPr>
          <w:bCs/>
          <w:sz w:val="16"/>
          <w:szCs w:val="16"/>
        </w:rPr>
      </w:pPr>
      <w:r w:rsidRPr="00F34BE9">
        <w:rPr>
          <w:bCs/>
          <w:sz w:val="16"/>
          <w:szCs w:val="16"/>
        </w:rPr>
        <w:t xml:space="preserve">zakres i okres udziału innego podmiotu przy wykonywaniu zamówienia publicznego,  </w:t>
      </w:r>
    </w:p>
    <w:p w:rsidR="00C04A02" w:rsidRPr="00C04A02" w:rsidRDefault="00C04A02" w:rsidP="00D62027">
      <w:pPr>
        <w:widowControl w:val="0"/>
        <w:numPr>
          <w:ilvl w:val="0"/>
          <w:numId w:val="41"/>
        </w:numPr>
        <w:suppressAutoHyphens/>
        <w:autoSpaceDE w:val="0"/>
        <w:jc w:val="both"/>
        <w:rPr>
          <w:bCs/>
          <w:sz w:val="18"/>
          <w:szCs w:val="18"/>
        </w:rPr>
      </w:pPr>
      <w:r w:rsidRPr="00F34BE9">
        <w:rPr>
          <w:bCs/>
          <w:sz w:val="16"/>
          <w:szCs w:val="16"/>
        </w:rPr>
        <w:t>czy podmiot, na zdolnościach którego wykonawca polega w odniesieniu do warunków udziału w postępowaniu dotyczących zdolności technicznej lub zawodowej, zrealizuje roboty budowlane lub usługi, których wskazane zdolności dotyczą.</w:t>
      </w:r>
      <w:r w:rsidRPr="00C04A02">
        <w:rPr>
          <w:i/>
          <w:iCs/>
          <w:sz w:val="18"/>
          <w:szCs w:val="18"/>
        </w:rPr>
        <w:t xml:space="preserve"> </w:t>
      </w:r>
    </w:p>
    <w:p w:rsidR="00C0697D" w:rsidRDefault="00C0697D" w:rsidP="00C04A02">
      <w:pPr>
        <w:tabs>
          <w:tab w:val="left" w:pos="540"/>
        </w:tabs>
        <w:suppressAutoHyphens/>
        <w:jc w:val="right"/>
        <w:rPr>
          <w:b/>
        </w:rPr>
      </w:pPr>
    </w:p>
    <w:p w:rsidR="00C0697D" w:rsidRDefault="00C0697D" w:rsidP="00C04A02">
      <w:pPr>
        <w:tabs>
          <w:tab w:val="left" w:pos="540"/>
        </w:tabs>
        <w:suppressAutoHyphens/>
        <w:jc w:val="right"/>
        <w:rPr>
          <w:b/>
        </w:rPr>
      </w:pPr>
    </w:p>
    <w:p w:rsidR="00C04A02" w:rsidRPr="00C04A02" w:rsidRDefault="00C04A02" w:rsidP="00C04A02">
      <w:pPr>
        <w:tabs>
          <w:tab w:val="left" w:pos="540"/>
        </w:tabs>
        <w:suppressAutoHyphens/>
        <w:jc w:val="right"/>
        <w:rPr>
          <w:b/>
        </w:rPr>
      </w:pPr>
      <w:r w:rsidRPr="00C04A02">
        <w:rPr>
          <w:b/>
        </w:rPr>
        <w:t xml:space="preserve">Załącznik nr </w:t>
      </w:r>
      <w:r w:rsidR="00165FF6">
        <w:rPr>
          <w:b/>
        </w:rPr>
        <w:t>3</w:t>
      </w:r>
      <w:r w:rsidRPr="00C04A02">
        <w:rPr>
          <w:b/>
        </w:rPr>
        <w:t xml:space="preserve"> do SIWZ</w:t>
      </w:r>
    </w:p>
    <w:p w:rsidR="00C04A02" w:rsidRPr="00C04A02" w:rsidRDefault="00C04A02" w:rsidP="00C04A02">
      <w:pPr>
        <w:tabs>
          <w:tab w:val="left" w:pos="540"/>
        </w:tabs>
        <w:suppressAutoHyphens/>
        <w:jc w:val="both"/>
        <w:rPr>
          <w:rFonts w:eastAsia="Arial"/>
          <w:b/>
          <w:i/>
          <w:w w:val="110"/>
          <w:sz w:val="20"/>
          <w:szCs w:val="20"/>
        </w:rPr>
      </w:pPr>
      <w:r w:rsidRPr="00C04A02">
        <w:rPr>
          <w:rFonts w:eastAsia="Arial"/>
          <w:b/>
          <w:i/>
          <w:w w:val="110"/>
          <w:sz w:val="20"/>
          <w:szCs w:val="20"/>
        </w:rPr>
        <w:t xml:space="preserve">UWAGA: </w:t>
      </w:r>
    </w:p>
    <w:p w:rsidR="00C04A02" w:rsidRPr="00C04A02" w:rsidRDefault="00C04A02" w:rsidP="00C04A02">
      <w:pPr>
        <w:tabs>
          <w:tab w:val="left" w:pos="540"/>
        </w:tabs>
        <w:suppressAutoHyphens/>
        <w:jc w:val="both"/>
        <w:rPr>
          <w:b/>
          <w:sz w:val="20"/>
          <w:szCs w:val="20"/>
          <w:lang w:eastAsia="ar-SA"/>
        </w:rPr>
      </w:pPr>
      <w:r w:rsidRPr="00C04A02">
        <w:rPr>
          <w:rFonts w:eastAsia="Arial"/>
          <w:b/>
          <w:i/>
          <w:w w:val="110"/>
          <w:sz w:val="20"/>
          <w:szCs w:val="20"/>
        </w:rPr>
        <w:t>niniejszy</w:t>
      </w:r>
      <w:r w:rsidRPr="00C04A02">
        <w:rPr>
          <w:rFonts w:eastAsia="Arial"/>
          <w:b/>
          <w:i/>
          <w:spacing w:val="-24"/>
          <w:w w:val="110"/>
          <w:sz w:val="20"/>
          <w:szCs w:val="20"/>
        </w:rPr>
        <w:t xml:space="preserve"> </w:t>
      </w:r>
      <w:r w:rsidRPr="00C04A02">
        <w:rPr>
          <w:rFonts w:eastAsia="Arial"/>
          <w:b/>
          <w:i/>
          <w:w w:val="110"/>
          <w:sz w:val="20"/>
          <w:szCs w:val="20"/>
        </w:rPr>
        <w:t>formularz oświadczenia</w:t>
      </w:r>
      <w:r w:rsidRPr="00C04A02">
        <w:rPr>
          <w:rFonts w:eastAsia="Arial"/>
          <w:b/>
          <w:i/>
          <w:spacing w:val="-18"/>
          <w:w w:val="110"/>
          <w:sz w:val="20"/>
          <w:szCs w:val="20"/>
        </w:rPr>
        <w:t xml:space="preserve"> </w:t>
      </w:r>
      <w:r w:rsidRPr="00C04A02">
        <w:rPr>
          <w:rFonts w:eastAsia="Arial"/>
          <w:b/>
          <w:i/>
          <w:w w:val="110"/>
          <w:sz w:val="20"/>
          <w:szCs w:val="20"/>
        </w:rPr>
        <w:t>Wykonawca</w:t>
      </w:r>
      <w:r w:rsidRPr="00C04A02">
        <w:rPr>
          <w:rFonts w:eastAsia="Arial"/>
          <w:b/>
          <w:i/>
          <w:spacing w:val="-23"/>
          <w:w w:val="110"/>
          <w:sz w:val="20"/>
          <w:szCs w:val="20"/>
        </w:rPr>
        <w:t xml:space="preserve"> </w:t>
      </w:r>
      <w:r w:rsidRPr="00C04A02">
        <w:rPr>
          <w:rFonts w:eastAsia="Arial"/>
          <w:b/>
          <w:i/>
          <w:w w:val="110"/>
          <w:sz w:val="20"/>
          <w:szCs w:val="20"/>
        </w:rPr>
        <w:t>ubiegający</w:t>
      </w:r>
      <w:r w:rsidRPr="00C04A02">
        <w:rPr>
          <w:rFonts w:eastAsia="Arial"/>
          <w:b/>
          <w:i/>
          <w:spacing w:val="-22"/>
          <w:w w:val="110"/>
          <w:sz w:val="20"/>
          <w:szCs w:val="20"/>
        </w:rPr>
        <w:t xml:space="preserve"> </w:t>
      </w:r>
      <w:r w:rsidRPr="00C04A02">
        <w:rPr>
          <w:rFonts w:eastAsia="Arial"/>
          <w:b/>
          <w:i/>
          <w:w w:val="110"/>
          <w:sz w:val="20"/>
          <w:szCs w:val="20"/>
        </w:rPr>
        <w:t>się</w:t>
      </w:r>
      <w:r w:rsidRPr="00C04A02">
        <w:rPr>
          <w:rFonts w:eastAsia="Arial"/>
          <w:b/>
          <w:i/>
          <w:spacing w:val="-27"/>
          <w:w w:val="110"/>
          <w:sz w:val="20"/>
          <w:szCs w:val="20"/>
        </w:rPr>
        <w:t xml:space="preserve"> </w:t>
      </w:r>
      <w:r w:rsidRPr="00C04A02">
        <w:rPr>
          <w:rFonts w:eastAsia="Arial"/>
          <w:b/>
          <w:i/>
          <w:w w:val="110"/>
          <w:sz w:val="20"/>
          <w:szCs w:val="20"/>
        </w:rPr>
        <w:t>o</w:t>
      </w:r>
      <w:r w:rsidRPr="00C04A02">
        <w:rPr>
          <w:rFonts w:eastAsia="Arial"/>
          <w:b/>
          <w:i/>
          <w:spacing w:val="-25"/>
          <w:w w:val="110"/>
          <w:sz w:val="20"/>
          <w:szCs w:val="20"/>
        </w:rPr>
        <w:t xml:space="preserve"> </w:t>
      </w:r>
      <w:r w:rsidRPr="00C04A02">
        <w:rPr>
          <w:rFonts w:eastAsia="Arial"/>
          <w:b/>
          <w:i/>
          <w:w w:val="110"/>
          <w:sz w:val="20"/>
          <w:szCs w:val="20"/>
        </w:rPr>
        <w:t>udzielenie</w:t>
      </w:r>
      <w:r w:rsidRPr="00C04A02">
        <w:rPr>
          <w:rFonts w:eastAsia="Arial"/>
          <w:b/>
          <w:i/>
          <w:spacing w:val="-27"/>
          <w:w w:val="110"/>
          <w:sz w:val="20"/>
          <w:szCs w:val="20"/>
        </w:rPr>
        <w:t xml:space="preserve"> </w:t>
      </w:r>
      <w:r w:rsidRPr="00C04A02">
        <w:rPr>
          <w:rFonts w:eastAsia="Arial"/>
          <w:b/>
          <w:i/>
          <w:w w:val="110"/>
          <w:sz w:val="20"/>
          <w:szCs w:val="20"/>
        </w:rPr>
        <w:t>zamówienia</w:t>
      </w:r>
      <w:r w:rsidRPr="00C04A02">
        <w:rPr>
          <w:rFonts w:eastAsia="Arial"/>
          <w:b/>
          <w:i/>
          <w:spacing w:val="-20"/>
          <w:w w:val="110"/>
          <w:sz w:val="20"/>
          <w:szCs w:val="20"/>
        </w:rPr>
        <w:t xml:space="preserve"> </w:t>
      </w:r>
      <w:r w:rsidRPr="00C04A02">
        <w:rPr>
          <w:rFonts w:eastAsia="Arial"/>
          <w:b/>
          <w:i/>
          <w:w w:val="110"/>
          <w:sz w:val="20"/>
          <w:szCs w:val="20"/>
        </w:rPr>
        <w:t>przekazuje</w:t>
      </w:r>
      <w:r w:rsidRPr="00C04A02">
        <w:rPr>
          <w:rFonts w:eastAsia="Arial"/>
          <w:b/>
          <w:i/>
          <w:spacing w:val="-22"/>
          <w:w w:val="110"/>
          <w:sz w:val="20"/>
          <w:szCs w:val="20"/>
        </w:rPr>
        <w:t xml:space="preserve"> </w:t>
      </w:r>
      <w:r w:rsidRPr="00C04A02">
        <w:rPr>
          <w:rFonts w:eastAsia="Arial"/>
          <w:b/>
          <w:i/>
          <w:w w:val="110"/>
          <w:sz w:val="20"/>
          <w:szCs w:val="20"/>
        </w:rPr>
        <w:t>Zamawiającemu</w:t>
      </w:r>
      <w:r w:rsidRPr="00C04A02">
        <w:rPr>
          <w:rFonts w:eastAsia="Arial"/>
          <w:b/>
          <w:i/>
          <w:w w:val="104"/>
          <w:sz w:val="20"/>
          <w:szCs w:val="20"/>
        </w:rPr>
        <w:t xml:space="preserve"> </w:t>
      </w:r>
      <w:r w:rsidRPr="00C04A02">
        <w:rPr>
          <w:b/>
          <w:i/>
          <w:w w:val="115"/>
          <w:sz w:val="20"/>
          <w:szCs w:val="20"/>
        </w:rPr>
        <w:t xml:space="preserve">w </w:t>
      </w:r>
      <w:r w:rsidRPr="00C04A02">
        <w:rPr>
          <w:rFonts w:eastAsia="Arial"/>
          <w:b/>
          <w:i/>
          <w:w w:val="115"/>
          <w:sz w:val="20"/>
          <w:szCs w:val="20"/>
        </w:rPr>
        <w:t>terminie 3 dni od dnia zamieszczenia na stronie</w:t>
      </w:r>
      <w:r w:rsidRPr="00C04A02">
        <w:rPr>
          <w:rFonts w:eastAsia="Arial"/>
          <w:b/>
          <w:i/>
          <w:spacing w:val="2"/>
          <w:w w:val="115"/>
          <w:sz w:val="20"/>
          <w:szCs w:val="20"/>
        </w:rPr>
        <w:t xml:space="preserve"> </w:t>
      </w:r>
      <w:r w:rsidRPr="00C04A02">
        <w:rPr>
          <w:rFonts w:eastAsia="Arial"/>
          <w:b/>
          <w:i/>
          <w:w w:val="115"/>
          <w:sz w:val="20"/>
          <w:szCs w:val="20"/>
        </w:rPr>
        <w:t>internetowej informacji, o</w:t>
      </w:r>
      <w:r w:rsidRPr="00C04A02">
        <w:rPr>
          <w:rFonts w:eastAsia="Arial"/>
          <w:b/>
          <w:i/>
          <w:spacing w:val="15"/>
          <w:w w:val="115"/>
          <w:sz w:val="20"/>
          <w:szCs w:val="20"/>
        </w:rPr>
        <w:t xml:space="preserve"> </w:t>
      </w:r>
      <w:r w:rsidRPr="00C04A02">
        <w:rPr>
          <w:rFonts w:eastAsia="Arial"/>
          <w:b/>
          <w:i/>
          <w:w w:val="115"/>
          <w:sz w:val="20"/>
          <w:szCs w:val="20"/>
        </w:rPr>
        <w:t>której</w:t>
      </w:r>
      <w:r w:rsidRPr="00C04A02">
        <w:rPr>
          <w:rFonts w:eastAsia="Arial"/>
          <w:b/>
          <w:i/>
          <w:w w:val="110"/>
          <w:sz w:val="20"/>
          <w:szCs w:val="20"/>
        </w:rPr>
        <w:t xml:space="preserve"> </w:t>
      </w:r>
      <w:r w:rsidRPr="00C04A02">
        <w:rPr>
          <w:rFonts w:eastAsia="Arial"/>
          <w:b/>
          <w:i/>
          <w:w w:val="115"/>
          <w:sz w:val="20"/>
          <w:szCs w:val="20"/>
        </w:rPr>
        <w:t>mowa</w:t>
      </w:r>
      <w:r w:rsidRPr="00C04A02">
        <w:rPr>
          <w:rFonts w:eastAsia="Arial"/>
          <w:b/>
          <w:i/>
          <w:spacing w:val="-20"/>
          <w:w w:val="115"/>
          <w:sz w:val="20"/>
          <w:szCs w:val="20"/>
        </w:rPr>
        <w:t xml:space="preserve"> </w:t>
      </w:r>
      <w:r w:rsidRPr="00C04A02">
        <w:rPr>
          <w:rFonts w:eastAsia="Arial"/>
          <w:b/>
          <w:i/>
          <w:w w:val="115"/>
          <w:sz w:val="20"/>
          <w:szCs w:val="20"/>
        </w:rPr>
        <w:t>w</w:t>
      </w:r>
      <w:r w:rsidRPr="00C04A02">
        <w:rPr>
          <w:rFonts w:eastAsia="Arial"/>
          <w:b/>
          <w:i/>
          <w:spacing w:val="-25"/>
          <w:w w:val="115"/>
          <w:sz w:val="20"/>
          <w:szCs w:val="20"/>
        </w:rPr>
        <w:t xml:space="preserve"> </w:t>
      </w:r>
      <w:r w:rsidRPr="00C04A02">
        <w:rPr>
          <w:rFonts w:eastAsia="Arial"/>
          <w:b/>
          <w:i/>
          <w:w w:val="115"/>
          <w:sz w:val="20"/>
          <w:szCs w:val="20"/>
        </w:rPr>
        <w:t>art.</w:t>
      </w:r>
      <w:r w:rsidRPr="00C04A02">
        <w:rPr>
          <w:rFonts w:eastAsia="Arial"/>
          <w:b/>
          <w:i/>
          <w:spacing w:val="-22"/>
          <w:w w:val="115"/>
          <w:sz w:val="20"/>
          <w:szCs w:val="20"/>
        </w:rPr>
        <w:t xml:space="preserve"> </w:t>
      </w:r>
      <w:r w:rsidRPr="00C04A02">
        <w:rPr>
          <w:rFonts w:eastAsia="Arial"/>
          <w:b/>
          <w:i/>
          <w:w w:val="115"/>
          <w:sz w:val="20"/>
          <w:szCs w:val="20"/>
        </w:rPr>
        <w:t>86</w:t>
      </w:r>
      <w:r w:rsidRPr="00C04A02">
        <w:rPr>
          <w:rFonts w:eastAsia="Arial"/>
          <w:b/>
          <w:i/>
          <w:spacing w:val="-22"/>
          <w:w w:val="115"/>
          <w:sz w:val="20"/>
          <w:szCs w:val="20"/>
        </w:rPr>
        <w:t xml:space="preserve"> </w:t>
      </w:r>
      <w:r w:rsidRPr="00C04A02">
        <w:rPr>
          <w:rFonts w:eastAsia="Arial"/>
          <w:b/>
          <w:i/>
          <w:w w:val="115"/>
          <w:sz w:val="20"/>
          <w:szCs w:val="20"/>
        </w:rPr>
        <w:t>ust.</w:t>
      </w:r>
      <w:r w:rsidRPr="00C04A02">
        <w:rPr>
          <w:rFonts w:eastAsia="Arial"/>
          <w:b/>
          <w:i/>
          <w:spacing w:val="-20"/>
          <w:w w:val="115"/>
          <w:sz w:val="20"/>
          <w:szCs w:val="20"/>
        </w:rPr>
        <w:t xml:space="preserve"> </w:t>
      </w:r>
      <w:r w:rsidRPr="00C04A02">
        <w:rPr>
          <w:rFonts w:eastAsia="Arial"/>
          <w:b/>
          <w:i/>
          <w:w w:val="115"/>
          <w:sz w:val="20"/>
          <w:szCs w:val="20"/>
        </w:rPr>
        <w:t>5</w:t>
      </w:r>
      <w:r w:rsidRPr="00C04A02">
        <w:rPr>
          <w:rFonts w:eastAsia="Arial"/>
          <w:b/>
          <w:i/>
          <w:spacing w:val="-28"/>
          <w:w w:val="115"/>
          <w:sz w:val="20"/>
          <w:szCs w:val="20"/>
        </w:rPr>
        <w:t xml:space="preserve"> </w:t>
      </w:r>
      <w:r w:rsidRPr="00C04A02">
        <w:rPr>
          <w:rFonts w:eastAsia="Arial"/>
          <w:b/>
          <w:i/>
          <w:w w:val="115"/>
          <w:sz w:val="20"/>
          <w:szCs w:val="20"/>
        </w:rPr>
        <w:t>ustawy</w:t>
      </w:r>
      <w:r w:rsidRPr="00C04A02">
        <w:rPr>
          <w:rFonts w:eastAsia="Arial"/>
          <w:b/>
          <w:i/>
          <w:spacing w:val="-19"/>
          <w:w w:val="115"/>
          <w:sz w:val="20"/>
          <w:szCs w:val="20"/>
        </w:rPr>
        <w:t xml:space="preserve"> </w:t>
      </w:r>
      <w:r w:rsidRPr="00C04A02">
        <w:rPr>
          <w:rFonts w:eastAsia="Arial"/>
          <w:b/>
          <w:i/>
          <w:w w:val="115"/>
          <w:sz w:val="20"/>
          <w:szCs w:val="20"/>
        </w:rPr>
        <w:t>PZP.</w:t>
      </w:r>
    </w:p>
    <w:p w:rsidR="00C04A02" w:rsidRPr="00C04A02" w:rsidRDefault="00C04A02" w:rsidP="00C04A02">
      <w:pPr>
        <w:suppressAutoHyphens/>
        <w:jc w:val="center"/>
        <w:rPr>
          <w:rFonts w:ascii="Arial" w:hAnsi="Arial"/>
          <w:b/>
          <w:color w:val="0000FF"/>
          <w:sz w:val="16"/>
          <w:szCs w:val="16"/>
          <w:lang w:eastAsia="ar-SA"/>
        </w:rPr>
      </w:pPr>
    </w:p>
    <w:p w:rsidR="00C04A02" w:rsidRPr="00C04A02" w:rsidRDefault="00C04A02" w:rsidP="00C04A02">
      <w:pPr>
        <w:suppressAutoHyphens/>
        <w:jc w:val="center"/>
        <w:rPr>
          <w:b/>
          <w:lang w:eastAsia="ar-SA"/>
        </w:rPr>
      </w:pPr>
      <w:bookmarkStart w:id="1" w:name="_Toc461800867"/>
      <w:bookmarkStart w:id="2" w:name="_Toc462226761"/>
    </w:p>
    <w:p w:rsidR="00C04A02" w:rsidRPr="00C04A02" w:rsidRDefault="00C04A02" w:rsidP="00C04A02">
      <w:pPr>
        <w:suppressAutoHyphens/>
        <w:jc w:val="center"/>
        <w:rPr>
          <w:b/>
          <w:lang w:eastAsia="ar-SA"/>
        </w:rPr>
      </w:pPr>
      <w:r w:rsidRPr="00C04A02">
        <w:rPr>
          <w:b/>
          <w:lang w:eastAsia="ar-SA"/>
        </w:rPr>
        <w:t>Oświadczenie o przynależności lub braku przynależności do tej samej grupy kapitałowej, o której mowa w art. 24 ust. 1 pkt 23 ustawy PZP</w:t>
      </w:r>
      <w:r w:rsidRPr="00C04A02">
        <w:rPr>
          <w:rFonts w:eastAsia="Lucida Sans Unicode"/>
          <w:b/>
          <w:lang w:eastAsia="ar-SA"/>
        </w:rPr>
        <w:t>*</w:t>
      </w:r>
    </w:p>
    <w:bookmarkEnd w:id="1"/>
    <w:bookmarkEnd w:id="2"/>
    <w:p w:rsidR="00C04A02" w:rsidRPr="00C04A02" w:rsidRDefault="00C04A02" w:rsidP="00C04A02">
      <w:pPr>
        <w:autoSpaceDE w:val="0"/>
        <w:autoSpaceDN w:val="0"/>
        <w:adjustRightInd w:val="0"/>
        <w:jc w:val="both"/>
      </w:pPr>
    </w:p>
    <w:p w:rsidR="00C04A02" w:rsidRPr="00C04A02" w:rsidRDefault="00C04A02" w:rsidP="00C04A02">
      <w:pPr>
        <w:autoSpaceDE w:val="0"/>
        <w:autoSpaceDN w:val="0"/>
        <w:adjustRightInd w:val="0"/>
        <w:jc w:val="both"/>
      </w:pPr>
      <w:r w:rsidRPr="00C04A02">
        <w:t xml:space="preserve">Przystępując do postępowania udzielenie zamówienia publicznego prowadzonego w trybie przetargu nieograniczonego zgodnie z ustawą z dnia 29 stycznia 2004 r. Prawo zamówień publicznych na: </w:t>
      </w:r>
      <w:r w:rsidRPr="00C04A02">
        <w:rPr>
          <w:b/>
        </w:rPr>
        <w:t>„</w:t>
      </w:r>
      <w:r w:rsidR="00255932" w:rsidRPr="00255932">
        <w:rPr>
          <w:b/>
          <w:i/>
        </w:rPr>
        <w:t xml:space="preserve">Utrzymanie i bieżącą naprawę nawierzchni gminnych dróg gruntowych na terenie Gminy </w:t>
      </w:r>
      <w:r w:rsidR="00521900">
        <w:rPr>
          <w:b/>
          <w:i/>
        </w:rPr>
        <w:t>Nowe Miasto Lubawskie w roku 202</w:t>
      </w:r>
      <w:r w:rsidR="00D75674">
        <w:rPr>
          <w:b/>
          <w:i/>
        </w:rPr>
        <w:t>1</w:t>
      </w:r>
      <w:r w:rsidR="00CA4836">
        <w:rPr>
          <w:b/>
          <w:i/>
        </w:rPr>
        <w:t>”.</w:t>
      </w:r>
    </w:p>
    <w:p w:rsidR="00C04A02" w:rsidRPr="00C04A02" w:rsidRDefault="00C04A02" w:rsidP="00C04A02">
      <w:pPr>
        <w:autoSpaceDE w:val="0"/>
        <w:autoSpaceDN w:val="0"/>
        <w:adjustRightInd w:val="0"/>
        <w:jc w:val="both"/>
      </w:pPr>
      <w:r w:rsidRPr="00C04A02">
        <w:t xml:space="preserve">Nr sprawy: </w:t>
      </w:r>
      <w:r w:rsidR="00521900">
        <w:t>RD.271.1</w:t>
      </w:r>
      <w:r w:rsidR="00D75674">
        <w:t>5</w:t>
      </w:r>
      <w:r w:rsidR="00521900">
        <w:t>.1.2020</w:t>
      </w:r>
    </w:p>
    <w:p w:rsidR="00C04A02" w:rsidRPr="00C04A02" w:rsidRDefault="00C04A02" w:rsidP="00C04A02">
      <w:pPr>
        <w:autoSpaceDE w:val="0"/>
        <w:autoSpaceDN w:val="0"/>
        <w:adjustRightInd w:val="0"/>
      </w:pPr>
      <w:r w:rsidRPr="00C04A02">
        <w:t>działając w imieniu Wykonawcy:</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pPr>
      <w:r w:rsidRPr="00C04A02">
        <w:t>…………………………………………………………………………………….….…………</w:t>
      </w:r>
    </w:p>
    <w:p w:rsidR="00C04A02" w:rsidRPr="00C04A02" w:rsidRDefault="00C04A02" w:rsidP="00C04A02">
      <w:pPr>
        <w:autoSpaceDE w:val="0"/>
        <w:autoSpaceDN w:val="0"/>
        <w:adjustRightInd w:val="0"/>
        <w:jc w:val="center"/>
        <w:rPr>
          <w:sz w:val="16"/>
          <w:szCs w:val="16"/>
        </w:rPr>
      </w:pPr>
      <w:r w:rsidRPr="00C04A02">
        <w:rPr>
          <w:sz w:val="16"/>
          <w:szCs w:val="16"/>
        </w:rPr>
        <w:t>(podać nazwę i adres Wykonawcy)</w:t>
      </w:r>
    </w:p>
    <w:p w:rsidR="00C04A02" w:rsidRPr="00C04A02" w:rsidRDefault="00C04A02" w:rsidP="00C04A02">
      <w:pPr>
        <w:widowControl w:val="0"/>
        <w:suppressAutoHyphens/>
        <w:autoSpaceDE w:val="0"/>
        <w:jc w:val="both"/>
        <w:rPr>
          <w:rFonts w:ascii="Arial" w:hAnsi="Arial" w:cs="Arial"/>
          <w:lang w:eastAsia="zh-CN"/>
        </w:rPr>
      </w:pPr>
    </w:p>
    <w:p w:rsidR="00C04A02" w:rsidRPr="00C04A02" w:rsidRDefault="00C04A02" w:rsidP="00C04A02">
      <w:pPr>
        <w:widowControl w:val="0"/>
        <w:suppressAutoHyphens/>
        <w:autoSpaceDE w:val="0"/>
        <w:jc w:val="both"/>
        <w:rPr>
          <w:lang w:eastAsia="zh-CN"/>
        </w:rPr>
      </w:pPr>
      <w:r w:rsidRPr="00C04A02">
        <w:rPr>
          <w:lang w:eastAsia="zh-CN"/>
        </w:rPr>
        <w:t>oświadczamy z</w:t>
      </w:r>
      <w:r w:rsidRPr="00C04A02">
        <w:rPr>
          <w:rFonts w:eastAsia="TimesNewRomanPSMT"/>
        </w:rPr>
        <w:t>godnie z art. 24 ust. 11 ustawy PZP, że</w:t>
      </w:r>
      <w:r w:rsidRPr="00C04A02">
        <w:rPr>
          <w:lang w:eastAsia="zh-CN"/>
        </w:rPr>
        <w:t>:</w:t>
      </w:r>
    </w:p>
    <w:p w:rsidR="00C04A02" w:rsidRPr="00C04A02" w:rsidRDefault="00C04A02" w:rsidP="00C04A02">
      <w:pPr>
        <w:widowControl w:val="0"/>
        <w:suppressAutoHyphens/>
        <w:autoSpaceDE w:val="0"/>
        <w:jc w:val="both"/>
        <w:rPr>
          <w:lang w:eastAsia="zh-CN"/>
        </w:rPr>
      </w:pPr>
    </w:p>
    <w:p w:rsidR="00C04A02" w:rsidRPr="00CE09AB" w:rsidRDefault="00C04A02" w:rsidP="00304DB6">
      <w:pPr>
        <w:pStyle w:val="Akapitzlist"/>
        <w:widowControl w:val="0"/>
        <w:numPr>
          <w:ilvl w:val="0"/>
          <w:numId w:val="56"/>
        </w:numPr>
        <w:tabs>
          <w:tab w:val="left" w:pos="300"/>
        </w:tabs>
        <w:suppressAutoHyphens/>
        <w:autoSpaceDE w:val="0"/>
        <w:jc w:val="both"/>
        <w:rPr>
          <w:rFonts w:eastAsia="TimesNewRomanPSMT"/>
          <w:bCs/>
        </w:rPr>
      </w:pPr>
      <w:r w:rsidRPr="00CE09AB">
        <w:rPr>
          <w:rFonts w:eastAsia="TimesNewRomanPSMT"/>
          <w:b/>
          <w:bCs/>
        </w:rPr>
        <w:t>nie należymy</w:t>
      </w:r>
      <w:r w:rsidRPr="00CE09AB">
        <w:rPr>
          <w:rFonts w:eastAsia="TimesNewRomanPSMT"/>
          <w:bCs/>
        </w:rPr>
        <w:t xml:space="preserve"> do tej samej grupy kapitałowej, w rozumieniu ustawy z dnia 16 lutego 2007 r. o ochronie konkurencji i konsumentów (Dz. U. z 2017 r., poz. 229 ze zm.) z Wykonawcami, którzy złożyli oferty w przedmiotowym postępowaniu o udzielenie zamówienia*</w:t>
      </w:r>
    </w:p>
    <w:p w:rsidR="00C04A02" w:rsidRPr="00C04A02" w:rsidRDefault="00C04A02" w:rsidP="00C04A02">
      <w:pPr>
        <w:widowControl w:val="0"/>
        <w:tabs>
          <w:tab w:val="left" w:pos="300"/>
        </w:tabs>
        <w:suppressAutoHyphens/>
        <w:autoSpaceDE w:val="0"/>
        <w:jc w:val="both"/>
        <w:rPr>
          <w:rFonts w:eastAsia="TimesNewRomanPSMT"/>
          <w:b/>
          <w:bCs/>
          <w:sz w:val="16"/>
          <w:szCs w:val="16"/>
        </w:rPr>
      </w:pPr>
    </w:p>
    <w:p w:rsidR="00C04A02" w:rsidRPr="00CE09AB" w:rsidRDefault="00B414D4" w:rsidP="00304DB6">
      <w:pPr>
        <w:pStyle w:val="Akapitzlist"/>
        <w:widowControl w:val="0"/>
        <w:numPr>
          <w:ilvl w:val="0"/>
          <w:numId w:val="57"/>
        </w:numPr>
        <w:tabs>
          <w:tab w:val="left" w:pos="180"/>
          <w:tab w:val="left" w:pos="495"/>
        </w:tabs>
        <w:suppressAutoHyphens/>
        <w:autoSpaceDE w:val="0"/>
        <w:jc w:val="both"/>
        <w:rPr>
          <w:rFonts w:eastAsia="TimesNewRomanPSMT"/>
          <w:bCs/>
        </w:rPr>
      </w:pPr>
      <w:r>
        <w:rPr>
          <w:rFonts w:eastAsia="TimesNewRomanPSMT"/>
          <w:b/>
          <w:bCs/>
        </w:rPr>
        <w:t xml:space="preserve"> </w:t>
      </w:r>
      <w:r w:rsidR="00C04A02" w:rsidRPr="00CE09AB">
        <w:rPr>
          <w:rFonts w:eastAsia="TimesNewRomanPSMT"/>
          <w:b/>
          <w:bCs/>
        </w:rPr>
        <w:t xml:space="preserve">należymy </w:t>
      </w:r>
      <w:r w:rsidR="00C04A02" w:rsidRPr="00CE09AB">
        <w:rPr>
          <w:rFonts w:eastAsia="TimesNewRomanPSMT"/>
          <w:bCs/>
        </w:rPr>
        <w:t>do tej samej grupy kapitałowej,</w:t>
      </w:r>
      <w:r w:rsidR="00C04A02" w:rsidRPr="00C04A02">
        <w:t xml:space="preserve"> </w:t>
      </w:r>
      <w:r w:rsidR="00C04A02" w:rsidRPr="00CE09AB">
        <w:rPr>
          <w:rFonts w:eastAsia="TimesNewRomanPSMT"/>
          <w:bCs/>
        </w:rPr>
        <w:t>w rozumieniu ustawy z dnia 16 lutego 2007 r. o ochronie konkurencji i konsumentów (Dz. U. z 2017 r., poz. 229 ze zm.), łącznie z niżej wymienionymi Wykonawcami, którzy złożyli odrębne oferty w przedmiotowym postępowaniu o udzielenie zamówienia:*</w:t>
      </w:r>
    </w:p>
    <w:p w:rsidR="00C04A02" w:rsidRPr="00C04A02" w:rsidRDefault="00C04A02" w:rsidP="00C04A02">
      <w:pPr>
        <w:widowControl w:val="0"/>
        <w:tabs>
          <w:tab w:val="left" w:pos="180"/>
          <w:tab w:val="left" w:pos="495"/>
        </w:tabs>
        <w:suppressAutoHyphens/>
        <w:autoSpaceDE w:val="0"/>
        <w:ind w:left="360"/>
        <w:jc w:val="both"/>
        <w:rPr>
          <w:rFonts w:eastAsia="TimesNewRomanPSMT"/>
          <w:bCs/>
        </w:rPr>
      </w:pPr>
    </w:p>
    <w:tbl>
      <w:tblPr>
        <w:tblW w:w="9185" w:type="dxa"/>
        <w:jc w:val="center"/>
        <w:tblLayout w:type="fixed"/>
        <w:tblLook w:val="0000" w:firstRow="0" w:lastRow="0" w:firstColumn="0" w:lastColumn="0" w:noHBand="0" w:noVBand="0"/>
      </w:tblPr>
      <w:tblGrid>
        <w:gridCol w:w="669"/>
        <w:gridCol w:w="8516"/>
      </w:tblGrid>
      <w:tr w:rsidR="00C04A02" w:rsidRPr="00C04A02" w:rsidTr="00BA77F9">
        <w:trPr>
          <w:trHeight w:val="20"/>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pacing w:before="60" w:after="60"/>
              <w:jc w:val="center"/>
              <w:rPr>
                <w:b/>
                <w:lang w:eastAsia="zh-CN"/>
              </w:rPr>
            </w:pPr>
            <w:r w:rsidRPr="00C04A02">
              <w:rPr>
                <w:b/>
                <w:lang w:eastAsia="zh-CN"/>
              </w:rPr>
              <w:t>Lp.</w:t>
            </w: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pacing w:before="60" w:after="60"/>
              <w:jc w:val="center"/>
              <w:rPr>
                <w:lang w:eastAsia="zh-CN"/>
              </w:rPr>
            </w:pPr>
            <w:r w:rsidRPr="00C04A02">
              <w:rPr>
                <w:b/>
                <w:lang w:eastAsia="zh-CN"/>
              </w:rPr>
              <w:t>Nazwa podmiotu i siedziba</w:t>
            </w:r>
          </w:p>
        </w:tc>
      </w:tr>
      <w:tr w:rsidR="00C04A02" w:rsidRPr="00C04A02" w:rsidTr="00BA77F9">
        <w:trPr>
          <w:trHeight w:val="216"/>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r w:rsidR="00C04A02" w:rsidRPr="00C04A02" w:rsidTr="00BA77F9">
        <w:trPr>
          <w:trHeight w:val="94"/>
          <w:jc w:val="center"/>
        </w:trPr>
        <w:tc>
          <w:tcPr>
            <w:tcW w:w="669" w:type="dxa"/>
            <w:tcBorders>
              <w:top w:val="single" w:sz="4" w:space="0" w:color="000000"/>
              <w:left w:val="single" w:sz="4" w:space="0" w:color="000000"/>
              <w:bottom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c>
          <w:tcPr>
            <w:tcW w:w="8516" w:type="dxa"/>
            <w:tcBorders>
              <w:top w:val="single" w:sz="4" w:space="0" w:color="000000"/>
              <w:left w:val="single" w:sz="4" w:space="0" w:color="000000"/>
              <w:bottom w:val="single" w:sz="4" w:space="0" w:color="000000"/>
              <w:right w:val="single" w:sz="4" w:space="0" w:color="000000"/>
            </w:tcBorders>
          </w:tcPr>
          <w:p w:rsidR="00C04A02" w:rsidRPr="00C04A02" w:rsidRDefault="00C04A02" w:rsidP="00C04A02">
            <w:pPr>
              <w:widowControl w:val="0"/>
              <w:tabs>
                <w:tab w:val="left" w:pos="-1843"/>
              </w:tabs>
              <w:suppressAutoHyphens/>
              <w:autoSpaceDE w:val="0"/>
              <w:snapToGrid w:val="0"/>
              <w:spacing w:before="60" w:after="60"/>
              <w:jc w:val="center"/>
              <w:rPr>
                <w:lang w:eastAsia="zh-CN"/>
              </w:rPr>
            </w:pPr>
          </w:p>
        </w:tc>
      </w:tr>
    </w:tbl>
    <w:p w:rsidR="00C04A02" w:rsidRPr="00C04A02" w:rsidRDefault="00C04A02" w:rsidP="00C04A02">
      <w:pPr>
        <w:spacing w:before="120"/>
        <w:jc w:val="both"/>
      </w:pPr>
      <w:r w:rsidRPr="00C04A02">
        <w:t>W załączeniu przekazuję następujące dokumenty/informacje potwierdzające, że powiązania pomiędzy mną a ww. Wykonawcą/Wykonawcami nie prowadzą do zakłócenia konkurencji w niniejszym postępowaniu: ………………………………………………………………….</w:t>
      </w:r>
    </w:p>
    <w:p w:rsidR="00C04A02" w:rsidRPr="00C04A02" w:rsidRDefault="00C04A02" w:rsidP="00C04A02">
      <w:pPr>
        <w:widowControl w:val="0"/>
        <w:suppressAutoHyphens/>
        <w:autoSpaceDE w:val="0"/>
        <w:jc w:val="both"/>
        <w:rPr>
          <w:b/>
          <w:bCs/>
          <w:lang w:eastAsia="zh-CN"/>
        </w:rPr>
      </w:pPr>
    </w:p>
    <w:p w:rsidR="00C04A02" w:rsidRPr="00C04A02" w:rsidRDefault="00C04A02" w:rsidP="00C04A02">
      <w:pPr>
        <w:widowControl w:val="0"/>
        <w:suppressAutoHyphens/>
        <w:autoSpaceDE w:val="0"/>
        <w:ind w:left="4963"/>
        <w:jc w:val="both"/>
        <w:rPr>
          <w:rFonts w:eastAsia="Arial"/>
          <w:i/>
          <w:sz w:val="18"/>
          <w:szCs w:val="18"/>
        </w:rPr>
      </w:pPr>
      <w:r w:rsidRPr="00C04A02">
        <w:rPr>
          <w:rFonts w:eastAsia="Arial"/>
          <w:i/>
          <w:sz w:val="18"/>
          <w:szCs w:val="18"/>
        </w:rPr>
        <w:t>…………………...............................................................</w:t>
      </w:r>
    </w:p>
    <w:p w:rsidR="00C04A02" w:rsidRPr="00C04A02" w:rsidRDefault="00C04A02" w:rsidP="00C04A02">
      <w:pPr>
        <w:tabs>
          <w:tab w:val="left" w:pos="540"/>
        </w:tabs>
        <w:suppressAutoHyphens/>
        <w:snapToGrid w:val="0"/>
        <w:jc w:val="right"/>
        <w:rPr>
          <w:i/>
          <w:lang w:eastAsia="ar-SA"/>
        </w:rPr>
      </w:pPr>
      <w:r w:rsidRPr="00C04A02">
        <w:rPr>
          <w:rFonts w:eastAsia="Arial"/>
          <w:i/>
          <w:sz w:val="18"/>
          <w:szCs w:val="18"/>
        </w:rPr>
        <w:t>Data i podpis upoważnionego przedstawiciela Wykonawcy</w:t>
      </w: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p>
    <w:p w:rsidR="00C04A02" w:rsidRPr="00C04A02" w:rsidRDefault="00C04A02" w:rsidP="00C04A02">
      <w:pPr>
        <w:widowControl w:val="0"/>
        <w:tabs>
          <w:tab w:val="left" w:pos="180"/>
          <w:tab w:val="left" w:pos="495"/>
        </w:tabs>
        <w:suppressAutoHyphens/>
        <w:autoSpaceDE w:val="0"/>
        <w:jc w:val="both"/>
        <w:rPr>
          <w:rFonts w:eastAsia="TimesNewRomanPSMT"/>
          <w:i/>
          <w:iCs/>
          <w:sz w:val="18"/>
          <w:szCs w:val="18"/>
        </w:rPr>
      </w:pPr>
      <w:r w:rsidRPr="00C04A02">
        <w:rPr>
          <w:rFonts w:eastAsia="TimesNewRomanPSMT"/>
          <w:i/>
          <w:iCs/>
          <w:sz w:val="18"/>
          <w:szCs w:val="18"/>
        </w:rPr>
        <w:t>UWAGA1! * Należy zakreślić właściwą odpowiedź</w:t>
      </w:r>
    </w:p>
    <w:p w:rsidR="00C04A02" w:rsidRPr="00C04A02" w:rsidRDefault="00C04A02" w:rsidP="00C04A02">
      <w:pPr>
        <w:widowControl w:val="0"/>
        <w:tabs>
          <w:tab w:val="left" w:pos="180"/>
          <w:tab w:val="left" w:pos="495"/>
        </w:tabs>
        <w:suppressAutoHyphens/>
        <w:autoSpaceDE w:val="0"/>
        <w:jc w:val="both"/>
      </w:pPr>
      <w:r w:rsidRPr="00C04A02">
        <w:rPr>
          <w:rFonts w:eastAsia="TimesNewRomanPSMT"/>
          <w:i/>
          <w:iCs/>
          <w:sz w:val="18"/>
          <w:szCs w:val="18"/>
        </w:rPr>
        <w:t xml:space="preserve">UWAGA 2! Niniejsze oświadczenie składa każdy z Wykonawców wspólnie ubiegających się o udzielenie zamówienia. </w:t>
      </w:r>
    </w:p>
    <w:p w:rsidR="00986688" w:rsidRDefault="00986688" w:rsidP="0051089F"/>
    <w:p w:rsidR="00D313C3" w:rsidRDefault="00D313C3" w:rsidP="0051089F"/>
    <w:p w:rsidR="00D313C3" w:rsidRDefault="00D313C3" w:rsidP="0051089F"/>
    <w:p w:rsidR="00D313C3" w:rsidRDefault="00D313C3" w:rsidP="0051089F"/>
    <w:sectPr w:rsidR="00D313C3" w:rsidSect="006061D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AAD" w:rsidRDefault="000D3AAD" w:rsidP="00714674">
      <w:r>
        <w:separator/>
      </w:r>
    </w:p>
  </w:endnote>
  <w:endnote w:type="continuationSeparator" w:id="0">
    <w:p w:rsidR="000D3AAD" w:rsidRDefault="000D3AAD"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690972"/>
      <w:docPartObj>
        <w:docPartGallery w:val="Page Numbers (Bottom of Page)"/>
        <w:docPartUnique/>
      </w:docPartObj>
    </w:sdtPr>
    <w:sdtContent>
      <w:p w:rsidR="000D3AAD" w:rsidRDefault="000D3AAD">
        <w:pPr>
          <w:pStyle w:val="Stopka"/>
          <w:jc w:val="right"/>
        </w:pPr>
        <w:r>
          <w:fldChar w:fldCharType="begin"/>
        </w:r>
        <w:r>
          <w:instrText>PAGE   \* MERGEFORMAT</w:instrText>
        </w:r>
        <w:r>
          <w:fldChar w:fldCharType="separate"/>
        </w:r>
        <w:r>
          <w:rPr>
            <w:noProof/>
          </w:rPr>
          <w:t>6</w:t>
        </w:r>
        <w:r>
          <w:fldChar w:fldCharType="end"/>
        </w:r>
      </w:p>
    </w:sdtContent>
  </w:sdt>
  <w:p w:rsidR="000D3AAD" w:rsidRDefault="000D3A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AAD" w:rsidRDefault="000D3AAD" w:rsidP="00714674">
      <w:r>
        <w:separator/>
      </w:r>
    </w:p>
  </w:footnote>
  <w:footnote w:type="continuationSeparator" w:id="0">
    <w:p w:rsidR="000D3AAD" w:rsidRDefault="000D3AAD" w:rsidP="0071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AAD" w:rsidRDefault="000D3AAD" w:rsidP="001651EC">
    <w:pPr>
      <w:pStyle w:val="Nagwek"/>
      <w:tabs>
        <w:tab w:val="clear" w:pos="9072"/>
        <w:tab w:val="left" w:pos="22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C9066AC"/>
    <w:lvl w:ilvl="0">
      <w:start w:val="1"/>
      <w:numFmt w:val="decimal"/>
      <w:lvlText w:val="%1."/>
      <w:lvlJc w:val="left"/>
      <w:pPr>
        <w:tabs>
          <w:tab w:val="num" w:pos="360"/>
        </w:tabs>
        <w:ind w:left="357" w:hanging="357"/>
      </w:pPr>
      <w:rPr>
        <w:b w:val="0"/>
        <w:sz w:val="24"/>
        <w:szCs w:val="24"/>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909A1"/>
    <w:multiLevelType w:val="hybridMultilevel"/>
    <w:tmpl w:val="C48A56C8"/>
    <w:lvl w:ilvl="0" w:tplc="C930C9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021F4B"/>
    <w:multiLevelType w:val="hybridMultilevel"/>
    <w:tmpl w:val="4D58A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254409"/>
    <w:multiLevelType w:val="hybridMultilevel"/>
    <w:tmpl w:val="6584D8BA"/>
    <w:lvl w:ilvl="0" w:tplc="DCFE7512">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6F938EF"/>
    <w:multiLevelType w:val="hybridMultilevel"/>
    <w:tmpl w:val="F5929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A14F04"/>
    <w:multiLevelType w:val="hybridMultilevel"/>
    <w:tmpl w:val="6B5E8440"/>
    <w:lvl w:ilvl="0" w:tplc="09F0B0E8">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7A97E37"/>
    <w:multiLevelType w:val="hybridMultilevel"/>
    <w:tmpl w:val="A0A2E638"/>
    <w:lvl w:ilvl="0" w:tplc="81B80E0A">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08A96540"/>
    <w:multiLevelType w:val="hybridMultilevel"/>
    <w:tmpl w:val="1778DB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9826F9C"/>
    <w:multiLevelType w:val="hybridMultilevel"/>
    <w:tmpl w:val="883CFAC2"/>
    <w:lvl w:ilvl="0" w:tplc="AFF00A88">
      <w:start w:val="1"/>
      <w:numFmt w:val="decimal"/>
      <w:lvlText w:val="%1."/>
      <w:lvlJc w:val="left"/>
      <w:pPr>
        <w:tabs>
          <w:tab w:val="num" w:pos="360"/>
        </w:tabs>
        <w:ind w:left="360" w:hanging="360"/>
      </w:pPr>
      <w:rPr>
        <w:b w:val="0"/>
        <w:sz w:val="24"/>
        <w:szCs w:val="24"/>
      </w:rPr>
    </w:lvl>
    <w:lvl w:ilvl="1" w:tplc="7AFC81E0">
      <w:start w:val="1"/>
      <w:numFmt w:val="decimal"/>
      <w:lvlText w:val="%2)"/>
      <w:lvlJc w:val="left"/>
      <w:pPr>
        <w:ind w:left="1080" w:hanging="360"/>
      </w:pPr>
      <w:rPr>
        <w:rFonts w:hint="default"/>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AED4888"/>
    <w:multiLevelType w:val="hybridMultilevel"/>
    <w:tmpl w:val="9B581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2259F6"/>
    <w:multiLevelType w:val="hybridMultilevel"/>
    <w:tmpl w:val="FF9488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1535EA"/>
    <w:multiLevelType w:val="hybridMultilevel"/>
    <w:tmpl w:val="0D20C70C"/>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5B1C8C"/>
    <w:multiLevelType w:val="hybridMultilevel"/>
    <w:tmpl w:val="EA3A3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F631E1"/>
    <w:multiLevelType w:val="hybridMultilevel"/>
    <w:tmpl w:val="32985D56"/>
    <w:lvl w:ilvl="0" w:tplc="24ECCB02">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BA5584"/>
    <w:multiLevelType w:val="hybridMultilevel"/>
    <w:tmpl w:val="C74E8CEC"/>
    <w:lvl w:ilvl="0" w:tplc="C794171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178A36EC"/>
    <w:multiLevelType w:val="hybridMultilevel"/>
    <w:tmpl w:val="797C1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F30B64"/>
    <w:multiLevelType w:val="hybridMultilevel"/>
    <w:tmpl w:val="EADEF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42BA5"/>
    <w:multiLevelType w:val="hybridMultilevel"/>
    <w:tmpl w:val="0F988BC0"/>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A2453"/>
    <w:multiLevelType w:val="hybridMultilevel"/>
    <w:tmpl w:val="6D0263B8"/>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EA6DE7"/>
    <w:multiLevelType w:val="hybridMultilevel"/>
    <w:tmpl w:val="1DE42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77A7D"/>
    <w:multiLevelType w:val="hybridMultilevel"/>
    <w:tmpl w:val="BCD843C2"/>
    <w:lvl w:ilvl="0" w:tplc="F5E4D96C">
      <w:start w:val="1"/>
      <w:numFmt w:val="lowerLetter"/>
      <w:lvlText w:val="%1)"/>
      <w:lvlJc w:val="left"/>
      <w:pPr>
        <w:ind w:left="1068" w:hanging="360"/>
      </w:pPr>
      <w:rPr>
        <w:rFonts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B622DB0"/>
    <w:multiLevelType w:val="multilevel"/>
    <w:tmpl w:val="B85C4B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C1766A7"/>
    <w:multiLevelType w:val="hybridMultilevel"/>
    <w:tmpl w:val="B28ADDF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C5060A8"/>
    <w:multiLevelType w:val="hybridMultilevel"/>
    <w:tmpl w:val="F6F6E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BA465D"/>
    <w:multiLevelType w:val="hybridMultilevel"/>
    <w:tmpl w:val="5D4E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1B45FA"/>
    <w:multiLevelType w:val="hybridMultilevel"/>
    <w:tmpl w:val="E3C24E5E"/>
    <w:lvl w:ilvl="0" w:tplc="1A4A10D4">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56434EF"/>
    <w:multiLevelType w:val="hybridMultilevel"/>
    <w:tmpl w:val="D376E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013943"/>
    <w:multiLevelType w:val="hybridMultilevel"/>
    <w:tmpl w:val="98686A0E"/>
    <w:lvl w:ilvl="0" w:tplc="04150011">
      <w:start w:val="1"/>
      <w:numFmt w:val="decimal"/>
      <w:lvlText w:val="%1)"/>
      <w:lvlJc w:val="left"/>
      <w:pPr>
        <w:ind w:left="720" w:hanging="360"/>
      </w:pPr>
    </w:lvl>
    <w:lvl w:ilvl="1" w:tplc="BC545F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8755F0"/>
    <w:multiLevelType w:val="hybridMultilevel"/>
    <w:tmpl w:val="479E0BDC"/>
    <w:lvl w:ilvl="0" w:tplc="79FAC94E">
      <w:start w:val="3"/>
      <w:numFmt w:val="decimal"/>
      <w:lvlText w:val="%1."/>
      <w:lvlJc w:val="left"/>
      <w:pPr>
        <w:tabs>
          <w:tab w:val="num" w:pos="1380"/>
        </w:tabs>
        <w:ind w:left="1380" w:hanging="360"/>
      </w:pPr>
      <w:rPr>
        <w:rFonts w:hint="default"/>
      </w:rPr>
    </w:lvl>
    <w:lvl w:ilvl="1" w:tplc="C99E47F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84F1263"/>
    <w:multiLevelType w:val="hybridMultilevel"/>
    <w:tmpl w:val="B316C170"/>
    <w:lvl w:ilvl="0" w:tplc="62A837D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433922"/>
    <w:multiLevelType w:val="hybridMultilevel"/>
    <w:tmpl w:val="2702F3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B40A05"/>
    <w:multiLevelType w:val="hybridMultilevel"/>
    <w:tmpl w:val="424E18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B4F2394"/>
    <w:multiLevelType w:val="hybridMultilevel"/>
    <w:tmpl w:val="5DA84EAE"/>
    <w:lvl w:ilvl="0" w:tplc="DE86436E">
      <w:start w:val="1"/>
      <w:numFmt w:val="decimal"/>
      <w:lvlText w:val="%1."/>
      <w:lvlJc w:val="left"/>
      <w:pPr>
        <w:ind w:left="360" w:hanging="360"/>
      </w:pPr>
      <w:rPr>
        <w:rFonts w:ascii="Times New Roman" w:hAnsi="Times New Roman" w:cs="Times New Roman"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85244F"/>
    <w:multiLevelType w:val="hybridMultilevel"/>
    <w:tmpl w:val="6992936C"/>
    <w:lvl w:ilvl="0" w:tplc="CF6055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E3E355C"/>
    <w:multiLevelType w:val="hybridMultilevel"/>
    <w:tmpl w:val="5936D7F8"/>
    <w:lvl w:ilvl="0" w:tplc="04150017">
      <w:start w:val="1"/>
      <w:numFmt w:val="lowerLetter"/>
      <w:lvlText w:val="%1)"/>
      <w:lvlJc w:val="left"/>
      <w:pPr>
        <w:ind w:left="1068" w:hanging="360"/>
      </w:pPr>
    </w:lvl>
    <w:lvl w:ilvl="1" w:tplc="81B80E0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F504054"/>
    <w:multiLevelType w:val="hybridMultilevel"/>
    <w:tmpl w:val="09F8F206"/>
    <w:lvl w:ilvl="0" w:tplc="7758D1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26E55"/>
    <w:multiLevelType w:val="hybridMultilevel"/>
    <w:tmpl w:val="682606BA"/>
    <w:lvl w:ilvl="0" w:tplc="93C46D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76059"/>
    <w:multiLevelType w:val="hybridMultilevel"/>
    <w:tmpl w:val="121C29C0"/>
    <w:lvl w:ilvl="0" w:tplc="433A5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2A34DA6"/>
    <w:multiLevelType w:val="hybridMultilevel"/>
    <w:tmpl w:val="4C9A03D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35C1BB1"/>
    <w:multiLevelType w:val="hybridMultilevel"/>
    <w:tmpl w:val="D3086954"/>
    <w:lvl w:ilvl="0" w:tplc="6AD01068">
      <w:start w:val="1"/>
      <w:numFmt w:val="decimal"/>
      <w:lvlText w:val="%1."/>
      <w:lvlJc w:val="left"/>
      <w:pPr>
        <w:tabs>
          <w:tab w:val="num" w:pos="360"/>
        </w:tabs>
        <w:ind w:left="360" w:hanging="360"/>
      </w:pPr>
      <w:rPr>
        <w:b w:val="0"/>
      </w:rPr>
    </w:lvl>
    <w:lvl w:ilvl="1" w:tplc="2C2279CA">
      <w:start w:val="1"/>
      <w:numFmt w:val="decimal"/>
      <w:lvlText w:val="%2)"/>
      <w:lvlJc w:val="left"/>
      <w:pPr>
        <w:tabs>
          <w:tab w:val="num" w:pos="786"/>
        </w:tabs>
        <w:ind w:left="786" w:hanging="360"/>
      </w:pPr>
      <w:rPr>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4E44E2B"/>
    <w:multiLevelType w:val="multilevel"/>
    <w:tmpl w:val="364A0674"/>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8D34295"/>
    <w:multiLevelType w:val="hybridMultilevel"/>
    <w:tmpl w:val="40CAD830"/>
    <w:lvl w:ilvl="0" w:tplc="81B80E0A">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2" w15:restartNumberingAfterBreak="0">
    <w:nsid w:val="3F2D5052"/>
    <w:multiLevelType w:val="hybridMultilevel"/>
    <w:tmpl w:val="D0A4B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393869"/>
    <w:multiLevelType w:val="hybridMultilevel"/>
    <w:tmpl w:val="90B60A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2B1503A"/>
    <w:multiLevelType w:val="hybridMultilevel"/>
    <w:tmpl w:val="24206B22"/>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2DB1A26"/>
    <w:multiLevelType w:val="hybridMultilevel"/>
    <w:tmpl w:val="B3425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2C4C86"/>
    <w:multiLevelType w:val="hybridMultilevel"/>
    <w:tmpl w:val="F88EF93E"/>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7402946"/>
    <w:multiLevelType w:val="hybridMultilevel"/>
    <w:tmpl w:val="24C88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025E86"/>
    <w:multiLevelType w:val="hybridMultilevel"/>
    <w:tmpl w:val="783C11BE"/>
    <w:lvl w:ilvl="0" w:tplc="FD8EDCFE">
      <w:start w:val="1"/>
      <w:numFmt w:val="decimal"/>
      <w:lvlText w:val="%1."/>
      <w:lvlJc w:val="left"/>
      <w:pPr>
        <w:tabs>
          <w:tab w:val="num" w:pos="360"/>
        </w:tabs>
        <w:ind w:left="360" w:hanging="360"/>
      </w:pPr>
      <w:rPr>
        <w:b w:val="0"/>
      </w:rPr>
    </w:lvl>
    <w:lvl w:ilvl="1" w:tplc="81B80E0A">
      <w:start w:val="1"/>
      <w:numFmt w:val="bullet"/>
      <w:lvlText w:val=""/>
      <w:lvlJc w:val="left"/>
      <w:pPr>
        <w:tabs>
          <w:tab w:val="num" w:pos="1080"/>
        </w:tabs>
        <w:ind w:left="1080" w:hanging="360"/>
      </w:pPr>
      <w:rPr>
        <w:rFonts w:ascii="Symbol" w:hAnsi="Symbol" w:hint="default"/>
        <w:b w:val="0"/>
      </w:rPr>
    </w:lvl>
    <w:lvl w:ilvl="2" w:tplc="51DA7F2C">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4C8011C7"/>
    <w:multiLevelType w:val="hybridMultilevel"/>
    <w:tmpl w:val="07665328"/>
    <w:lvl w:ilvl="0" w:tplc="84FE7C2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EDB5BA0"/>
    <w:multiLevelType w:val="hybridMultilevel"/>
    <w:tmpl w:val="1E4CCB90"/>
    <w:lvl w:ilvl="0" w:tplc="CEAAD970">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15:restartNumberingAfterBreak="0">
    <w:nsid w:val="50CB4489"/>
    <w:multiLevelType w:val="hybridMultilevel"/>
    <w:tmpl w:val="4D204A6A"/>
    <w:lvl w:ilvl="0" w:tplc="57B29D7A">
      <w:start w:val="1"/>
      <w:numFmt w:val="decimal"/>
      <w:lvlText w:val="%1."/>
      <w:lvlJc w:val="left"/>
      <w:pPr>
        <w:tabs>
          <w:tab w:val="num" w:pos="360"/>
        </w:tabs>
        <w:ind w:left="360" w:hanging="360"/>
      </w:pPr>
      <w:rPr>
        <w:rFonts w:hint="default"/>
        <w:b w:val="0"/>
      </w:rPr>
    </w:lvl>
    <w:lvl w:ilvl="1" w:tplc="17A475CE">
      <w:start w:val="1"/>
      <w:numFmt w:val="decimal"/>
      <w:lvlText w:val="%2)"/>
      <w:lvlJc w:val="left"/>
      <w:pPr>
        <w:tabs>
          <w:tab w:val="num" w:pos="786"/>
        </w:tabs>
        <w:ind w:left="786" w:hanging="360"/>
      </w:pPr>
      <w:rPr>
        <w:rFonts w:hint="default"/>
        <w:b w:val="0"/>
      </w:rPr>
    </w:lvl>
    <w:lvl w:ilvl="2" w:tplc="0415000F">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512004C5"/>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6B6824"/>
    <w:multiLevelType w:val="hybridMultilevel"/>
    <w:tmpl w:val="596CF3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3703A61"/>
    <w:multiLevelType w:val="hybridMultilevel"/>
    <w:tmpl w:val="B5C60AC8"/>
    <w:lvl w:ilvl="0" w:tplc="81B80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3ED7562"/>
    <w:multiLevelType w:val="hybridMultilevel"/>
    <w:tmpl w:val="CAA0D0AA"/>
    <w:name w:val="WW8Num152"/>
    <w:lvl w:ilvl="0" w:tplc="8A3E0534">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5A01D23"/>
    <w:multiLevelType w:val="hybridMultilevel"/>
    <w:tmpl w:val="E85834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B1D2301"/>
    <w:multiLevelType w:val="hybridMultilevel"/>
    <w:tmpl w:val="86F60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FF2188"/>
    <w:multiLevelType w:val="hybridMultilevel"/>
    <w:tmpl w:val="0E32DB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D2809CC"/>
    <w:multiLevelType w:val="hybridMultilevel"/>
    <w:tmpl w:val="C26424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DDE49ED"/>
    <w:multiLevelType w:val="hybridMultilevel"/>
    <w:tmpl w:val="CF4A0458"/>
    <w:lvl w:ilvl="0" w:tplc="F766C196">
      <w:start w:val="1"/>
      <w:numFmt w:val="decimal"/>
      <w:suff w:val="space"/>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043753"/>
    <w:multiLevelType w:val="hybridMultilevel"/>
    <w:tmpl w:val="70E6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1485B7D"/>
    <w:multiLevelType w:val="hybridMultilevel"/>
    <w:tmpl w:val="9BA0B9C2"/>
    <w:lvl w:ilvl="0" w:tplc="92CC093A">
      <w:start w:val="1"/>
      <w:numFmt w:val="upperRoman"/>
      <w:suff w:val="space"/>
      <w:lvlText w:val="Rozdział %1."/>
      <w:lvlJc w:val="left"/>
      <w:pPr>
        <w:ind w:left="720" w:hanging="720"/>
      </w:pPr>
      <w:rPr>
        <w:rFonts w:hint="default"/>
      </w:rPr>
    </w:lvl>
    <w:lvl w:ilvl="1" w:tplc="0415000F">
      <w:start w:val="1"/>
      <w:numFmt w:val="decimal"/>
      <w:lvlText w:val="%2."/>
      <w:lvlJc w:val="left"/>
      <w:pPr>
        <w:tabs>
          <w:tab w:val="num" w:pos="644"/>
        </w:tabs>
        <w:ind w:left="644" w:hanging="360"/>
      </w:pPr>
      <w:rPr>
        <w:rFonts w:hint="default"/>
      </w:rPr>
    </w:lvl>
    <w:lvl w:ilvl="2" w:tplc="04150001">
      <w:start w:val="1"/>
      <w:numFmt w:val="bullet"/>
      <w:lvlText w:val=""/>
      <w:lvlJc w:val="left"/>
      <w:pPr>
        <w:tabs>
          <w:tab w:val="num" w:pos="1980"/>
        </w:tabs>
        <w:ind w:left="1980" w:hanging="360"/>
      </w:pPr>
      <w:rPr>
        <w:rFonts w:ascii="Symbol" w:hAnsi="Symbol" w:hint="default"/>
      </w:rPr>
    </w:lvl>
    <w:lvl w:ilvl="3" w:tplc="93C46DA8">
      <w:start w:val="1"/>
      <w:numFmt w:val="decimal"/>
      <w:lvlText w:val="%4)"/>
      <w:lvlJc w:val="left"/>
      <w:pPr>
        <w:ind w:left="2520" w:hanging="360"/>
      </w:pPr>
      <w:rPr>
        <w:rFonts w:hint="default"/>
      </w:rPr>
    </w:lvl>
    <w:lvl w:ilvl="4" w:tplc="A8203CA2">
      <w:start w:val="1"/>
      <w:numFmt w:val="upperRoman"/>
      <w:lvlText w:val="%5."/>
      <w:lvlJc w:val="left"/>
      <w:pPr>
        <w:ind w:left="3600" w:hanging="72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621933C6"/>
    <w:multiLevelType w:val="hybridMultilevel"/>
    <w:tmpl w:val="BE9A8CD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31F7153"/>
    <w:multiLevelType w:val="multilevel"/>
    <w:tmpl w:val="61021DD8"/>
    <w:lvl w:ilvl="0">
      <w:start w:val="1"/>
      <w:numFmt w:val="decimal"/>
      <w:lvlText w:val="%1."/>
      <w:lvlJc w:val="left"/>
      <w:pPr>
        <w:tabs>
          <w:tab w:val="num" w:pos="357"/>
        </w:tabs>
        <w:ind w:left="357" w:hanging="357"/>
      </w:pPr>
      <w:rPr>
        <w:rFonts w:hint="default"/>
        <w:b w:val="0"/>
        <w:color w:val="auto"/>
      </w:rPr>
    </w:lvl>
    <w:lvl w:ilvl="1">
      <w:start w:val="1"/>
      <w:numFmt w:val="lowerLetter"/>
      <w:lvlText w:val="%2)"/>
      <w:lvlJc w:val="left"/>
      <w:pPr>
        <w:tabs>
          <w:tab w:val="num" w:pos="1440"/>
        </w:tabs>
        <w:ind w:left="1440" w:hanging="360"/>
      </w:pPr>
      <w:rPr>
        <w:rFonts w:ascii="Arial" w:hAnsi="Arial" w:cs="Arial" w:hint="default"/>
      </w:rPr>
    </w:lvl>
    <w:lvl w:ilvl="2">
      <w:start w:val="2"/>
      <w:numFmt w:val="decimal"/>
      <w:lvlText w:val="%3."/>
      <w:lvlJc w:val="left"/>
      <w:pPr>
        <w:tabs>
          <w:tab w:val="num" w:pos="2337"/>
        </w:tabs>
        <w:ind w:left="2337" w:hanging="357"/>
      </w:pPr>
      <w:rPr>
        <w:rFonts w:hint="default"/>
        <w:b w:val="0"/>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right"/>
      <w:pPr>
        <w:tabs>
          <w:tab w:val="num" w:pos="5040"/>
        </w:tabs>
        <w:ind w:left="357" w:firstLine="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633B2605"/>
    <w:multiLevelType w:val="hybridMultilevel"/>
    <w:tmpl w:val="5C0CD45E"/>
    <w:lvl w:ilvl="0" w:tplc="A1EAFF02">
      <w:start w:val="1"/>
      <w:numFmt w:val="bullet"/>
      <w:lvlText w:val=""/>
      <w:lvlJc w:val="left"/>
      <w:pPr>
        <w:ind w:left="360" w:hanging="360"/>
      </w:pPr>
      <w:rPr>
        <w:rFonts w:ascii="Symbol" w:hAnsi="Symbol"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47E07CA"/>
    <w:multiLevelType w:val="hybridMultilevel"/>
    <w:tmpl w:val="C8249840"/>
    <w:lvl w:ilvl="0" w:tplc="CF605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4C6524F"/>
    <w:multiLevelType w:val="hybridMultilevel"/>
    <w:tmpl w:val="C6FEB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5262F6"/>
    <w:multiLevelType w:val="hybridMultilevel"/>
    <w:tmpl w:val="6352DA02"/>
    <w:lvl w:ilvl="0" w:tplc="81B80E0A">
      <w:start w:val="1"/>
      <w:numFmt w:val="bullet"/>
      <w:lvlText w:val=""/>
      <w:lvlJc w:val="left"/>
      <w:pPr>
        <w:ind w:left="1091" w:hanging="360"/>
      </w:pPr>
      <w:rPr>
        <w:rFonts w:ascii="Symbol" w:hAnsi="Symbol" w:hint="default"/>
      </w:rPr>
    </w:lvl>
    <w:lvl w:ilvl="1" w:tplc="04150003" w:tentative="1">
      <w:start w:val="1"/>
      <w:numFmt w:val="bullet"/>
      <w:lvlText w:val="o"/>
      <w:lvlJc w:val="left"/>
      <w:pPr>
        <w:ind w:left="1811" w:hanging="360"/>
      </w:pPr>
      <w:rPr>
        <w:rFonts w:ascii="Courier New" w:hAnsi="Courier New" w:cs="Courier New" w:hint="default"/>
      </w:rPr>
    </w:lvl>
    <w:lvl w:ilvl="2" w:tplc="04150005" w:tentative="1">
      <w:start w:val="1"/>
      <w:numFmt w:val="bullet"/>
      <w:lvlText w:val=""/>
      <w:lvlJc w:val="left"/>
      <w:pPr>
        <w:ind w:left="2531" w:hanging="360"/>
      </w:pPr>
      <w:rPr>
        <w:rFonts w:ascii="Wingdings" w:hAnsi="Wingdings" w:hint="default"/>
      </w:rPr>
    </w:lvl>
    <w:lvl w:ilvl="3" w:tplc="04150001" w:tentative="1">
      <w:start w:val="1"/>
      <w:numFmt w:val="bullet"/>
      <w:lvlText w:val=""/>
      <w:lvlJc w:val="left"/>
      <w:pPr>
        <w:ind w:left="3251" w:hanging="360"/>
      </w:pPr>
      <w:rPr>
        <w:rFonts w:ascii="Symbol" w:hAnsi="Symbol" w:hint="default"/>
      </w:rPr>
    </w:lvl>
    <w:lvl w:ilvl="4" w:tplc="04150003" w:tentative="1">
      <w:start w:val="1"/>
      <w:numFmt w:val="bullet"/>
      <w:lvlText w:val="o"/>
      <w:lvlJc w:val="left"/>
      <w:pPr>
        <w:ind w:left="3971" w:hanging="360"/>
      </w:pPr>
      <w:rPr>
        <w:rFonts w:ascii="Courier New" w:hAnsi="Courier New" w:cs="Courier New" w:hint="default"/>
      </w:rPr>
    </w:lvl>
    <w:lvl w:ilvl="5" w:tplc="04150005" w:tentative="1">
      <w:start w:val="1"/>
      <w:numFmt w:val="bullet"/>
      <w:lvlText w:val=""/>
      <w:lvlJc w:val="left"/>
      <w:pPr>
        <w:ind w:left="4691" w:hanging="360"/>
      </w:pPr>
      <w:rPr>
        <w:rFonts w:ascii="Wingdings" w:hAnsi="Wingdings" w:hint="default"/>
      </w:rPr>
    </w:lvl>
    <w:lvl w:ilvl="6" w:tplc="04150001" w:tentative="1">
      <w:start w:val="1"/>
      <w:numFmt w:val="bullet"/>
      <w:lvlText w:val=""/>
      <w:lvlJc w:val="left"/>
      <w:pPr>
        <w:ind w:left="5411" w:hanging="360"/>
      </w:pPr>
      <w:rPr>
        <w:rFonts w:ascii="Symbol" w:hAnsi="Symbol" w:hint="default"/>
      </w:rPr>
    </w:lvl>
    <w:lvl w:ilvl="7" w:tplc="04150003" w:tentative="1">
      <w:start w:val="1"/>
      <w:numFmt w:val="bullet"/>
      <w:lvlText w:val="o"/>
      <w:lvlJc w:val="left"/>
      <w:pPr>
        <w:ind w:left="6131" w:hanging="360"/>
      </w:pPr>
      <w:rPr>
        <w:rFonts w:ascii="Courier New" w:hAnsi="Courier New" w:cs="Courier New" w:hint="default"/>
      </w:rPr>
    </w:lvl>
    <w:lvl w:ilvl="8" w:tplc="04150005" w:tentative="1">
      <w:start w:val="1"/>
      <w:numFmt w:val="bullet"/>
      <w:lvlText w:val=""/>
      <w:lvlJc w:val="left"/>
      <w:pPr>
        <w:ind w:left="6851" w:hanging="360"/>
      </w:pPr>
      <w:rPr>
        <w:rFonts w:ascii="Wingdings" w:hAnsi="Wingdings" w:hint="default"/>
      </w:rPr>
    </w:lvl>
  </w:abstractNum>
  <w:abstractNum w:abstractNumId="69" w15:restartNumberingAfterBreak="0">
    <w:nsid w:val="69257936"/>
    <w:multiLevelType w:val="hybridMultilevel"/>
    <w:tmpl w:val="B28651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9FC46DE"/>
    <w:multiLevelType w:val="hybridMultilevel"/>
    <w:tmpl w:val="9BA20A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6A0E5EB3"/>
    <w:multiLevelType w:val="hybridMultilevel"/>
    <w:tmpl w:val="74043D80"/>
    <w:lvl w:ilvl="0" w:tplc="70B6802A">
      <w:start w:val="1"/>
      <w:numFmt w:val="upperRoman"/>
      <w:suff w:val="space"/>
      <w:lvlText w:val="Rozdział %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EE402FF"/>
    <w:multiLevelType w:val="hybridMultilevel"/>
    <w:tmpl w:val="2EEC78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F3D54D8"/>
    <w:multiLevelType w:val="hybridMultilevel"/>
    <w:tmpl w:val="78F84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63525A"/>
    <w:multiLevelType w:val="hybridMultilevel"/>
    <w:tmpl w:val="148A6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1333DE"/>
    <w:multiLevelType w:val="hybridMultilevel"/>
    <w:tmpl w:val="2E5CCD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3FC4A3A"/>
    <w:multiLevelType w:val="hybridMultilevel"/>
    <w:tmpl w:val="23E42C46"/>
    <w:lvl w:ilvl="0" w:tplc="C072721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FD4CA7"/>
    <w:multiLevelType w:val="hybridMultilevel"/>
    <w:tmpl w:val="B55AC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FA5796"/>
    <w:multiLevelType w:val="hybridMultilevel"/>
    <w:tmpl w:val="C21C37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B832137"/>
    <w:multiLevelType w:val="hybridMultilevel"/>
    <w:tmpl w:val="D1542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D503D3C"/>
    <w:multiLevelType w:val="hybridMultilevel"/>
    <w:tmpl w:val="B3007706"/>
    <w:lvl w:ilvl="0" w:tplc="C9CC0BA4">
      <w:start w:val="1"/>
      <w:numFmt w:val="decimal"/>
      <w:lvlText w:val="%1)"/>
      <w:lvlJc w:val="left"/>
      <w:pPr>
        <w:tabs>
          <w:tab w:val="num" w:pos="624"/>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D601F58"/>
    <w:multiLevelType w:val="hybridMultilevel"/>
    <w:tmpl w:val="D5A6D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62"/>
  </w:num>
  <w:num w:numId="3">
    <w:abstractNumId w:val="51"/>
  </w:num>
  <w:num w:numId="4">
    <w:abstractNumId w:val="48"/>
  </w:num>
  <w:num w:numId="5">
    <w:abstractNumId w:val="0"/>
  </w:num>
  <w:num w:numId="6">
    <w:abstractNumId w:val="39"/>
  </w:num>
  <w:num w:numId="7">
    <w:abstractNumId w:val="71"/>
  </w:num>
  <w:num w:numId="8">
    <w:abstractNumId w:val="81"/>
  </w:num>
  <w:num w:numId="9">
    <w:abstractNumId w:val="32"/>
  </w:num>
  <w:num w:numId="10">
    <w:abstractNumId w:val="12"/>
  </w:num>
  <w:num w:numId="11">
    <w:abstractNumId w:val="54"/>
  </w:num>
  <w:num w:numId="12">
    <w:abstractNumId w:val="25"/>
  </w:num>
  <w:num w:numId="13">
    <w:abstractNumId w:val="77"/>
  </w:num>
  <w:num w:numId="14">
    <w:abstractNumId w:val="79"/>
  </w:num>
  <w:num w:numId="15">
    <w:abstractNumId w:val="28"/>
  </w:num>
  <w:num w:numId="16">
    <w:abstractNumId w:val="10"/>
  </w:num>
  <w:num w:numId="17">
    <w:abstractNumId w:val="45"/>
  </w:num>
  <w:num w:numId="18">
    <w:abstractNumId w:val="2"/>
  </w:num>
  <w:num w:numId="19">
    <w:abstractNumId w:val="43"/>
  </w:num>
  <w:num w:numId="20">
    <w:abstractNumId w:val="67"/>
  </w:num>
  <w:num w:numId="21">
    <w:abstractNumId w:val="21"/>
  </w:num>
  <w:num w:numId="22">
    <w:abstractNumId w:val="42"/>
  </w:num>
  <w:num w:numId="23">
    <w:abstractNumId w:val="80"/>
  </w:num>
  <w:num w:numId="24">
    <w:abstractNumId w:val="23"/>
  </w:num>
  <w:num w:numId="25">
    <w:abstractNumId w:val="75"/>
  </w:num>
  <w:num w:numId="26">
    <w:abstractNumId w:val="1"/>
  </w:num>
  <w:num w:numId="27">
    <w:abstractNumId w:val="13"/>
  </w:num>
  <w:num w:numId="28">
    <w:abstractNumId w:val="49"/>
  </w:num>
  <w:num w:numId="29">
    <w:abstractNumId w:val="17"/>
  </w:num>
  <w:num w:numId="30">
    <w:abstractNumId w:val="36"/>
  </w:num>
  <w:num w:numId="31">
    <w:abstractNumId w:val="11"/>
  </w:num>
  <w:num w:numId="32">
    <w:abstractNumId w:val="60"/>
  </w:num>
  <w:num w:numId="33">
    <w:abstractNumId w:val="53"/>
  </w:num>
  <w:num w:numId="34">
    <w:abstractNumId w:val="15"/>
  </w:num>
  <w:num w:numId="35">
    <w:abstractNumId w:val="58"/>
  </w:num>
  <w:num w:numId="36">
    <w:abstractNumId w:val="78"/>
  </w:num>
  <w:num w:numId="37">
    <w:abstractNumId w:val="46"/>
  </w:num>
  <w:num w:numId="38">
    <w:abstractNumId w:val="14"/>
  </w:num>
  <w:num w:numId="39">
    <w:abstractNumId w:val="61"/>
  </w:num>
  <w:num w:numId="40">
    <w:abstractNumId w:val="19"/>
  </w:num>
  <w:num w:numId="41">
    <w:abstractNumId w:val="59"/>
  </w:num>
  <w:num w:numId="42">
    <w:abstractNumId w:val="64"/>
  </w:num>
  <w:num w:numId="43">
    <w:abstractNumId w:val="66"/>
  </w:num>
  <w:num w:numId="44">
    <w:abstractNumId w:val="44"/>
  </w:num>
  <w:num w:numId="45">
    <w:abstractNumId w:val="40"/>
  </w:num>
  <w:num w:numId="46">
    <w:abstractNumId w:val="20"/>
  </w:num>
  <w:num w:numId="47">
    <w:abstractNumId w:val="72"/>
  </w:num>
  <w:num w:numId="48">
    <w:abstractNumId w:val="73"/>
  </w:num>
  <w:num w:numId="49">
    <w:abstractNumId w:val="70"/>
  </w:num>
  <w:num w:numId="50">
    <w:abstractNumId w:val="9"/>
  </w:num>
  <w:num w:numId="51">
    <w:abstractNumId w:val="74"/>
  </w:num>
  <w:num w:numId="52">
    <w:abstractNumId w:val="63"/>
  </w:num>
  <w:num w:numId="53">
    <w:abstractNumId w:val="52"/>
  </w:num>
  <w:num w:numId="54">
    <w:abstractNumId w:val="37"/>
  </w:num>
  <w:num w:numId="55">
    <w:abstractNumId w:val="18"/>
  </w:num>
  <w:num w:numId="56">
    <w:abstractNumId w:val="5"/>
  </w:num>
  <w:num w:numId="57">
    <w:abstractNumId w:val="65"/>
  </w:num>
  <w:num w:numId="58">
    <w:abstractNumId w:val="76"/>
  </w:num>
  <w:num w:numId="59">
    <w:abstractNumId w:val="4"/>
  </w:num>
  <w:num w:numId="60">
    <w:abstractNumId w:val="38"/>
  </w:num>
  <w:num w:numId="61">
    <w:abstractNumId w:val="57"/>
  </w:num>
  <w:num w:numId="62">
    <w:abstractNumId w:val="26"/>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num>
  <w:num w:numId="65">
    <w:abstractNumId w:val="16"/>
  </w:num>
  <w:num w:numId="66">
    <w:abstractNumId w:val="69"/>
  </w:num>
  <w:num w:numId="67">
    <w:abstractNumId w:val="7"/>
  </w:num>
  <w:num w:numId="68">
    <w:abstractNumId w:val="34"/>
  </w:num>
  <w:num w:numId="69">
    <w:abstractNumId w:val="41"/>
  </w:num>
  <w:num w:numId="70">
    <w:abstractNumId w:val="6"/>
  </w:num>
  <w:num w:numId="71">
    <w:abstractNumId w:val="68"/>
  </w:num>
  <w:num w:numId="72">
    <w:abstractNumId w:val="50"/>
  </w:num>
  <w:num w:numId="73">
    <w:abstractNumId w:val="35"/>
  </w:num>
  <w:num w:numId="74">
    <w:abstractNumId w:val="31"/>
  </w:num>
  <w:num w:numId="75">
    <w:abstractNumId w:val="24"/>
  </w:num>
  <w:num w:numId="76">
    <w:abstractNumId w:val="47"/>
  </w:num>
  <w:num w:numId="77">
    <w:abstractNumId w:val="29"/>
  </w:num>
  <w:num w:numId="78">
    <w:abstractNumId w:val="56"/>
  </w:num>
  <w:num w:numId="79">
    <w:abstractNumId w:val="22"/>
  </w:num>
  <w:num w:numId="80">
    <w:abstractNumId w:val="30"/>
  </w:num>
  <w:num w:numId="81">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9C"/>
    <w:rsid w:val="000002C0"/>
    <w:rsid w:val="0000058B"/>
    <w:rsid w:val="00001755"/>
    <w:rsid w:val="000019E0"/>
    <w:rsid w:val="00011ADC"/>
    <w:rsid w:val="00011FC9"/>
    <w:rsid w:val="00013B5C"/>
    <w:rsid w:val="00013FA9"/>
    <w:rsid w:val="00014E50"/>
    <w:rsid w:val="00015421"/>
    <w:rsid w:val="00016F11"/>
    <w:rsid w:val="0001754B"/>
    <w:rsid w:val="00020366"/>
    <w:rsid w:val="00026C30"/>
    <w:rsid w:val="000277F9"/>
    <w:rsid w:val="00027935"/>
    <w:rsid w:val="000279CA"/>
    <w:rsid w:val="00027B49"/>
    <w:rsid w:val="00031192"/>
    <w:rsid w:val="00032698"/>
    <w:rsid w:val="00033B3D"/>
    <w:rsid w:val="00036DDB"/>
    <w:rsid w:val="000372BC"/>
    <w:rsid w:val="00037FE5"/>
    <w:rsid w:val="0004211D"/>
    <w:rsid w:val="000425A5"/>
    <w:rsid w:val="00042E79"/>
    <w:rsid w:val="00045A35"/>
    <w:rsid w:val="00045BF8"/>
    <w:rsid w:val="00045E76"/>
    <w:rsid w:val="000477DB"/>
    <w:rsid w:val="000506CB"/>
    <w:rsid w:val="00054788"/>
    <w:rsid w:val="000547BF"/>
    <w:rsid w:val="0005577E"/>
    <w:rsid w:val="000578AF"/>
    <w:rsid w:val="000622FC"/>
    <w:rsid w:val="00062698"/>
    <w:rsid w:val="00062817"/>
    <w:rsid w:val="000658FE"/>
    <w:rsid w:val="00067E55"/>
    <w:rsid w:val="00070101"/>
    <w:rsid w:val="00070443"/>
    <w:rsid w:val="00070BF6"/>
    <w:rsid w:val="0007159A"/>
    <w:rsid w:val="00071B57"/>
    <w:rsid w:val="00071BBA"/>
    <w:rsid w:val="00072ED4"/>
    <w:rsid w:val="0008034A"/>
    <w:rsid w:val="00081EF9"/>
    <w:rsid w:val="0008497E"/>
    <w:rsid w:val="000849D1"/>
    <w:rsid w:val="000865F9"/>
    <w:rsid w:val="0008670E"/>
    <w:rsid w:val="00090177"/>
    <w:rsid w:val="000929B8"/>
    <w:rsid w:val="00093051"/>
    <w:rsid w:val="000937ED"/>
    <w:rsid w:val="00095A32"/>
    <w:rsid w:val="00095B8B"/>
    <w:rsid w:val="00096298"/>
    <w:rsid w:val="000A265F"/>
    <w:rsid w:val="000A268D"/>
    <w:rsid w:val="000A35D7"/>
    <w:rsid w:val="000B020A"/>
    <w:rsid w:val="000B05CD"/>
    <w:rsid w:val="000B18A4"/>
    <w:rsid w:val="000B270E"/>
    <w:rsid w:val="000B4C51"/>
    <w:rsid w:val="000B5569"/>
    <w:rsid w:val="000B5C73"/>
    <w:rsid w:val="000C1618"/>
    <w:rsid w:val="000C2003"/>
    <w:rsid w:val="000C4229"/>
    <w:rsid w:val="000C48BD"/>
    <w:rsid w:val="000C55D3"/>
    <w:rsid w:val="000C5839"/>
    <w:rsid w:val="000D0045"/>
    <w:rsid w:val="000D1ACE"/>
    <w:rsid w:val="000D3AAD"/>
    <w:rsid w:val="000D4921"/>
    <w:rsid w:val="000D5A3C"/>
    <w:rsid w:val="000D5B7B"/>
    <w:rsid w:val="000D5E0F"/>
    <w:rsid w:val="000D5F7F"/>
    <w:rsid w:val="000D62DA"/>
    <w:rsid w:val="000E06EC"/>
    <w:rsid w:val="000E51AB"/>
    <w:rsid w:val="000E61D9"/>
    <w:rsid w:val="000E6D41"/>
    <w:rsid w:val="000E7638"/>
    <w:rsid w:val="000F0CB7"/>
    <w:rsid w:val="000F19A9"/>
    <w:rsid w:val="000F2ABD"/>
    <w:rsid w:val="000F4634"/>
    <w:rsid w:val="000F4AD0"/>
    <w:rsid w:val="000F6B54"/>
    <w:rsid w:val="000F72F3"/>
    <w:rsid w:val="0010029D"/>
    <w:rsid w:val="0010487B"/>
    <w:rsid w:val="0010551E"/>
    <w:rsid w:val="00110D76"/>
    <w:rsid w:val="001120E8"/>
    <w:rsid w:val="0011303D"/>
    <w:rsid w:val="0011332F"/>
    <w:rsid w:val="00115C75"/>
    <w:rsid w:val="00116400"/>
    <w:rsid w:val="0012437E"/>
    <w:rsid w:val="00124E08"/>
    <w:rsid w:val="00125219"/>
    <w:rsid w:val="00125B97"/>
    <w:rsid w:val="00126C9A"/>
    <w:rsid w:val="00127ECC"/>
    <w:rsid w:val="00130044"/>
    <w:rsid w:val="00130FD0"/>
    <w:rsid w:val="00131270"/>
    <w:rsid w:val="001318A2"/>
    <w:rsid w:val="00132E12"/>
    <w:rsid w:val="00135FDF"/>
    <w:rsid w:val="00136627"/>
    <w:rsid w:val="00137E83"/>
    <w:rsid w:val="00137F2F"/>
    <w:rsid w:val="00140E31"/>
    <w:rsid w:val="00141F8C"/>
    <w:rsid w:val="00142E93"/>
    <w:rsid w:val="0014459F"/>
    <w:rsid w:val="001524C9"/>
    <w:rsid w:val="00152EBD"/>
    <w:rsid w:val="00155CE8"/>
    <w:rsid w:val="00162A87"/>
    <w:rsid w:val="001651EC"/>
    <w:rsid w:val="00165FF6"/>
    <w:rsid w:val="00167F3B"/>
    <w:rsid w:val="0017106C"/>
    <w:rsid w:val="00172DBF"/>
    <w:rsid w:val="00175872"/>
    <w:rsid w:val="00175919"/>
    <w:rsid w:val="00176559"/>
    <w:rsid w:val="001828C9"/>
    <w:rsid w:val="0018371F"/>
    <w:rsid w:val="00184BC9"/>
    <w:rsid w:val="001852A2"/>
    <w:rsid w:val="00185F1D"/>
    <w:rsid w:val="001862FA"/>
    <w:rsid w:val="00190968"/>
    <w:rsid w:val="00190CED"/>
    <w:rsid w:val="00191648"/>
    <w:rsid w:val="00191CEB"/>
    <w:rsid w:val="0019597C"/>
    <w:rsid w:val="00197028"/>
    <w:rsid w:val="001977B7"/>
    <w:rsid w:val="00197D58"/>
    <w:rsid w:val="001A01B4"/>
    <w:rsid w:val="001A17A6"/>
    <w:rsid w:val="001A205C"/>
    <w:rsid w:val="001A2DE5"/>
    <w:rsid w:val="001A3D4E"/>
    <w:rsid w:val="001A445A"/>
    <w:rsid w:val="001A7E0E"/>
    <w:rsid w:val="001B1C36"/>
    <w:rsid w:val="001B45FF"/>
    <w:rsid w:val="001B55D3"/>
    <w:rsid w:val="001B6852"/>
    <w:rsid w:val="001B7185"/>
    <w:rsid w:val="001C2E04"/>
    <w:rsid w:val="001D0C68"/>
    <w:rsid w:val="001D0E98"/>
    <w:rsid w:val="001D1D9C"/>
    <w:rsid w:val="001D334F"/>
    <w:rsid w:val="001E13B7"/>
    <w:rsid w:val="001E2F40"/>
    <w:rsid w:val="001E3396"/>
    <w:rsid w:val="001E5823"/>
    <w:rsid w:val="001E6210"/>
    <w:rsid w:val="001E6F82"/>
    <w:rsid w:val="001E7265"/>
    <w:rsid w:val="001F0EBC"/>
    <w:rsid w:val="001F1A9C"/>
    <w:rsid w:val="001F5C43"/>
    <w:rsid w:val="001F6214"/>
    <w:rsid w:val="001F648F"/>
    <w:rsid w:val="00200768"/>
    <w:rsid w:val="00200814"/>
    <w:rsid w:val="00204284"/>
    <w:rsid w:val="00204440"/>
    <w:rsid w:val="00204735"/>
    <w:rsid w:val="00205579"/>
    <w:rsid w:val="00207DEA"/>
    <w:rsid w:val="0021040A"/>
    <w:rsid w:val="00211288"/>
    <w:rsid w:val="002167B8"/>
    <w:rsid w:val="00221102"/>
    <w:rsid w:val="00221334"/>
    <w:rsid w:val="002232CE"/>
    <w:rsid w:val="00223C2C"/>
    <w:rsid w:val="00224B29"/>
    <w:rsid w:val="00225C49"/>
    <w:rsid w:val="00231521"/>
    <w:rsid w:val="002328B5"/>
    <w:rsid w:val="00232953"/>
    <w:rsid w:val="00233698"/>
    <w:rsid w:val="00233811"/>
    <w:rsid w:val="00233D2A"/>
    <w:rsid w:val="002342C1"/>
    <w:rsid w:val="0023528F"/>
    <w:rsid w:val="002367D4"/>
    <w:rsid w:val="00240552"/>
    <w:rsid w:val="00241AE0"/>
    <w:rsid w:val="00242187"/>
    <w:rsid w:val="0024277A"/>
    <w:rsid w:val="002439C8"/>
    <w:rsid w:val="00243B23"/>
    <w:rsid w:val="00245EE5"/>
    <w:rsid w:val="00245FE1"/>
    <w:rsid w:val="00252083"/>
    <w:rsid w:val="00255932"/>
    <w:rsid w:val="00260D5A"/>
    <w:rsid w:val="00263353"/>
    <w:rsid w:val="00263999"/>
    <w:rsid w:val="0026431C"/>
    <w:rsid w:val="00266C8F"/>
    <w:rsid w:val="002671AA"/>
    <w:rsid w:val="00267598"/>
    <w:rsid w:val="00267D5A"/>
    <w:rsid w:val="00270CD9"/>
    <w:rsid w:val="00274BA7"/>
    <w:rsid w:val="00275224"/>
    <w:rsid w:val="002768E5"/>
    <w:rsid w:val="00280E19"/>
    <w:rsid w:val="002813F9"/>
    <w:rsid w:val="00282510"/>
    <w:rsid w:val="00283889"/>
    <w:rsid w:val="00283936"/>
    <w:rsid w:val="00283DBF"/>
    <w:rsid w:val="002846A5"/>
    <w:rsid w:val="00285E39"/>
    <w:rsid w:val="00285EB0"/>
    <w:rsid w:val="00286221"/>
    <w:rsid w:val="00290528"/>
    <w:rsid w:val="0029562E"/>
    <w:rsid w:val="0029573D"/>
    <w:rsid w:val="0029708F"/>
    <w:rsid w:val="002A0A3A"/>
    <w:rsid w:val="002A1209"/>
    <w:rsid w:val="002A3F75"/>
    <w:rsid w:val="002A4BEA"/>
    <w:rsid w:val="002A670B"/>
    <w:rsid w:val="002A74DE"/>
    <w:rsid w:val="002B0C12"/>
    <w:rsid w:val="002B1364"/>
    <w:rsid w:val="002B2B6A"/>
    <w:rsid w:val="002B4DBB"/>
    <w:rsid w:val="002B5E31"/>
    <w:rsid w:val="002B6391"/>
    <w:rsid w:val="002B726F"/>
    <w:rsid w:val="002C25F0"/>
    <w:rsid w:val="002C374F"/>
    <w:rsid w:val="002C410A"/>
    <w:rsid w:val="002C433D"/>
    <w:rsid w:val="002C6E18"/>
    <w:rsid w:val="002C6E3B"/>
    <w:rsid w:val="002D0149"/>
    <w:rsid w:val="002D0247"/>
    <w:rsid w:val="002D100B"/>
    <w:rsid w:val="002D25C4"/>
    <w:rsid w:val="002D3011"/>
    <w:rsid w:val="002D372A"/>
    <w:rsid w:val="002D533E"/>
    <w:rsid w:val="002E09ED"/>
    <w:rsid w:val="002E106A"/>
    <w:rsid w:val="002E1180"/>
    <w:rsid w:val="002E1985"/>
    <w:rsid w:val="002E3754"/>
    <w:rsid w:val="002E382E"/>
    <w:rsid w:val="002E3B74"/>
    <w:rsid w:val="002E478E"/>
    <w:rsid w:val="002E7F25"/>
    <w:rsid w:val="002F03C6"/>
    <w:rsid w:val="002F23AA"/>
    <w:rsid w:val="002F4A5A"/>
    <w:rsid w:val="002F531F"/>
    <w:rsid w:val="002F6C0C"/>
    <w:rsid w:val="002F7903"/>
    <w:rsid w:val="002F7CF9"/>
    <w:rsid w:val="0030213E"/>
    <w:rsid w:val="00302789"/>
    <w:rsid w:val="00304DB6"/>
    <w:rsid w:val="00305FB7"/>
    <w:rsid w:val="003108DF"/>
    <w:rsid w:val="003110B4"/>
    <w:rsid w:val="00311CEC"/>
    <w:rsid w:val="003144B8"/>
    <w:rsid w:val="00315F5F"/>
    <w:rsid w:val="00316C0D"/>
    <w:rsid w:val="003173DA"/>
    <w:rsid w:val="00321803"/>
    <w:rsid w:val="00321835"/>
    <w:rsid w:val="00321CAF"/>
    <w:rsid w:val="00322FAE"/>
    <w:rsid w:val="003231C0"/>
    <w:rsid w:val="00323AAD"/>
    <w:rsid w:val="00326F7D"/>
    <w:rsid w:val="00327FAA"/>
    <w:rsid w:val="00331703"/>
    <w:rsid w:val="00332930"/>
    <w:rsid w:val="0033305E"/>
    <w:rsid w:val="0033359F"/>
    <w:rsid w:val="00334518"/>
    <w:rsid w:val="00334C41"/>
    <w:rsid w:val="00334E5C"/>
    <w:rsid w:val="00336710"/>
    <w:rsid w:val="00336CED"/>
    <w:rsid w:val="00337393"/>
    <w:rsid w:val="00337584"/>
    <w:rsid w:val="00337C45"/>
    <w:rsid w:val="003414AA"/>
    <w:rsid w:val="00342AA9"/>
    <w:rsid w:val="00343291"/>
    <w:rsid w:val="0034489E"/>
    <w:rsid w:val="00344D5A"/>
    <w:rsid w:val="003541D6"/>
    <w:rsid w:val="003542F7"/>
    <w:rsid w:val="00354A46"/>
    <w:rsid w:val="00361F00"/>
    <w:rsid w:val="00362CC8"/>
    <w:rsid w:val="00364B7D"/>
    <w:rsid w:val="00370054"/>
    <w:rsid w:val="0037552B"/>
    <w:rsid w:val="00376994"/>
    <w:rsid w:val="00377CAA"/>
    <w:rsid w:val="00381A46"/>
    <w:rsid w:val="00383BAF"/>
    <w:rsid w:val="003865C3"/>
    <w:rsid w:val="003903CD"/>
    <w:rsid w:val="00390684"/>
    <w:rsid w:val="00390EAE"/>
    <w:rsid w:val="00391BF1"/>
    <w:rsid w:val="00395CF1"/>
    <w:rsid w:val="003A0A9C"/>
    <w:rsid w:val="003A2669"/>
    <w:rsid w:val="003A309B"/>
    <w:rsid w:val="003A3C74"/>
    <w:rsid w:val="003A4B58"/>
    <w:rsid w:val="003A616B"/>
    <w:rsid w:val="003A6F2A"/>
    <w:rsid w:val="003A7205"/>
    <w:rsid w:val="003B124C"/>
    <w:rsid w:val="003B3CE3"/>
    <w:rsid w:val="003B5194"/>
    <w:rsid w:val="003C04A2"/>
    <w:rsid w:val="003C0F5F"/>
    <w:rsid w:val="003C1AB7"/>
    <w:rsid w:val="003C2B66"/>
    <w:rsid w:val="003C320C"/>
    <w:rsid w:val="003C4315"/>
    <w:rsid w:val="003C444C"/>
    <w:rsid w:val="003C5CDC"/>
    <w:rsid w:val="003C61E6"/>
    <w:rsid w:val="003C791F"/>
    <w:rsid w:val="003D7534"/>
    <w:rsid w:val="003D792F"/>
    <w:rsid w:val="003E2287"/>
    <w:rsid w:val="003E2B08"/>
    <w:rsid w:val="003E5BAD"/>
    <w:rsid w:val="003E71DD"/>
    <w:rsid w:val="003E728C"/>
    <w:rsid w:val="003F0F66"/>
    <w:rsid w:val="003F1AF5"/>
    <w:rsid w:val="003F20EF"/>
    <w:rsid w:val="003F24D0"/>
    <w:rsid w:val="003F3572"/>
    <w:rsid w:val="003F39DC"/>
    <w:rsid w:val="003F460A"/>
    <w:rsid w:val="003F484C"/>
    <w:rsid w:val="003F545D"/>
    <w:rsid w:val="003F54F8"/>
    <w:rsid w:val="003F564D"/>
    <w:rsid w:val="003F6E30"/>
    <w:rsid w:val="00400B85"/>
    <w:rsid w:val="00402E81"/>
    <w:rsid w:val="004030C8"/>
    <w:rsid w:val="00404969"/>
    <w:rsid w:val="00404DA0"/>
    <w:rsid w:val="0040693C"/>
    <w:rsid w:val="00407508"/>
    <w:rsid w:val="00411977"/>
    <w:rsid w:val="00415523"/>
    <w:rsid w:val="00415CF8"/>
    <w:rsid w:val="004163C6"/>
    <w:rsid w:val="00416DB5"/>
    <w:rsid w:val="00420BE4"/>
    <w:rsid w:val="00421723"/>
    <w:rsid w:val="00422C86"/>
    <w:rsid w:val="00423F29"/>
    <w:rsid w:val="00425457"/>
    <w:rsid w:val="00427EAB"/>
    <w:rsid w:val="00431C1A"/>
    <w:rsid w:val="004334F5"/>
    <w:rsid w:val="004340B8"/>
    <w:rsid w:val="00437FF4"/>
    <w:rsid w:val="00440A82"/>
    <w:rsid w:val="00445A4C"/>
    <w:rsid w:val="00445B96"/>
    <w:rsid w:val="00445CF1"/>
    <w:rsid w:val="00445DBF"/>
    <w:rsid w:val="004461AE"/>
    <w:rsid w:val="00446865"/>
    <w:rsid w:val="00446F52"/>
    <w:rsid w:val="00447658"/>
    <w:rsid w:val="00447896"/>
    <w:rsid w:val="00450C4F"/>
    <w:rsid w:val="00451446"/>
    <w:rsid w:val="004524C9"/>
    <w:rsid w:val="004531EA"/>
    <w:rsid w:val="00453C16"/>
    <w:rsid w:val="00455B2B"/>
    <w:rsid w:val="004571EC"/>
    <w:rsid w:val="004608EA"/>
    <w:rsid w:val="00464499"/>
    <w:rsid w:val="00464D51"/>
    <w:rsid w:val="00465085"/>
    <w:rsid w:val="004673C2"/>
    <w:rsid w:val="00467793"/>
    <w:rsid w:val="00471AD8"/>
    <w:rsid w:val="00471BA5"/>
    <w:rsid w:val="00471D9A"/>
    <w:rsid w:val="004741AE"/>
    <w:rsid w:val="00474E22"/>
    <w:rsid w:val="0048024E"/>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96DA3"/>
    <w:rsid w:val="004A27D0"/>
    <w:rsid w:val="004A5A01"/>
    <w:rsid w:val="004A7EC6"/>
    <w:rsid w:val="004B271F"/>
    <w:rsid w:val="004B325D"/>
    <w:rsid w:val="004B422C"/>
    <w:rsid w:val="004B43AA"/>
    <w:rsid w:val="004B49E8"/>
    <w:rsid w:val="004B597B"/>
    <w:rsid w:val="004B5A34"/>
    <w:rsid w:val="004B5BBA"/>
    <w:rsid w:val="004B7D81"/>
    <w:rsid w:val="004C0178"/>
    <w:rsid w:val="004C0AC6"/>
    <w:rsid w:val="004C1D02"/>
    <w:rsid w:val="004C2538"/>
    <w:rsid w:val="004C329A"/>
    <w:rsid w:val="004C36EB"/>
    <w:rsid w:val="004C3AC5"/>
    <w:rsid w:val="004C42E9"/>
    <w:rsid w:val="004C4F68"/>
    <w:rsid w:val="004C5CAF"/>
    <w:rsid w:val="004C62A3"/>
    <w:rsid w:val="004C6BAD"/>
    <w:rsid w:val="004D10D9"/>
    <w:rsid w:val="004D1596"/>
    <w:rsid w:val="004D501A"/>
    <w:rsid w:val="004D50C7"/>
    <w:rsid w:val="004D6A96"/>
    <w:rsid w:val="004E0FD4"/>
    <w:rsid w:val="004E1547"/>
    <w:rsid w:val="004E191D"/>
    <w:rsid w:val="004E1959"/>
    <w:rsid w:val="004E2630"/>
    <w:rsid w:val="004E363C"/>
    <w:rsid w:val="004E5DBE"/>
    <w:rsid w:val="004F0EBD"/>
    <w:rsid w:val="004F0F90"/>
    <w:rsid w:val="004F1AFF"/>
    <w:rsid w:val="004F5E84"/>
    <w:rsid w:val="005010D9"/>
    <w:rsid w:val="00502975"/>
    <w:rsid w:val="00503018"/>
    <w:rsid w:val="0050363F"/>
    <w:rsid w:val="0050587A"/>
    <w:rsid w:val="00505EFF"/>
    <w:rsid w:val="00507050"/>
    <w:rsid w:val="0051089F"/>
    <w:rsid w:val="00511BC3"/>
    <w:rsid w:val="00512D74"/>
    <w:rsid w:val="0051531A"/>
    <w:rsid w:val="0051733F"/>
    <w:rsid w:val="00521900"/>
    <w:rsid w:val="0052295E"/>
    <w:rsid w:val="005230AE"/>
    <w:rsid w:val="00524A3D"/>
    <w:rsid w:val="0052584D"/>
    <w:rsid w:val="00526476"/>
    <w:rsid w:val="005326BA"/>
    <w:rsid w:val="00534998"/>
    <w:rsid w:val="005349BB"/>
    <w:rsid w:val="00537416"/>
    <w:rsid w:val="00541696"/>
    <w:rsid w:val="005418FB"/>
    <w:rsid w:val="00546B5B"/>
    <w:rsid w:val="00546D0D"/>
    <w:rsid w:val="005473E2"/>
    <w:rsid w:val="00551854"/>
    <w:rsid w:val="00553097"/>
    <w:rsid w:val="00553A8E"/>
    <w:rsid w:val="00554F1C"/>
    <w:rsid w:val="0055525A"/>
    <w:rsid w:val="0055729C"/>
    <w:rsid w:val="00557A91"/>
    <w:rsid w:val="00560F7A"/>
    <w:rsid w:val="00561038"/>
    <w:rsid w:val="005618EE"/>
    <w:rsid w:val="00562AF3"/>
    <w:rsid w:val="00567AB3"/>
    <w:rsid w:val="00574379"/>
    <w:rsid w:val="00575111"/>
    <w:rsid w:val="00575B22"/>
    <w:rsid w:val="00576A04"/>
    <w:rsid w:val="00581CE0"/>
    <w:rsid w:val="005835D6"/>
    <w:rsid w:val="005849A8"/>
    <w:rsid w:val="0058512E"/>
    <w:rsid w:val="00585B2E"/>
    <w:rsid w:val="00587949"/>
    <w:rsid w:val="005918CD"/>
    <w:rsid w:val="00594716"/>
    <w:rsid w:val="0059571A"/>
    <w:rsid w:val="00596A46"/>
    <w:rsid w:val="00597235"/>
    <w:rsid w:val="005977B6"/>
    <w:rsid w:val="005A221E"/>
    <w:rsid w:val="005A28A0"/>
    <w:rsid w:val="005A2EAB"/>
    <w:rsid w:val="005A3533"/>
    <w:rsid w:val="005A39F4"/>
    <w:rsid w:val="005A66F2"/>
    <w:rsid w:val="005A7923"/>
    <w:rsid w:val="005B05C4"/>
    <w:rsid w:val="005B109C"/>
    <w:rsid w:val="005B1F84"/>
    <w:rsid w:val="005B3E83"/>
    <w:rsid w:val="005B45ED"/>
    <w:rsid w:val="005B7306"/>
    <w:rsid w:val="005C12D9"/>
    <w:rsid w:val="005C188A"/>
    <w:rsid w:val="005C2791"/>
    <w:rsid w:val="005C2BD0"/>
    <w:rsid w:val="005C328D"/>
    <w:rsid w:val="005C60F0"/>
    <w:rsid w:val="005D05C5"/>
    <w:rsid w:val="005D093F"/>
    <w:rsid w:val="005D1594"/>
    <w:rsid w:val="005D1812"/>
    <w:rsid w:val="005D4739"/>
    <w:rsid w:val="005D4D43"/>
    <w:rsid w:val="005D5B7F"/>
    <w:rsid w:val="005D5C1F"/>
    <w:rsid w:val="005D5CB4"/>
    <w:rsid w:val="005D7E3C"/>
    <w:rsid w:val="005E2F06"/>
    <w:rsid w:val="005E55FF"/>
    <w:rsid w:val="005E5869"/>
    <w:rsid w:val="005E6930"/>
    <w:rsid w:val="005F02CF"/>
    <w:rsid w:val="005F1597"/>
    <w:rsid w:val="005F2429"/>
    <w:rsid w:val="005F261A"/>
    <w:rsid w:val="005F2974"/>
    <w:rsid w:val="005F507C"/>
    <w:rsid w:val="005F547D"/>
    <w:rsid w:val="005F5891"/>
    <w:rsid w:val="005F7382"/>
    <w:rsid w:val="005F77EB"/>
    <w:rsid w:val="00601FDF"/>
    <w:rsid w:val="00604433"/>
    <w:rsid w:val="006061D5"/>
    <w:rsid w:val="006073AC"/>
    <w:rsid w:val="0060778B"/>
    <w:rsid w:val="00607A8F"/>
    <w:rsid w:val="006118E4"/>
    <w:rsid w:val="00612257"/>
    <w:rsid w:val="00614CEE"/>
    <w:rsid w:val="00617450"/>
    <w:rsid w:val="006177BA"/>
    <w:rsid w:val="00620AA4"/>
    <w:rsid w:val="006232B9"/>
    <w:rsid w:val="00626D86"/>
    <w:rsid w:val="00626DA0"/>
    <w:rsid w:val="00627CB6"/>
    <w:rsid w:val="006314CC"/>
    <w:rsid w:val="00631EFE"/>
    <w:rsid w:val="00635D56"/>
    <w:rsid w:val="00636FAD"/>
    <w:rsid w:val="0063796D"/>
    <w:rsid w:val="00637B13"/>
    <w:rsid w:val="006421A9"/>
    <w:rsid w:val="006423D0"/>
    <w:rsid w:val="00642428"/>
    <w:rsid w:val="0064402D"/>
    <w:rsid w:val="00646470"/>
    <w:rsid w:val="00647953"/>
    <w:rsid w:val="00647D38"/>
    <w:rsid w:val="00650DB7"/>
    <w:rsid w:val="00650F49"/>
    <w:rsid w:val="00654CA4"/>
    <w:rsid w:val="00656AA5"/>
    <w:rsid w:val="006573EE"/>
    <w:rsid w:val="00657823"/>
    <w:rsid w:val="00660D05"/>
    <w:rsid w:val="006619BC"/>
    <w:rsid w:val="00661C7F"/>
    <w:rsid w:val="00666F14"/>
    <w:rsid w:val="006726C1"/>
    <w:rsid w:val="006730E2"/>
    <w:rsid w:val="006744FF"/>
    <w:rsid w:val="00675CB6"/>
    <w:rsid w:val="006778E3"/>
    <w:rsid w:val="00681566"/>
    <w:rsid w:val="00682158"/>
    <w:rsid w:val="00683678"/>
    <w:rsid w:val="00686157"/>
    <w:rsid w:val="006869F7"/>
    <w:rsid w:val="00686D1C"/>
    <w:rsid w:val="0068733F"/>
    <w:rsid w:val="00687651"/>
    <w:rsid w:val="00690D0C"/>
    <w:rsid w:val="00693FA2"/>
    <w:rsid w:val="00695C1C"/>
    <w:rsid w:val="00696A6F"/>
    <w:rsid w:val="006A1BDA"/>
    <w:rsid w:val="006A3852"/>
    <w:rsid w:val="006A69D3"/>
    <w:rsid w:val="006A7EAE"/>
    <w:rsid w:val="006B1582"/>
    <w:rsid w:val="006B2719"/>
    <w:rsid w:val="006B2CCD"/>
    <w:rsid w:val="006B6AA3"/>
    <w:rsid w:val="006C0738"/>
    <w:rsid w:val="006C1C39"/>
    <w:rsid w:val="006C2A55"/>
    <w:rsid w:val="006C720B"/>
    <w:rsid w:val="006D0664"/>
    <w:rsid w:val="006D1293"/>
    <w:rsid w:val="006D1315"/>
    <w:rsid w:val="006D31F2"/>
    <w:rsid w:val="006D4949"/>
    <w:rsid w:val="006D6466"/>
    <w:rsid w:val="006D6548"/>
    <w:rsid w:val="006E4D69"/>
    <w:rsid w:val="006E58E3"/>
    <w:rsid w:val="006F304A"/>
    <w:rsid w:val="006F3C78"/>
    <w:rsid w:val="006F5712"/>
    <w:rsid w:val="006F6189"/>
    <w:rsid w:val="006F63E3"/>
    <w:rsid w:val="00700F30"/>
    <w:rsid w:val="00701037"/>
    <w:rsid w:val="00703907"/>
    <w:rsid w:val="00703D2C"/>
    <w:rsid w:val="007049E8"/>
    <w:rsid w:val="00704ED2"/>
    <w:rsid w:val="00710FCA"/>
    <w:rsid w:val="00714674"/>
    <w:rsid w:val="007177F5"/>
    <w:rsid w:val="00717B61"/>
    <w:rsid w:val="00721E1F"/>
    <w:rsid w:val="0072229A"/>
    <w:rsid w:val="00724465"/>
    <w:rsid w:val="007277ED"/>
    <w:rsid w:val="00730D44"/>
    <w:rsid w:val="00733ECD"/>
    <w:rsid w:val="00735D74"/>
    <w:rsid w:val="007406DD"/>
    <w:rsid w:val="00741EF9"/>
    <w:rsid w:val="00747EF6"/>
    <w:rsid w:val="00750909"/>
    <w:rsid w:val="00750AAE"/>
    <w:rsid w:val="007532D3"/>
    <w:rsid w:val="0075590C"/>
    <w:rsid w:val="00755982"/>
    <w:rsid w:val="00760A66"/>
    <w:rsid w:val="00761033"/>
    <w:rsid w:val="007618B7"/>
    <w:rsid w:val="00762C41"/>
    <w:rsid w:val="00762FB1"/>
    <w:rsid w:val="0076314F"/>
    <w:rsid w:val="0076415B"/>
    <w:rsid w:val="007645F8"/>
    <w:rsid w:val="00764B57"/>
    <w:rsid w:val="00767A2E"/>
    <w:rsid w:val="00770DFB"/>
    <w:rsid w:val="00772C43"/>
    <w:rsid w:val="00772E08"/>
    <w:rsid w:val="00772E44"/>
    <w:rsid w:val="0077436C"/>
    <w:rsid w:val="007758F7"/>
    <w:rsid w:val="00781477"/>
    <w:rsid w:val="00781665"/>
    <w:rsid w:val="00782B07"/>
    <w:rsid w:val="00785452"/>
    <w:rsid w:val="00785BEC"/>
    <w:rsid w:val="00787449"/>
    <w:rsid w:val="00787BAB"/>
    <w:rsid w:val="00790460"/>
    <w:rsid w:val="00792182"/>
    <w:rsid w:val="00793ED7"/>
    <w:rsid w:val="00794BB3"/>
    <w:rsid w:val="0079546A"/>
    <w:rsid w:val="007958C0"/>
    <w:rsid w:val="00796397"/>
    <w:rsid w:val="0079643F"/>
    <w:rsid w:val="00796D41"/>
    <w:rsid w:val="00796D74"/>
    <w:rsid w:val="007A336C"/>
    <w:rsid w:val="007A56D0"/>
    <w:rsid w:val="007A603B"/>
    <w:rsid w:val="007A68E6"/>
    <w:rsid w:val="007A783B"/>
    <w:rsid w:val="007A7E18"/>
    <w:rsid w:val="007B04C7"/>
    <w:rsid w:val="007B1AF8"/>
    <w:rsid w:val="007B365E"/>
    <w:rsid w:val="007B50B2"/>
    <w:rsid w:val="007B7466"/>
    <w:rsid w:val="007B77D2"/>
    <w:rsid w:val="007B7D51"/>
    <w:rsid w:val="007C087C"/>
    <w:rsid w:val="007C1D22"/>
    <w:rsid w:val="007C2056"/>
    <w:rsid w:val="007C2E6B"/>
    <w:rsid w:val="007C4765"/>
    <w:rsid w:val="007C4A67"/>
    <w:rsid w:val="007C56B2"/>
    <w:rsid w:val="007C61F9"/>
    <w:rsid w:val="007C68F7"/>
    <w:rsid w:val="007D20B5"/>
    <w:rsid w:val="007D3430"/>
    <w:rsid w:val="007D37A9"/>
    <w:rsid w:val="007D3826"/>
    <w:rsid w:val="007D4FCB"/>
    <w:rsid w:val="007D6C4E"/>
    <w:rsid w:val="007D7B6F"/>
    <w:rsid w:val="007E0B8C"/>
    <w:rsid w:val="007E1183"/>
    <w:rsid w:val="007E6808"/>
    <w:rsid w:val="007F2698"/>
    <w:rsid w:val="007F3D27"/>
    <w:rsid w:val="0080161E"/>
    <w:rsid w:val="00801C73"/>
    <w:rsid w:val="00803BC6"/>
    <w:rsid w:val="00807EC2"/>
    <w:rsid w:val="00810E9F"/>
    <w:rsid w:val="00813B93"/>
    <w:rsid w:val="00814710"/>
    <w:rsid w:val="00814D33"/>
    <w:rsid w:val="008155E6"/>
    <w:rsid w:val="008158FA"/>
    <w:rsid w:val="008164AD"/>
    <w:rsid w:val="008220F8"/>
    <w:rsid w:val="00822C3C"/>
    <w:rsid w:val="0082337A"/>
    <w:rsid w:val="0082503C"/>
    <w:rsid w:val="008272DF"/>
    <w:rsid w:val="0082748C"/>
    <w:rsid w:val="00827C61"/>
    <w:rsid w:val="00831BF8"/>
    <w:rsid w:val="00833FA4"/>
    <w:rsid w:val="008342F8"/>
    <w:rsid w:val="00834685"/>
    <w:rsid w:val="00835145"/>
    <w:rsid w:val="00835163"/>
    <w:rsid w:val="008351C2"/>
    <w:rsid w:val="00835B7A"/>
    <w:rsid w:val="0083731B"/>
    <w:rsid w:val="0083782F"/>
    <w:rsid w:val="00837DEF"/>
    <w:rsid w:val="00845950"/>
    <w:rsid w:val="00850451"/>
    <w:rsid w:val="0085230B"/>
    <w:rsid w:val="008532F2"/>
    <w:rsid w:val="0085469E"/>
    <w:rsid w:val="00854938"/>
    <w:rsid w:val="008560F1"/>
    <w:rsid w:val="00857230"/>
    <w:rsid w:val="00861BDF"/>
    <w:rsid w:val="00862583"/>
    <w:rsid w:val="0086269C"/>
    <w:rsid w:val="00864620"/>
    <w:rsid w:val="008647A0"/>
    <w:rsid w:val="008730E9"/>
    <w:rsid w:val="00874B11"/>
    <w:rsid w:val="0087507D"/>
    <w:rsid w:val="00875822"/>
    <w:rsid w:val="00875AA9"/>
    <w:rsid w:val="00877F96"/>
    <w:rsid w:val="00882FFB"/>
    <w:rsid w:val="008837BB"/>
    <w:rsid w:val="00884629"/>
    <w:rsid w:val="0088607C"/>
    <w:rsid w:val="0088679C"/>
    <w:rsid w:val="00890D0E"/>
    <w:rsid w:val="008955C9"/>
    <w:rsid w:val="00895859"/>
    <w:rsid w:val="008A391A"/>
    <w:rsid w:val="008A4B11"/>
    <w:rsid w:val="008A4DFA"/>
    <w:rsid w:val="008A4FB4"/>
    <w:rsid w:val="008A560E"/>
    <w:rsid w:val="008B0C85"/>
    <w:rsid w:val="008B1892"/>
    <w:rsid w:val="008B2C8A"/>
    <w:rsid w:val="008B4B49"/>
    <w:rsid w:val="008B58AB"/>
    <w:rsid w:val="008B669B"/>
    <w:rsid w:val="008B70BD"/>
    <w:rsid w:val="008B790F"/>
    <w:rsid w:val="008C081E"/>
    <w:rsid w:val="008C1A0E"/>
    <w:rsid w:val="008C2361"/>
    <w:rsid w:val="008C2E40"/>
    <w:rsid w:val="008C3CA2"/>
    <w:rsid w:val="008C48F0"/>
    <w:rsid w:val="008C564A"/>
    <w:rsid w:val="008C6D3F"/>
    <w:rsid w:val="008D0160"/>
    <w:rsid w:val="008D1457"/>
    <w:rsid w:val="008D14B0"/>
    <w:rsid w:val="008D3096"/>
    <w:rsid w:val="008D385C"/>
    <w:rsid w:val="008D3BAA"/>
    <w:rsid w:val="008D46BA"/>
    <w:rsid w:val="008D599C"/>
    <w:rsid w:val="008D5F10"/>
    <w:rsid w:val="008D785C"/>
    <w:rsid w:val="008E0ED4"/>
    <w:rsid w:val="008E2B39"/>
    <w:rsid w:val="008E358D"/>
    <w:rsid w:val="008E4F27"/>
    <w:rsid w:val="008E56AF"/>
    <w:rsid w:val="008E596E"/>
    <w:rsid w:val="008E59F1"/>
    <w:rsid w:val="008F0F4A"/>
    <w:rsid w:val="008F10CD"/>
    <w:rsid w:val="008F1BED"/>
    <w:rsid w:val="008F1CAD"/>
    <w:rsid w:val="008F2B7E"/>
    <w:rsid w:val="008F3250"/>
    <w:rsid w:val="008F4880"/>
    <w:rsid w:val="008F54F3"/>
    <w:rsid w:val="008F7385"/>
    <w:rsid w:val="008F7402"/>
    <w:rsid w:val="009018FA"/>
    <w:rsid w:val="009019CF"/>
    <w:rsid w:val="00901DFA"/>
    <w:rsid w:val="009020C0"/>
    <w:rsid w:val="0090399F"/>
    <w:rsid w:val="00907DB6"/>
    <w:rsid w:val="00910913"/>
    <w:rsid w:val="009152E3"/>
    <w:rsid w:val="00915321"/>
    <w:rsid w:val="00915912"/>
    <w:rsid w:val="00916F47"/>
    <w:rsid w:val="009173E8"/>
    <w:rsid w:val="009210B7"/>
    <w:rsid w:val="00921E31"/>
    <w:rsid w:val="00922F3A"/>
    <w:rsid w:val="009276F3"/>
    <w:rsid w:val="009277A8"/>
    <w:rsid w:val="009277BF"/>
    <w:rsid w:val="009301C0"/>
    <w:rsid w:val="00930AF3"/>
    <w:rsid w:val="0093268E"/>
    <w:rsid w:val="00934360"/>
    <w:rsid w:val="00934405"/>
    <w:rsid w:val="009350EE"/>
    <w:rsid w:val="00935CCA"/>
    <w:rsid w:val="00935F4A"/>
    <w:rsid w:val="0093685B"/>
    <w:rsid w:val="00940440"/>
    <w:rsid w:val="00940806"/>
    <w:rsid w:val="0094285B"/>
    <w:rsid w:val="00942DC3"/>
    <w:rsid w:val="009445ED"/>
    <w:rsid w:val="00951098"/>
    <w:rsid w:val="009513D3"/>
    <w:rsid w:val="009513EB"/>
    <w:rsid w:val="00952393"/>
    <w:rsid w:val="009527E6"/>
    <w:rsid w:val="0095302B"/>
    <w:rsid w:val="009540ED"/>
    <w:rsid w:val="00954112"/>
    <w:rsid w:val="00956156"/>
    <w:rsid w:val="00957ADA"/>
    <w:rsid w:val="0096092F"/>
    <w:rsid w:val="00961056"/>
    <w:rsid w:val="00961BF9"/>
    <w:rsid w:val="009620AD"/>
    <w:rsid w:val="00963E9F"/>
    <w:rsid w:val="00963F86"/>
    <w:rsid w:val="00964433"/>
    <w:rsid w:val="00964A6B"/>
    <w:rsid w:val="00965305"/>
    <w:rsid w:val="00965D02"/>
    <w:rsid w:val="00966B84"/>
    <w:rsid w:val="0097520B"/>
    <w:rsid w:val="0097590A"/>
    <w:rsid w:val="00976570"/>
    <w:rsid w:val="00976C11"/>
    <w:rsid w:val="00982609"/>
    <w:rsid w:val="00982CEF"/>
    <w:rsid w:val="00982F6B"/>
    <w:rsid w:val="00986688"/>
    <w:rsid w:val="009871C1"/>
    <w:rsid w:val="00987E22"/>
    <w:rsid w:val="009902A6"/>
    <w:rsid w:val="00991CF7"/>
    <w:rsid w:val="00992A54"/>
    <w:rsid w:val="00994648"/>
    <w:rsid w:val="00997DEA"/>
    <w:rsid w:val="009A2A56"/>
    <w:rsid w:val="009A386F"/>
    <w:rsid w:val="009A481D"/>
    <w:rsid w:val="009A6A4D"/>
    <w:rsid w:val="009A72B5"/>
    <w:rsid w:val="009B13EC"/>
    <w:rsid w:val="009B202E"/>
    <w:rsid w:val="009B22C3"/>
    <w:rsid w:val="009B3CBF"/>
    <w:rsid w:val="009B5FC1"/>
    <w:rsid w:val="009B64DC"/>
    <w:rsid w:val="009C00A7"/>
    <w:rsid w:val="009C413E"/>
    <w:rsid w:val="009C41AA"/>
    <w:rsid w:val="009C5EED"/>
    <w:rsid w:val="009D1767"/>
    <w:rsid w:val="009D1A17"/>
    <w:rsid w:val="009D1F33"/>
    <w:rsid w:val="009D3170"/>
    <w:rsid w:val="009D3422"/>
    <w:rsid w:val="009D3720"/>
    <w:rsid w:val="009D4086"/>
    <w:rsid w:val="009D6AE6"/>
    <w:rsid w:val="009D7BDA"/>
    <w:rsid w:val="009E0063"/>
    <w:rsid w:val="009E3609"/>
    <w:rsid w:val="009E5C1E"/>
    <w:rsid w:val="009E6869"/>
    <w:rsid w:val="009F2D69"/>
    <w:rsid w:val="009F40B7"/>
    <w:rsid w:val="009F48DD"/>
    <w:rsid w:val="009F5BC9"/>
    <w:rsid w:val="00A00DB8"/>
    <w:rsid w:val="00A012BF"/>
    <w:rsid w:val="00A03315"/>
    <w:rsid w:val="00A040BE"/>
    <w:rsid w:val="00A057C9"/>
    <w:rsid w:val="00A05804"/>
    <w:rsid w:val="00A05D64"/>
    <w:rsid w:val="00A1103F"/>
    <w:rsid w:val="00A122A7"/>
    <w:rsid w:val="00A1290A"/>
    <w:rsid w:val="00A13F69"/>
    <w:rsid w:val="00A14E0E"/>
    <w:rsid w:val="00A15B16"/>
    <w:rsid w:val="00A17EA8"/>
    <w:rsid w:val="00A20E3D"/>
    <w:rsid w:val="00A21685"/>
    <w:rsid w:val="00A24A50"/>
    <w:rsid w:val="00A25D96"/>
    <w:rsid w:val="00A2619E"/>
    <w:rsid w:val="00A264ED"/>
    <w:rsid w:val="00A2789E"/>
    <w:rsid w:val="00A27C00"/>
    <w:rsid w:val="00A305D8"/>
    <w:rsid w:val="00A3087E"/>
    <w:rsid w:val="00A34A75"/>
    <w:rsid w:val="00A375F9"/>
    <w:rsid w:val="00A41EC6"/>
    <w:rsid w:val="00A425A2"/>
    <w:rsid w:val="00A42D05"/>
    <w:rsid w:val="00A4341F"/>
    <w:rsid w:val="00A4396C"/>
    <w:rsid w:val="00A439FC"/>
    <w:rsid w:val="00A46BF4"/>
    <w:rsid w:val="00A4759E"/>
    <w:rsid w:val="00A52749"/>
    <w:rsid w:val="00A5310C"/>
    <w:rsid w:val="00A5505E"/>
    <w:rsid w:val="00A55AEF"/>
    <w:rsid w:val="00A57FD7"/>
    <w:rsid w:val="00A62AC6"/>
    <w:rsid w:val="00A66539"/>
    <w:rsid w:val="00A67813"/>
    <w:rsid w:val="00A7386A"/>
    <w:rsid w:val="00A73AE5"/>
    <w:rsid w:val="00A7502D"/>
    <w:rsid w:val="00A76259"/>
    <w:rsid w:val="00A8199D"/>
    <w:rsid w:val="00A83F44"/>
    <w:rsid w:val="00A86C79"/>
    <w:rsid w:val="00A87426"/>
    <w:rsid w:val="00A9243F"/>
    <w:rsid w:val="00A9294B"/>
    <w:rsid w:val="00A941DE"/>
    <w:rsid w:val="00A94947"/>
    <w:rsid w:val="00A949B0"/>
    <w:rsid w:val="00A95E77"/>
    <w:rsid w:val="00AA0E33"/>
    <w:rsid w:val="00AA3C9A"/>
    <w:rsid w:val="00AA4ADB"/>
    <w:rsid w:val="00AA6384"/>
    <w:rsid w:val="00AB030B"/>
    <w:rsid w:val="00AB05F2"/>
    <w:rsid w:val="00AB1641"/>
    <w:rsid w:val="00AB3BDA"/>
    <w:rsid w:val="00AB45FC"/>
    <w:rsid w:val="00AB52C4"/>
    <w:rsid w:val="00AB6503"/>
    <w:rsid w:val="00AB75D5"/>
    <w:rsid w:val="00AC0231"/>
    <w:rsid w:val="00AC0EC2"/>
    <w:rsid w:val="00AC2184"/>
    <w:rsid w:val="00AC2ED5"/>
    <w:rsid w:val="00AC3700"/>
    <w:rsid w:val="00AC44D5"/>
    <w:rsid w:val="00AC5AF8"/>
    <w:rsid w:val="00AC7228"/>
    <w:rsid w:val="00AD17D0"/>
    <w:rsid w:val="00AD31B9"/>
    <w:rsid w:val="00AD5995"/>
    <w:rsid w:val="00AD5F2C"/>
    <w:rsid w:val="00AD6F8D"/>
    <w:rsid w:val="00AD75EC"/>
    <w:rsid w:val="00AE0AF4"/>
    <w:rsid w:val="00AE127B"/>
    <w:rsid w:val="00AE191B"/>
    <w:rsid w:val="00AE4452"/>
    <w:rsid w:val="00AE5C75"/>
    <w:rsid w:val="00AF1C71"/>
    <w:rsid w:val="00AF2706"/>
    <w:rsid w:val="00AF3B7E"/>
    <w:rsid w:val="00AF44AA"/>
    <w:rsid w:val="00AF50D1"/>
    <w:rsid w:val="00B02523"/>
    <w:rsid w:val="00B0451A"/>
    <w:rsid w:val="00B04AEF"/>
    <w:rsid w:val="00B06C77"/>
    <w:rsid w:val="00B070E0"/>
    <w:rsid w:val="00B11725"/>
    <w:rsid w:val="00B13EF9"/>
    <w:rsid w:val="00B23AAD"/>
    <w:rsid w:val="00B23EEB"/>
    <w:rsid w:val="00B24FBE"/>
    <w:rsid w:val="00B26EF3"/>
    <w:rsid w:val="00B27BAF"/>
    <w:rsid w:val="00B27E68"/>
    <w:rsid w:val="00B3046D"/>
    <w:rsid w:val="00B30814"/>
    <w:rsid w:val="00B33667"/>
    <w:rsid w:val="00B36193"/>
    <w:rsid w:val="00B3668F"/>
    <w:rsid w:val="00B37E6C"/>
    <w:rsid w:val="00B404DF"/>
    <w:rsid w:val="00B4062A"/>
    <w:rsid w:val="00B40C2F"/>
    <w:rsid w:val="00B414D4"/>
    <w:rsid w:val="00B41940"/>
    <w:rsid w:val="00B42FD3"/>
    <w:rsid w:val="00B43616"/>
    <w:rsid w:val="00B45179"/>
    <w:rsid w:val="00B46536"/>
    <w:rsid w:val="00B467FC"/>
    <w:rsid w:val="00B46FCC"/>
    <w:rsid w:val="00B51305"/>
    <w:rsid w:val="00B51DFE"/>
    <w:rsid w:val="00B527A5"/>
    <w:rsid w:val="00B53131"/>
    <w:rsid w:val="00B543E5"/>
    <w:rsid w:val="00B57B6F"/>
    <w:rsid w:val="00B60C9A"/>
    <w:rsid w:val="00B6288B"/>
    <w:rsid w:val="00B63412"/>
    <w:rsid w:val="00B66C64"/>
    <w:rsid w:val="00B70473"/>
    <w:rsid w:val="00B7058C"/>
    <w:rsid w:val="00B71DC8"/>
    <w:rsid w:val="00B7296F"/>
    <w:rsid w:val="00B74948"/>
    <w:rsid w:val="00B75CF7"/>
    <w:rsid w:val="00B76C68"/>
    <w:rsid w:val="00B7760F"/>
    <w:rsid w:val="00B779B9"/>
    <w:rsid w:val="00B82511"/>
    <w:rsid w:val="00B833B7"/>
    <w:rsid w:val="00B8439D"/>
    <w:rsid w:val="00B84C65"/>
    <w:rsid w:val="00B84EF2"/>
    <w:rsid w:val="00B852BB"/>
    <w:rsid w:val="00B856F9"/>
    <w:rsid w:val="00B85D73"/>
    <w:rsid w:val="00B85E21"/>
    <w:rsid w:val="00B86A1C"/>
    <w:rsid w:val="00B876AF"/>
    <w:rsid w:val="00B877A3"/>
    <w:rsid w:val="00B91D3A"/>
    <w:rsid w:val="00B934BE"/>
    <w:rsid w:val="00B94036"/>
    <w:rsid w:val="00B947CE"/>
    <w:rsid w:val="00B94921"/>
    <w:rsid w:val="00B9588D"/>
    <w:rsid w:val="00B966C5"/>
    <w:rsid w:val="00B96790"/>
    <w:rsid w:val="00B96DF1"/>
    <w:rsid w:val="00BA0F1F"/>
    <w:rsid w:val="00BA15E2"/>
    <w:rsid w:val="00BA1A3F"/>
    <w:rsid w:val="00BA22C0"/>
    <w:rsid w:val="00BA4088"/>
    <w:rsid w:val="00BA4966"/>
    <w:rsid w:val="00BA4D72"/>
    <w:rsid w:val="00BA51EB"/>
    <w:rsid w:val="00BA5475"/>
    <w:rsid w:val="00BA6BC1"/>
    <w:rsid w:val="00BA6BD0"/>
    <w:rsid w:val="00BA6DBE"/>
    <w:rsid w:val="00BA77F9"/>
    <w:rsid w:val="00BA7ACA"/>
    <w:rsid w:val="00BB0169"/>
    <w:rsid w:val="00BB09A7"/>
    <w:rsid w:val="00BB1743"/>
    <w:rsid w:val="00BB3656"/>
    <w:rsid w:val="00BB5009"/>
    <w:rsid w:val="00BB5F8F"/>
    <w:rsid w:val="00BC0609"/>
    <w:rsid w:val="00BC0666"/>
    <w:rsid w:val="00BC06A9"/>
    <w:rsid w:val="00BC0961"/>
    <w:rsid w:val="00BC0B5D"/>
    <w:rsid w:val="00BC0CBE"/>
    <w:rsid w:val="00BC37F3"/>
    <w:rsid w:val="00BC52B0"/>
    <w:rsid w:val="00BC6CA8"/>
    <w:rsid w:val="00BC7474"/>
    <w:rsid w:val="00BD054D"/>
    <w:rsid w:val="00BD0575"/>
    <w:rsid w:val="00BD0707"/>
    <w:rsid w:val="00BD22B6"/>
    <w:rsid w:val="00BD3207"/>
    <w:rsid w:val="00BD365F"/>
    <w:rsid w:val="00BD3B8E"/>
    <w:rsid w:val="00BD3C90"/>
    <w:rsid w:val="00BD6DF2"/>
    <w:rsid w:val="00BD7592"/>
    <w:rsid w:val="00BD7B9C"/>
    <w:rsid w:val="00BE003A"/>
    <w:rsid w:val="00BE048E"/>
    <w:rsid w:val="00BE379B"/>
    <w:rsid w:val="00BE4C60"/>
    <w:rsid w:val="00BE4EB7"/>
    <w:rsid w:val="00BE627B"/>
    <w:rsid w:val="00BE7338"/>
    <w:rsid w:val="00BE7524"/>
    <w:rsid w:val="00BF120B"/>
    <w:rsid w:val="00BF489F"/>
    <w:rsid w:val="00BF55B7"/>
    <w:rsid w:val="00BF7531"/>
    <w:rsid w:val="00C027DA"/>
    <w:rsid w:val="00C02DE8"/>
    <w:rsid w:val="00C04203"/>
    <w:rsid w:val="00C0430C"/>
    <w:rsid w:val="00C04A02"/>
    <w:rsid w:val="00C05E58"/>
    <w:rsid w:val="00C0697D"/>
    <w:rsid w:val="00C10A8C"/>
    <w:rsid w:val="00C11591"/>
    <w:rsid w:val="00C11EC2"/>
    <w:rsid w:val="00C138C5"/>
    <w:rsid w:val="00C13D6B"/>
    <w:rsid w:val="00C14546"/>
    <w:rsid w:val="00C149C6"/>
    <w:rsid w:val="00C16CC5"/>
    <w:rsid w:val="00C17294"/>
    <w:rsid w:val="00C17EBC"/>
    <w:rsid w:val="00C20137"/>
    <w:rsid w:val="00C20F26"/>
    <w:rsid w:val="00C2149F"/>
    <w:rsid w:val="00C234BB"/>
    <w:rsid w:val="00C25282"/>
    <w:rsid w:val="00C26D60"/>
    <w:rsid w:val="00C37C5D"/>
    <w:rsid w:val="00C404F7"/>
    <w:rsid w:val="00C40808"/>
    <w:rsid w:val="00C41D1A"/>
    <w:rsid w:val="00C44222"/>
    <w:rsid w:val="00C4620A"/>
    <w:rsid w:val="00C46C0C"/>
    <w:rsid w:val="00C473DF"/>
    <w:rsid w:val="00C476B1"/>
    <w:rsid w:val="00C478AE"/>
    <w:rsid w:val="00C52280"/>
    <w:rsid w:val="00C52442"/>
    <w:rsid w:val="00C52C34"/>
    <w:rsid w:val="00C579DF"/>
    <w:rsid w:val="00C6084E"/>
    <w:rsid w:val="00C611B1"/>
    <w:rsid w:val="00C618A5"/>
    <w:rsid w:val="00C63AF9"/>
    <w:rsid w:val="00C66965"/>
    <w:rsid w:val="00C66FFF"/>
    <w:rsid w:val="00C67170"/>
    <w:rsid w:val="00C70C79"/>
    <w:rsid w:val="00C71FE2"/>
    <w:rsid w:val="00C725D6"/>
    <w:rsid w:val="00C73116"/>
    <w:rsid w:val="00C77252"/>
    <w:rsid w:val="00C801A3"/>
    <w:rsid w:val="00C812E4"/>
    <w:rsid w:val="00C81501"/>
    <w:rsid w:val="00C83EF0"/>
    <w:rsid w:val="00C84760"/>
    <w:rsid w:val="00C84DDD"/>
    <w:rsid w:val="00C859E1"/>
    <w:rsid w:val="00C8646B"/>
    <w:rsid w:val="00C92C61"/>
    <w:rsid w:val="00C941CF"/>
    <w:rsid w:val="00C94CE4"/>
    <w:rsid w:val="00C967A4"/>
    <w:rsid w:val="00CA1FDC"/>
    <w:rsid w:val="00CA3746"/>
    <w:rsid w:val="00CA4836"/>
    <w:rsid w:val="00CA514D"/>
    <w:rsid w:val="00CA784C"/>
    <w:rsid w:val="00CB15EA"/>
    <w:rsid w:val="00CB6019"/>
    <w:rsid w:val="00CB77C9"/>
    <w:rsid w:val="00CB79F1"/>
    <w:rsid w:val="00CC0665"/>
    <w:rsid w:val="00CC1BC9"/>
    <w:rsid w:val="00CC2B27"/>
    <w:rsid w:val="00CC2CD7"/>
    <w:rsid w:val="00CD20A2"/>
    <w:rsid w:val="00CD2345"/>
    <w:rsid w:val="00CD2BDF"/>
    <w:rsid w:val="00CD3C35"/>
    <w:rsid w:val="00CD420D"/>
    <w:rsid w:val="00CD47E9"/>
    <w:rsid w:val="00CD5256"/>
    <w:rsid w:val="00CD5D92"/>
    <w:rsid w:val="00CE0654"/>
    <w:rsid w:val="00CE09AB"/>
    <w:rsid w:val="00CE1548"/>
    <w:rsid w:val="00CE2E9C"/>
    <w:rsid w:val="00CE5FBC"/>
    <w:rsid w:val="00CE6424"/>
    <w:rsid w:val="00CE73C3"/>
    <w:rsid w:val="00CE7961"/>
    <w:rsid w:val="00CF09D6"/>
    <w:rsid w:val="00CF3278"/>
    <w:rsid w:val="00CF33BD"/>
    <w:rsid w:val="00CF700C"/>
    <w:rsid w:val="00CF7F48"/>
    <w:rsid w:val="00D0051E"/>
    <w:rsid w:val="00D00B37"/>
    <w:rsid w:val="00D01200"/>
    <w:rsid w:val="00D02EB4"/>
    <w:rsid w:val="00D07847"/>
    <w:rsid w:val="00D10869"/>
    <w:rsid w:val="00D10F8C"/>
    <w:rsid w:val="00D132FE"/>
    <w:rsid w:val="00D2286D"/>
    <w:rsid w:val="00D23786"/>
    <w:rsid w:val="00D24375"/>
    <w:rsid w:val="00D257E7"/>
    <w:rsid w:val="00D268A9"/>
    <w:rsid w:val="00D276B3"/>
    <w:rsid w:val="00D30F28"/>
    <w:rsid w:val="00D313C3"/>
    <w:rsid w:val="00D31CDF"/>
    <w:rsid w:val="00D33E01"/>
    <w:rsid w:val="00D368B8"/>
    <w:rsid w:val="00D40DEF"/>
    <w:rsid w:val="00D40F36"/>
    <w:rsid w:val="00D41647"/>
    <w:rsid w:val="00D42048"/>
    <w:rsid w:val="00D44CC1"/>
    <w:rsid w:val="00D45910"/>
    <w:rsid w:val="00D4656C"/>
    <w:rsid w:val="00D475D2"/>
    <w:rsid w:val="00D47A00"/>
    <w:rsid w:val="00D51FF1"/>
    <w:rsid w:val="00D52764"/>
    <w:rsid w:val="00D52A69"/>
    <w:rsid w:val="00D55BE3"/>
    <w:rsid w:val="00D567BB"/>
    <w:rsid w:val="00D574CA"/>
    <w:rsid w:val="00D604E7"/>
    <w:rsid w:val="00D62027"/>
    <w:rsid w:val="00D62084"/>
    <w:rsid w:val="00D632A8"/>
    <w:rsid w:val="00D63BF3"/>
    <w:rsid w:val="00D64FB9"/>
    <w:rsid w:val="00D6660F"/>
    <w:rsid w:val="00D66A51"/>
    <w:rsid w:val="00D70F4B"/>
    <w:rsid w:val="00D7131C"/>
    <w:rsid w:val="00D713ED"/>
    <w:rsid w:val="00D71A12"/>
    <w:rsid w:val="00D71F81"/>
    <w:rsid w:val="00D7274C"/>
    <w:rsid w:val="00D74520"/>
    <w:rsid w:val="00D75674"/>
    <w:rsid w:val="00D80013"/>
    <w:rsid w:val="00D800C7"/>
    <w:rsid w:val="00D8104D"/>
    <w:rsid w:val="00D8214F"/>
    <w:rsid w:val="00D838D7"/>
    <w:rsid w:val="00D84320"/>
    <w:rsid w:val="00D84C9C"/>
    <w:rsid w:val="00D86C50"/>
    <w:rsid w:val="00D90EB8"/>
    <w:rsid w:val="00D9198A"/>
    <w:rsid w:val="00D91D83"/>
    <w:rsid w:val="00D9775B"/>
    <w:rsid w:val="00D97EE0"/>
    <w:rsid w:val="00DA0F25"/>
    <w:rsid w:val="00DA3688"/>
    <w:rsid w:val="00DA6257"/>
    <w:rsid w:val="00DA7B42"/>
    <w:rsid w:val="00DB0186"/>
    <w:rsid w:val="00DB049F"/>
    <w:rsid w:val="00DB0DF4"/>
    <w:rsid w:val="00DB13F0"/>
    <w:rsid w:val="00DB1DE4"/>
    <w:rsid w:val="00DB2ECA"/>
    <w:rsid w:val="00DB538D"/>
    <w:rsid w:val="00DB636A"/>
    <w:rsid w:val="00DB76EE"/>
    <w:rsid w:val="00DB7C6C"/>
    <w:rsid w:val="00DC0B1D"/>
    <w:rsid w:val="00DC317B"/>
    <w:rsid w:val="00DD2143"/>
    <w:rsid w:val="00DD3E71"/>
    <w:rsid w:val="00DD48AE"/>
    <w:rsid w:val="00DD696A"/>
    <w:rsid w:val="00DD6AB6"/>
    <w:rsid w:val="00DD7889"/>
    <w:rsid w:val="00DE01C8"/>
    <w:rsid w:val="00DE0AA6"/>
    <w:rsid w:val="00DE151F"/>
    <w:rsid w:val="00DE1C03"/>
    <w:rsid w:val="00DE2951"/>
    <w:rsid w:val="00DE4B04"/>
    <w:rsid w:val="00DE556F"/>
    <w:rsid w:val="00DE6FE1"/>
    <w:rsid w:val="00DF0431"/>
    <w:rsid w:val="00DF277F"/>
    <w:rsid w:val="00DF2BA8"/>
    <w:rsid w:val="00DF5818"/>
    <w:rsid w:val="00DF5A94"/>
    <w:rsid w:val="00DF6112"/>
    <w:rsid w:val="00DF6478"/>
    <w:rsid w:val="00E005BB"/>
    <w:rsid w:val="00E03D1B"/>
    <w:rsid w:val="00E045E8"/>
    <w:rsid w:val="00E0562E"/>
    <w:rsid w:val="00E07452"/>
    <w:rsid w:val="00E1157E"/>
    <w:rsid w:val="00E15B90"/>
    <w:rsid w:val="00E20B36"/>
    <w:rsid w:val="00E23F86"/>
    <w:rsid w:val="00E2673C"/>
    <w:rsid w:val="00E27C03"/>
    <w:rsid w:val="00E3047B"/>
    <w:rsid w:val="00E32B99"/>
    <w:rsid w:val="00E33097"/>
    <w:rsid w:val="00E33CBE"/>
    <w:rsid w:val="00E3420D"/>
    <w:rsid w:val="00E342A7"/>
    <w:rsid w:val="00E34988"/>
    <w:rsid w:val="00E34DBD"/>
    <w:rsid w:val="00E34DC6"/>
    <w:rsid w:val="00E353AE"/>
    <w:rsid w:val="00E35721"/>
    <w:rsid w:val="00E35A18"/>
    <w:rsid w:val="00E405A9"/>
    <w:rsid w:val="00E41953"/>
    <w:rsid w:val="00E420A6"/>
    <w:rsid w:val="00E42612"/>
    <w:rsid w:val="00E43A28"/>
    <w:rsid w:val="00E43BF1"/>
    <w:rsid w:val="00E4459A"/>
    <w:rsid w:val="00E4672C"/>
    <w:rsid w:val="00E47321"/>
    <w:rsid w:val="00E47DD1"/>
    <w:rsid w:val="00E5033B"/>
    <w:rsid w:val="00E509C7"/>
    <w:rsid w:val="00E512D6"/>
    <w:rsid w:val="00E516B2"/>
    <w:rsid w:val="00E51BAB"/>
    <w:rsid w:val="00E51E32"/>
    <w:rsid w:val="00E5235F"/>
    <w:rsid w:val="00E52C37"/>
    <w:rsid w:val="00E56663"/>
    <w:rsid w:val="00E577AF"/>
    <w:rsid w:val="00E6021C"/>
    <w:rsid w:val="00E61368"/>
    <w:rsid w:val="00E6213F"/>
    <w:rsid w:val="00E62641"/>
    <w:rsid w:val="00E630F5"/>
    <w:rsid w:val="00E63F75"/>
    <w:rsid w:val="00E65275"/>
    <w:rsid w:val="00E6585F"/>
    <w:rsid w:val="00E667DB"/>
    <w:rsid w:val="00E6746D"/>
    <w:rsid w:val="00E72570"/>
    <w:rsid w:val="00E72C61"/>
    <w:rsid w:val="00E7375D"/>
    <w:rsid w:val="00E748D0"/>
    <w:rsid w:val="00E74996"/>
    <w:rsid w:val="00E75127"/>
    <w:rsid w:val="00E81FE8"/>
    <w:rsid w:val="00E8391D"/>
    <w:rsid w:val="00E84578"/>
    <w:rsid w:val="00E875B4"/>
    <w:rsid w:val="00E90886"/>
    <w:rsid w:val="00E91BD1"/>
    <w:rsid w:val="00E947C1"/>
    <w:rsid w:val="00E954D7"/>
    <w:rsid w:val="00E97014"/>
    <w:rsid w:val="00E97167"/>
    <w:rsid w:val="00EA02F6"/>
    <w:rsid w:val="00EA0956"/>
    <w:rsid w:val="00EA2F0D"/>
    <w:rsid w:val="00EA6E8B"/>
    <w:rsid w:val="00EA7676"/>
    <w:rsid w:val="00EB176F"/>
    <w:rsid w:val="00EB197A"/>
    <w:rsid w:val="00EB6BCC"/>
    <w:rsid w:val="00EB758C"/>
    <w:rsid w:val="00EB7BE3"/>
    <w:rsid w:val="00EC1EC6"/>
    <w:rsid w:val="00EC276E"/>
    <w:rsid w:val="00EC2DF1"/>
    <w:rsid w:val="00EC7391"/>
    <w:rsid w:val="00EC7E43"/>
    <w:rsid w:val="00ED243B"/>
    <w:rsid w:val="00ED260B"/>
    <w:rsid w:val="00ED3B82"/>
    <w:rsid w:val="00ED4DA0"/>
    <w:rsid w:val="00ED57AB"/>
    <w:rsid w:val="00ED60E2"/>
    <w:rsid w:val="00ED71EF"/>
    <w:rsid w:val="00EE0107"/>
    <w:rsid w:val="00EE263F"/>
    <w:rsid w:val="00EE3ACE"/>
    <w:rsid w:val="00EE3D10"/>
    <w:rsid w:val="00EE3F65"/>
    <w:rsid w:val="00EE48AB"/>
    <w:rsid w:val="00EE785B"/>
    <w:rsid w:val="00EE79CE"/>
    <w:rsid w:val="00EE7DDC"/>
    <w:rsid w:val="00EF01BD"/>
    <w:rsid w:val="00EF079B"/>
    <w:rsid w:val="00EF2046"/>
    <w:rsid w:val="00EF2790"/>
    <w:rsid w:val="00EF4279"/>
    <w:rsid w:val="00EF6A8A"/>
    <w:rsid w:val="00F02706"/>
    <w:rsid w:val="00F0504B"/>
    <w:rsid w:val="00F06060"/>
    <w:rsid w:val="00F07266"/>
    <w:rsid w:val="00F11A19"/>
    <w:rsid w:val="00F120AB"/>
    <w:rsid w:val="00F129BD"/>
    <w:rsid w:val="00F139FA"/>
    <w:rsid w:val="00F15454"/>
    <w:rsid w:val="00F161A7"/>
    <w:rsid w:val="00F170BB"/>
    <w:rsid w:val="00F17161"/>
    <w:rsid w:val="00F171D7"/>
    <w:rsid w:val="00F17D5A"/>
    <w:rsid w:val="00F2198E"/>
    <w:rsid w:val="00F21E81"/>
    <w:rsid w:val="00F2243E"/>
    <w:rsid w:val="00F2359C"/>
    <w:rsid w:val="00F24FA7"/>
    <w:rsid w:val="00F25B56"/>
    <w:rsid w:val="00F26B7C"/>
    <w:rsid w:val="00F27894"/>
    <w:rsid w:val="00F31A0E"/>
    <w:rsid w:val="00F32707"/>
    <w:rsid w:val="00F34BE9"/>
    <w:rsid w:val="00F34E12"/>
    <w:rsid w:val="00F35EBC"/>
    <w:rsid w:val="00F4063C"/>
    <w:rsid w:val="00F406F5"/>
    <w:rsid w:val="00F416D2"/>
    <w:rsid w:val="00F41B11"/>
    <w:rsid w:val="00F4460C"/>
    <w:rsid w:val="00F4496E"/>
    <w:rsid w:val="00F45BCB"/>
    <w:rsid w:val="00F46126"/>
    <w:rsid w:val="00F46633"/>
    <w:rsid w:val="00F47EAB"/>
    <w:rsid w:val="00F50D67"/>
    <w:rsid w:val="00F51814"/>
    <w:rsid w:val="00F51DD2"/>
    <w:rsid w:val="00F53EBB"/>
    <w:rsid w:val="00F54D58"/>
    <w:rsid w:val="00F56C6A"/>
    <w:rsid w:val="00F621D8"/>
    <w:rsid w:val="00F638E5"/>
    <w:rsid w:val="00F63AFD"/>
    <w:rsid w:val="00F658FC"/>
    <w:rsid w:val="00F712C7"/>
    <w:rsid w:val="00F7166A"/>
    <w:rsid w:val="00F7193B"/>
    <w:rsid w:val="00F72786"/>
    <w:rsid w:val="00F732FF"/>
    <w:rsid w:val="00F772AE"/>
    <w:rsid w:val="00F81225"/>
    <w:rsid w:val="00F81698"/>
    <w:rsid w:val="00F81BAC"/>
    <w:rsid w:val="00F83865"/>
    <w:rsid w:val="00F8418C"/>
    <w:rsid w:val="00F865E4"/>
    <w:rsid w:val="00F86B9B"/>
    <w:rsid w:val="00F92345"/>
    <w:rsid w:val="00F94E4E"/>
    <w:rsid w:val="00F9619D"/>
    <w:rsid w:val="00F96711"/>
    <w:rsid w:val="00F979FA"/>
    <w:rsid w:val="00F97DB9"/>
    <w:rsid w:val="00FA1101"/>
    <w:rsid w:val="00FA1C0F"/>
    <w:rsid w:val="00FA357C"/>
    <w:rsid w:val="00FA3855"/>
    <w:rsid w:val="00FA408E"/>
    <w:rsid w:val="00FA4360"/>
    <w:rsid w:val="00FA611D"/>
    <w:rsid w:val="00FB06A6"/>
    <w:rsid w:val="00FB2C00"/>
    <w:rsid w:val="00FB4D2C"/>
    <w:rsid w:val="00FB531A"/>
    <w:rsid w:val="00FB5DAE"/>
    <w:rsid w:val="00FB7722"/>
    <w:rsid w:val="00FB789E"/>
    <w:rsid w:val="00FB7FA8"/>
    <w:rsid w:val="00FC1289"/>
    <w:rsid w:val="00FC2C09"/>
    <w:rsid w:val="00FC333F"/>
    <w:rsid w:val="00FC39C8"/>
    <w:rsid w:val="00FC49D8"/>
    <w:rsid w:val="00FC62C3"/>
    <w:rsid w:val="00FD0E7B"/>
    <w:rsid w:val="00FD1144"/>
    <w:rsid w:val="00FD2453"/>
    <w:rsid w:val="00FD3E0A"/>
    <w:rsid w:val="00FD40D2"/>
    <w:rsid w:val="00FD6506"/>
    <w:rsid w:val="00FE103A"/>
    <w:rsid w:val="00FE5688"/>
    <w:rsid w:val="00FE75A7"/>
    <w:rsid w:val="00FE7F25"/>
    <w:rsid w:val="00FF061F"/>
    <w:rsid w:val="00FF1940"/>
    <w:rsid w:val="00FF1B38"/>
    <w:rsid w:val="00FF49CF"/>
    <w:rsid w:val="00FF6F14"/>
    <w:rsid w:val="00FF70CC"/>
    <w:rsid w:val="00FF7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E40D5"/>
  <w15:docId w15:val="{77663EA5-2E84-4A9F-9260-9EDF334F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1BF9"/>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A0A9C"/>
    <w:pPr>
      <w:keepNext/>
      <w:jc w:val="center"/>
      <w:outlineLvl w:val="0"/>
    </w:pPr>
    <w:rPr>
      <w:sz w:val="28"/>
    </w:rPr>
  </w:style>
  <w:style w:type="paragraph" w:styleId="Nagwek2">
    <w:name w:val="heading 2"/>
    <w:basedOn w:val="Normalny"/>
    <w:next w:val="Normalny"/>
    <w:link w:val="Nagwek2Znak"/>
    <w:uiPriority w:val="9"/>
    <w:qFormat/>
    <w:rsid w:val="00986688"/>
    <w:pPr>
      <w:keepNext/>
      <w:tabs>
        <w:tab w:val="left" w:pos="142"/>
        <w:tab w:val="num" w:pos="576"/>
      </w:tabs>
      <w:suppressAutoHyphens/>
      <w:ind w:left="576" w:hanging="576"/>
      <w:jc w:val="right"/>
      <w:outlineLvl w:val="1"/>
    </w:pPr>
    <w:rPr>
      <w:b/>
      <w:bCs/>
      <w:sz w:val="22"/>
      <w:szCs w:val="22"/>
      <w:lang w:eastAsia="ar-SA"/>
    </w:rPr>
  </w:style>
  <w:style w:type="paragraph" w:styleId="Nagwek3">
    <w:name w:val="heading 3"/>
    <w:basedOn w:val="Normalny"/>
    <w:next w:val="Normalny"/>
    <w:link w:val="Nagwek3Znak"/>
    <w:uiPriority w:val="9"/>
    <w:qFormat/>
    <w:rsid w:val="00986688"/>
    <w:pPr>
      <w:keepNext/>
      <w:widowControl w:val="0"/>
      <w:tabs>
        <w:tab w:val="num" w:pos="720"/>
      </w:tabs>
      <w:suppressAutoHyphens/>
      <w:autoSpaceDE w:val="0"/>
      <w:spacing w:before="240" w:after="60"/>
      <w:ind w:left="720" w:right="-287" w:hanging="720"/>
      <w:jc w:val="right"/>
      <w:outlineLvl w:val="2"/>
    </w:pPr>
    <w:rPr>
      <w:b/>
      <w:bCs/>
      <w:lang w:eastAsia="ar-SA"/>
    </w:rPr>
  </w:style>
  <w:style w:type="paragraph" w:styleId="Nagwek4">
    <w:name w:val="heading 4"/>
    <w:basedOn w:val="Normalny"/>
    <w:next w:val="Normalny"/>
    <w:link w:val="Nagwek4Znak"/>
    <w:uiPriority w:val="9"/>
    <w:qFormat/>
    <w:rsid w:val="00986688"/>
    <w:pPr>
      <w:keepNext/>
      <w:tabs>
        <w:tab w:val="left" w:pos="142"/>
        <w:tab w:val="num" w:pos="864"/>
      </w:tabs>
      <w:suppressAutoHyphens/>
      <w:ind w:left="864" w:hanging="864"/>
      <w:jc w:val="right"/>
      <w:outlineLvl w:val="3"/>
    </w:pPr>
    <w:rPr>
      <w:b/>
      <w:bCs/>
      <w:lang w:eastAsia="ar-SA"/>
    </w:rPr>
  </w:style>
  <w:style w:type="paragraph" w:styleId="Nagwek5">
    <w:name w:val="heading 5"/>
    <w:basedOn w:val="Normalny"/>
    <w:next w:val="Normalny"/>
    <w:link w:val="Nagwek5Znak"/>
    <w:uiPriority w:val="9"/>
    <w:qFormat/>
    <w:rsid w:val="00986688"/>
    <w:pPr>
      <w:keepNext/>
      <w:widowControl w:val="0"/>
      <w:tabs>
        <w:tab w:val="num" w:pos="1008"/>
      </w:tabs>
      <w:suppressAutoHyphens/>
      <w:autoSpaceDE w:val="0"/>
      <w:ind w:left="400" w:hanging="400"/>
      <w:jc w:val="both"/>
      <w:outlineLvl w:val="4"/>
    </w:pPr>
    <w:rPr>
      <w:b/>
      <w:bCs/>
      <w:szCs w:val="28"/>
      <w:u w:val="single"/>
      <w:lang w:eastAsia="ar-SA"/>
    </w:rPr>
  </w:style>
  <w:style w:type="paragraph" w:styleId="Nagwek6">
    <w:name w:val="heading 6"/>
    <w:basedOn w:val="Normalny"/>
    <w:next w:val="Normalny"/>
    <w:link w:val="Nagwek6Znak"/>
    <w:uiPriority w:val="9"/>
    <w:qFormat/>
    <w:rsid w:val="00986688"/>
    <w:pPr>
      <w:keepNext/>
      <w:widowControl w:val="0"/>
      <w:tabs>
        <w:tab w:val="num" w:pos="1152"/>
      </w:tabs>
      <w:suppressAutoHyphens/>
      <w:autoSpaceDE w:val="0"/>
      <w:ind w:left="1152" w:hanging="1152"/>
      <w:jc w:val="center"/>
      <w:outlineLvl w:val="5"/>
    </w:pPr>
    <w:rPr>
      <w:b/>
      <w:bCs/>
      <w:lang w:eastAsia="ar-SA"/>
    </w:rPr>
  </w:style>
  <w:style w:type="paragraph" w:styleId="Nagwek7">
    <w:name w:val="heading 7"/>
    <w:basedOn w:val="Normalny"/>
    <w:next w:val="Normalny"/>
    <w:link w:val="Nagwek7Znak"/>
    <w:uiPriority w:val="9"/>
    <w:qFormat/>
    <w:rsid w:val="00986688"/>
    <w:pPr>
      <w:keepNext/>
      <w:tabs>
        <w:tab w:val="left" w:pos="142"/>
        <w:tab w:val="num" w:pos="1296"/>
      </w:tabs>
      <w:suppressAutoHyphens/>
      <w:ind w:left="1296" w:hanging="1296"/>
      <w:outlineLvl w:val="6"/>
    </w:pPr>
    <w:rPr>
      <w:b/>
      <w:bCs/>
      <w:sz w:val="18"/>
      <w:szCs w:val="18"/>
      <w:lang w:eastAsia="ar-SA"/>
    </w:rPr>
  </w:style>
  <w:style w:type="paragraph" w:styleId="Nagwek8">
    <w:name w:val="heading 8"/>
    <w:basedOn w:val="Normalny"/>
    <w:next w:val="Normalny"/>
    <w:link w:val="Nagwek8Znak"/>
    <w:uiPriority w:val="9"/>
    <w:qFormat/>
    <w:rsid w:val="00986688"/>
    <w:pPr>
      <w:keepNext/>
      <w:widowControl w:val="0"/>
      <w:tabs>
        <w:tab w:val="num" w:pos="1440"/>
      </w:tabs>
      <w:suppressAutoHyphens/>
      <w:autoSpaceDE w:val="0"/>
      <w:ind w:left="1440" w:right="-288" w:hanging="1440"/>
      <w:jc w:val="both"/>
      <w:outlineLvl w:val="7"/>
    </w:pPr>
    <w:rPr>
      <w:b/>
      <w:bCs/>
      <w:sz w:val="22"/>
      <w:lang w:eastAsia="ar-SA"/>
    </w:rPr>
  </w:style>
  <w:style w:type="paragraph" w:styleId="Nagwek9">
    <w:name w:val="heading 9"/>
    <w:basedOn w:val="Normalny"/>
    <w:next w:val="Normalny"/>
    <w:link w:val="Nagwek9Znak"/>
    <w:uiPriority w:val="9"/>
    <w:qFormat/>
    <w:rsid w:val="00986688"/>
    <w:pPr>
      <w:keepNext/>
      <w:widowControl w:val="0"/>
      <w:tabs>
        <w:tab w:val="num" w:pos="1584"/>
      </w:tabs>
      <w:suppressAutoHyphens/>
      <w:autoSpaceDE w:val="0"/>
      <w:ind w:left="1584" w:right="-288" w:hanging="1584"/>
      <w:jc w:val="center"/>
      <w:outlineLvl w:val="8"/>
    </w:pPr>
    <w:rPr>
      <w:b/>
      <w:bCs/>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uiPriority w:val="34"/>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986688"/>
    <w:rPr>
      <w:rFonts w:ascii="Times New Roman" w:eastAsia="Times New Roman" w:hAnsi="Times New Roman" w:cs="Times New Roman"/>
      <w:b/>
      <w:bCs/>
      <w:lang w:eastAsia="ar-SA"/>
    </w:rPr>
  </w:style>
  <w:style w:type="character" w:customStyle="1" w:styleId="Nagwek3Znak">
    <w:name w:val="Nagłówek 3 Znak"/>
    <w:basedOn w:val="Domylnaczcionkaakapitu"/>
    <w:link w:val="Nagwek3"/>
    <w:uiPriority w:val="9"/>
    <w:rsid w:val="00986688"/>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uiPriority w:val="9"/>
    <w:rsid w:val="00986688"/>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uiPriority w:val="9"/>
    <w:rsid w:val="00986688"/>
    <w:rPr>
      <w:rFonts w:ascii="Times New Roman" w:eastAsia="Times New Roman" w:hAnsi="Times New Roman" w:cs="Times New Roman"/>
      <w:b/>
      <w:bCs/>
      <w:sz w:val="24"/>
      <w:szCs w:val="28"/>
      <w:u w:val="single"/>
      <w:lang w:eastAsia="ar-SA"/>
    </w:rPr>
  </w:style>
  <w:style w:type="character" w:customStyle="1" w:styleId="Nagwek6Znak">
    <w:name w:val="Nagłówek 6 Znak"/>
    <w:basedOn w:val="Domylnaczcionkaakapitu"/>
    <w:link w:val="Nagwek6"/>
    <w:uiPriority w:val="9"/>
    <w:rsid w:val="00986688"/>
    <w:rPr>
      <w:rFonts w:ascii="Times New Roman" w:eastAsia="Times New Roman" w:hAnsi="Times New Roman" w:cs="Times New Roman"/>
      <w:b/>
      <w:bCs/>
      <w:sz w:val="24"/>
      <w:szCs w:val="24"/>
      <w:lang w:eastAsia="ar-SA"/>
    </w:rPr>
  </w:style>
  <w:style w:type="character" w:customStyle="1" w:styleId="Nagwek7Znak">
    <w:name w:val="Nagłówek 7 Znak"/>
    <w:basedOn w:val="Domylnaczcionkaakapitu"/>
    <w:link w:val="Nagwek7"/>
    <w:uiPriority w:val="9"/>
    <w:rsid w:val="00986688"/>
    <w:rPr>
      <w:rFonts w:ascii="Times New Roman" w:eastAsia="Times New Roman" w:hAnsi="Times New Roman" w:cs="Times New Roman"/>
      <w:b/>
      <w:bCs/>
      <w:sz w:val="18"/>
      <w:szCs w:val="18"/>
      <w:lang w:eastAsia="ar-SA"/>
    </w:rPr>
  </w:style>
  <w:style w:type="character" w:customStyle="1" w:styleId="Nagwek8Znak">
    <w:name w:val="Nagłówek 8 Znak"/>
    <w:basedOn w:val="Domylnaczcionkaakapitu"/>
    <w:link w:val="Nagwek8"/>
    <w:uiPriority w:val="9"/>
    <w:rsid w:val="00986688"/>
    <w:rPr>
      <w:rFonts w:ascii="Times New Roman" w:eastAsia="Times New Roman" w:hAnsi="Times New Roman" w:cs="Times New Roman"/>
      <w:b/>
      <w:bCs/>
      <w:szCs w:val="24"/>
      <w:lang w:eastAsia="ar-SA"/>
    </w:rPr>
  </w:style>
  <w:style w:type="character" w:customStyle="1" w:styleId="Nagwek9Znak">
    <w:name w:val="Nagłówek 9 Znak"/>
    <w:basedOn w:val="Domylnaczcionkaakapitu"/>
    <w:link w:val="Nagwek9"/>
    <w:uiPriority w:val="9"/>
    <w:rsid w:val="00986688"/>
    <w:rPr>
      <w:rFonts w:ascii="Times New Roman" w:eastAsia="Times New Roman" w:hAnsi="Times New Roman" w:cs="Times New Roman"/>
      <w:b/>
      <w:bCs/>
      <w:szCs w:val="24"/>
      <w:lang w:eastAsia="ar-SA"/>
    </w:rPr>
  </w:style>
  <w:style w:type="paragraph" w:styleId="Bezodstpw">
    <w:name w:val="No Spacing"/>
    <w:uiPriority w:val="1"/>
    <w:qFormat/>
    <w:rsid w:val="00986688"/>
    <w:pPr>
      <w:jc w:val="left"/>
    </w:pPr>
    <w:rPr>
      <w:rFonts w:ascii="Calibri" w:eastAsia="Calibri" w:hAnsi="Calibri" w:cs="Times New Roman"/>
    </w:rPr>
  </w:style>
  <w:style w:type="paragraph" w:styleId="NormalnyWeb">
    <w:name w:val="Normal (Web)"/>
    <w:basedOn w:val="Normalny"/>
    <w:rsid w:val="00986688"/>
    <w:pPr>
      <w:spacing w:before="100" w:beforeAutospacing="1" w:after="100" w:afterAutospacing="1"/>
    </w:pPr>
  </w:style>
  <w:style w:type="paragraph" w:styleId="Zwykytekst">
    <w:name w:val="Plain Text"/>
    <w:basedOn w:val="Normalny"/>
    <w:link w:val="ZwykytekstZnak"/>
    <w:rsid w:val="00986688"/>
    <w:rPr>
      <w:rFonts w:ascii="Courier New" w:hAnsi="Courier New"/>
      <w:sz w:val="20"/>
      <w:szCs w:val="20"/>
    </w:rPr>
  </w:style>
  <w:style w:type="character" w:customStyle="1" w:styleId="ZwykytekstZnak">
    <w:name w:val="Zwykły tekst Znak"/>
    <w:basedOn w:val="Domylnaczcionkaakapitu"/>
    <w:link w:val="Zwykytekst"/>
    <w:rsid w:val="00986688"/>
    <w:rPr>
      <w:rFonts w:ascii="Courier New" w:eastAsia="Times New Roman" w:hAnsi="Courier New" w:cs="Times New Roman"/>
      <w:sz w:val="20"/>
      <w:szCs w:val="20"/>
    </w:rPr>
  </w:style>
  <w:style w:type="paragraph" w:customStyle="1" w:styleId="Tytu">
    <w:name w:val="Tytu?"/>
    <w:basedOn w:val="Normalny"/>
    <w:rsid w:val="00986688"/>
    <w:pPr>
      <w:overflowPunct w:val="0"/>
      <w:autoSpaceDE w:val="0"/>
      <w:autoSpaceDN w:val="0"/>
      <w:adjustRightInd w:val="0"/>
      <w:jc w:val="center"/>
    </w:pPr>
    <w:rPr>
      <w:b/>
      <w:sz w:val="28"/>
      <w:szCs w:val="20"/>
    </w:rPr>
  </w:style>
  <w:style w:type="paragraph" w:styleId="Tekstpodstawowy">
    <w:name w:val="Body Text"/>
    <w:basedOn w:val="Normalny"/>
    <w:link w:val="TekstpodstawowyZnak"/>
    <w:uiPriority w:val="99"/>
    <w:rsid w:val="00986688"/>
    <w:pPr>
      <w:widowControl w:val="0"/>
      <w:suppressAutoHyphens/>
      <w:spacing w:line="200" w:lineRule="atLeast"/>
      <w:jc w:val="both"/>
    </w:pPr>
    <w:rPr>
      <w:sz w:val="22"/>
      <w:szCs w:val="22"/>
    </w:rPr>
  </w:style>
  <w:style w:type="character" w:customStyle="1" w:styleId="TekstpodstawowyZnak">
    <w:name w:val="Tekst podstawowy Znak"/>
    <w:basedOn w:val="Domylnaczcionkaakapitu"/>
    <w:link w:val="Tekstpodstawowy"/>
    <w:uiPriority w:val="99"/>
    <w:rsid w:val="00986688"/>
    <w:rPr>
      <w:rFonts w:ascii="Times New Roman" w:eastAsia="Times New Roman" w:hAnsi="Times New Roman" w:cs="Times New Roman"/>
    </w:rPr>
  </w:style>
  <w:style w:type="paragraph" w:customStyle="1" w:styleId="Tekstpodstawowy21">
    <w:name w:val="Tekst podstawowy 21"/>
    <w:basedOn w:val="Normalny"/>
    <w:uiPriority w:val="99"/>
    <w:rsid w:val="00986688"/>
    <w:pPr>
      <w:widowControl w:val="0"/>
      <w:suppressAutoHyphens/>
      <w:spacing w:line="200" w:lineRule="atLeast"/>
      <w:jc w:val="both"/>
    </w:pPr>
    <w:rPr>
      <w:rFonts w:ascii="Arial Narrow" w:hAnsi="Arial Narrow" w:cs="Arial Narrow"/>
      <w:sz w:val="28"/>
      <w:szCs w:val="28"/>
    </w:rPr>
  </w:style>
  <w:style w:type="character" w:styleId="UyteHipercze">
    <w:name w:val="FollowedHyperlink"/>
    <w:uiPriority w:val="99"/>
    <w:semiHidden/>
    <w:unhideWhenUsed/>
    <w:rsid w:val="00986688"/>
    <w:rPr>
      <w:color w:val="800080"/>
      <w:u w:val="single"/>
    </w:rPr>
  </w:style>
  <w:style w:type="paragraph" w:styleId="Tekstpodstawowywcity">
    <w:name w:val="Body Text Indent"/>
    <w:basedOn w:val="Normalny"/>
    <w:link w:val="TekstpodstawowywcityZnak"/>
    <w:unhideWhenUsed/>
    <w:rsid w:val="00986688"/>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986688"/>
    <w:rPr>
      <w:rFonts w:ascii="Calibri" w:eastAsia="Calibri" w:hAnsi="Calibri" w:cs="Times New Roman"/>
    </w:rPr>
  </w:style>
  <w:style w:type="paragraph" w:styleId="Tekstpodstawowywcity3">
    <w:name w:val="Body Text Indent 3"/>
    <w:basedOn w:val="Normalny"/>
    <w:link w:val="Tekstpodstawowywcity3Znak"/>
    <w:uiPriority w:val="99"/>
    <w:semiHidden/>
    <w:unhideWhenUsed/>
    <w:rsid w:val="00986688"/>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986688"/>
    <w:rPr>
      <w:rFonts w:ascii="Calibri" w:eastAsia="Calibri" w:hAnsi="Calibri" w:cs="Times New Roman"/>
      <w:sz w:val="16"/>
      <w:szCs w:val="16"/>
    </w:rPr>
  </w:style>
  <w:style w:type="table" w:styleId="Tabela-Siatka">
    <w:name w:val="Table Grid"/>
    <w:basedOn w:val="Standardowy"/>
    <w:uiPriority w:val="59"/>
    <w:rsid w:val="00986688"/>
    <w:pPr>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986688"/>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semiHidden/>
    <w:rsid w:val="00986688"/>
    <w:rPr>
      <w:rFonts w:ascii="Calibri" w:eastAsia="Calibri" w:hAnsi="Calibri" w:cs="Times New Roman"/>
    </w:rPr>
  </w:style>
  <w:style w:type="paragraph" w:customStyle="1" w:styleId="StronaXzY">
    <w:name w:val="Strona X z Y"/>
    <w:rsid w:val="00986688"/>
    <w:pPr>
      <w:ind w:left="284"/>
      <w:jc w:val="left"/>
    </w:pPr>
    <w:rPr>
      <w:rFonts w:ascii="Times New Roman" w:eastAsia="Times New Roman" w:hAnsi="Times New Roman" w:cs="Times New Roman"/>
      <w:sz w:val="20"/>
      <w:szCs w:val="20"/>
      <w:lang w:eastAsia="pl-PL"/>
    </w:rPr>
  </w:style>
  <w:style w:type="character" w:customStyle="1" w:styleId="NagwekZnak1">
    <w:name w:val="Nagłówek Znak1"/>
    <w:rsid w:val="00986688"/>
    <w:rPr>
      <w:rFonts w:ascii="Calibri" w:eastAsia="Calibri" w:hAnsi="Calibri"/>
      <w:sz w:val="22"/>
      <w:szCs w:val="22"/>
      <w:lang w:eastAsia="zh-CN"/>
    </w:rPr>
  </w:style>
  <w:style w:type="paragraph" w:styleId="Zagicieodgryformularza">
    <w:name w:val="HTML Top of Form"/>
    <w:basedOn w:val="Normalny"/>
    <w:next w:val="Normalny"/>
    <w:link w:val="ZagicieodgryformularzaZnak"/>
    <w:hidden/>
    <w:uiPriority w:val="99"/>
    <w:semiHidden/>
    <w:unhideWhenUsed/>
    <w:rsid w:val="00E03D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E03D1B"/>
    <w:rPr>
      <w:rFonts w:ascii="Arial" w:eastAsia="Times New Roman" w:hAnsi="Arial" w:cs="Arial"/>
      <w:vanish/>
      <w:sz w:val="16"/>
      <w:szCs w:val="16"/>
      <w:lang w:eastAsia="pl-PL"/>
    </w:rPr>
  </w:style>
  <w:style w:type="character" w:customStyle="1" w:styleId="AkapitzlistZnak">
    <w:name w:val="Akapit z listą Znak"/>
    <w:link w:val="Akapitzlist"/>
    <w:uiPriority w:val="34"/>
    <w:locked/>
    <w:rsid w:val="00C04A02"/>
    <w:rPr>
      <w:rFonts w:ascii="Times New Roman" w:eastAsia="Times New Roman" w:hAnsi="Times New Roman" w:cs="Times New Roman"/>
      <w:sz w:val="24"/>
      <w:szCs w:val="24"/>
      <w:lang w:eastAsia="pl-PL"/>
    </w:rPr>
  </w:style>
  <w:style w:type="paragraph" w:customStyle="1" w:styleId="Paragraf">
    <w:name w:val="Paragraf"/>
    <w:basedOn w:val="Normalny"/>
    <w:next w:val="Normalny"/>
    <w:uiPriority w:val="99"/>
    <w:rsid w:val="00C04A02"/>
    <w:pPr>
      <w:keepNext/>
      <w:spacing w:before="240" w:after="120"/>
      <w:jc w:val="center"/>
    </w:pPr>
    <w:rPr>
      <w:b/>
      <w:sz w:val="28"/>
      <w:szCs w:val="20"/>
    </w:rPr>
  </w:style>
  <w:style w:type="character" w:customStyle="1" w:styleId="alb">
    <w:name w:val="a_lb"/>
    <w:basedOn w:val="Domylnaczcionkaakapitu"/>
    <w:rsid w:val="00C04A02"/>
  </w:style>
  <w:style w:type="character" w:customStyle="1" w:styleId="fn-ref">
    <w:name w:val="fn-ref"/>
    <w:basedOn w:val="Domylnaczcionkaakapitu"/>
    <w:rsid w:val="00C04A02"/>
  </w:style>
  <w:style w:type="paragraph" w:customStyle="1" w:styleId="text-justify">
    <w:name w:val="text-justify"/>
    <w:basedOn w:val="Normalny"/>
    <w:rsid w:val="00C04A02"/>
    <w:pPr>
      <w:spacing w:before="100" w:beforeAutospacing="1" w:after="100" w:afterAutospacing="1"/>
    </w:pPr>
  </w:style>
  <w:style w:type="character" w:customStyle="1" w:styleId="Tekstpodstawowywcity3Znak1">
    <w:name w:val="Tekst podstawowy wcięty 3 Znak1"/>
    <w:basedOn w:val="Domylnaczcionkaakapitu"/>
    <w:uiPriority w:val="99"/>
    <w:semiHidden/>
    <w:rsid w:val="00C04A02"/>
    <w:rPr>
      <w:rFonts w:ascii="Times New Roman" w:eastAsia="Times New Roman" w:hAnsi="Times New Roman" w:cs="Times New Roman"/>
      <w:sz w:val="16"/>
      <w:szCs w:val="16"/>
      <w:lang w:eastAsia="pl-PL"/>
    </w:rPr>
  </w:style>
  <w:style w:type="character" w:customStyle="1" w:styleId="Tekstpodstawowy2Znak1">
    <w:name w:val="Tekst podstawowy 2 Znak1"/>
    <w:basedOn w:val="Domylnaczcionkaakapitu"/>
    <w:uiPriority w:val="99"/>
    <w:semiHidden/>
    <w:rsid w:val="00C04A02"/>
    <w:rPr>
      <w:rFonts w:ascii="Times New Roman" w:eastAsia="Times New Roman" w:hAnsi="Times New Roman" w:cs="Times New Roman"/>
      <w:sz w:val="24"/>
      <w:szCs w:val="24"/>
      <w:lang w:eastAsia="pl-PL"/>
    </w:rPr>
  </w:style>
  <w:style w:type="character" w:customStyle="1" w:styleId="WW8Num1z1">
    <w:name w:val="WW8Num1z1"/>
    <w:rsid w:val="00C04A02"/>
  </w:style>
  <w:style w:type="paragraph" w:customStyle="1" w:styleId="Styl1">
    <w:name w:val="Styl1"/>
    <w:basedOn w:val="Normalny"/>
    <w:rsid w:val="00C04A02"/>
    <w:pPr>
      <w:widowControl w:val="0"/>
      <w:autoSpaceDE w:val="0"/>
      <w:autoSpaceDN w:val="0"/>
      <w:spacing w:before="240"/>
      <w:jc w:val="both"/>
    </w:pPr>
    <w:rPr>
      <w:rFonts w:ascii="Arial" w:hAnsi="Arial" w:cs="Arial"/>
    </w:rPr>
  </w:style>
  <w:style w:type="paragraph" w:customStyle="1" w:styleId="Bezodstpw1">
    <w:name w:val="Bez odstępów1"/>
    <w:rsid w:val="00C04A02"/>
    <w:pPr>
      <w:suppressAutoHyphens/>
      <w:jc w:val="left"/>
    </w:pPr>
    <w:rPr>
      <w:rFonts w:ascii="Times New Roman" w:eastAsia="Times New Roman" w:hAnsi="Times New Roman" w:cs="Times New Roman"/>
      <w:sz w:val="24"/>
      <w:szCs w:val="20"/>
      <w:lang w:eastAsia="pl-PL"/>
    </w:rPr>
  </w:style>
  <w:style w:type="character" w:styleId="Pogrubienie">
    <w:name w:val="Strong"/>
    <w:basedOn w:val="Domylnaczcionkaakapitu"/>
    <w:qFormat/>
    <w:rsid w:val="00C04A02"/>
    <w:rPr>
      <w:b/>
      <w:bCs/>
    </w:rPr>
  </w:style>
  <w:style w:type="paragraph" w:styleId="Tekstprzypisudolnego">
    <w:name w:val="footnote text"/>
    <w:basedOn w:val="Normalny"/>
    <w:link w:val="TekstprzypisudolnegoZnak"/>
    <w:uiPriority w:val="99"/>
    <w:semiHidden/>
    <w:unhideWhenUsed/>
    <w:rsid w:val="00C40808"/>
    <w:rPr>
      <w:sz w:val="20"/>
      <w:szCs w:val="20"/>
    </w:rPr>
  </w:style>
  <w:style w:type="character" w:customStyle="1" w:styleId="TekstprzypisudolnegoZnak">
    <w:name w:val="Tekst przypisu dolnego Znak"/>
    <w:basedOn w:val="Domylnaczcionkaakapitu"/>
    <w:link w:val="Tekstprzypisudolnego"/>
    <w:uiPriority w:val="99"/>
    <w:semiHidden/>
    <w:rsid w:val="00C408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40808"/>
    <w:rPr>
      <w:vertAlign w:val="superscript"/>
    </w:rPr>
  </w:style>
  <w:style w:type="table" w:customStyle="1" w:styleId="Tabela-Siatka1">
    <w:name w:val="Tabela - Siatka1"/>
    <w:basedOn w:val="Standardowy"/>
    <w:next w:val="Tabela-Siatka"/>
    <w:uiPriority w:val="39"/>
    <w:rsid w:val="007532D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F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666">
      <w:bodyDiv w:val="1"/>
      <w:marLeft w:val="0"/>
      <w:marRight w:val="0"/>
      <w:marTop w:val="0"/>
      <w:marBottom w:val="0"/>
      <w:divBdr>
        <w:top w:val="none" w:sz="0" w:space="0" w:color="auto"/>
        <w:left w:val="none" w:sz="0" w:space="0" w:color="auto"/>
        <w:bottom w:val="none" w:sz="0" w:space="0" w:color="auto"/>
        <w:right w:val="none" w:sz="0" w:space="0" w:color="auto"/>
      </w:divBdr>
      <w:divsChild>
        <w:div w:id="1185703266">
          <w:marLeft w:val="0"/>
          <w:marRight w:val="0"/>
          <w:marTop w:val="0"/>
          <w:marBottom w:val="0"/>
          <w:divBdr>
            <w:top w:val="none" w:sz="0" w:space="0" w:color="auto"/>
            <w:left w:val="none" w:sz="0" w:space="0" w:color="auto"/>
            <w:bottom w:val="none" w:sz="0" w:space="0" w:color="auto"/>
            <w:right w:val="none" w:sz="0" w:space="0" w:color="auto"/>
          </w:divBdr>
          <w:divsChild>
            <w:div w:id="66811544">
              <w:marLeft w:val="0"/>
              <w:marRight w:val="0"/>
              <w:marTop w:val="0"/>
              <w:marBottom w:val="0"/>
              <w:divBdr>
                <w:top w:val="none" w:sz="0" w:space="0" w:color="auto"/>
                <w:left w:val="none" w:sz="0" w:space="0" w:color="auto"/>
                <w:bottom w:val="none" w:sz="0" w:space="0" w:color="auto"/>
                <w:right w:val="none" w:sz="0" w:space="0" w:color="auto"/>
              </w:divBdr>
              <w:divsChild>
                <w:div w:id="1237546062">
                  <w:marLeft w:val="0"/>
                  <w:marRight w:val="0"/>
                  <w:marTop w:val="0"/>
                  <w:marBottom w:val="0"/>
                  <w:divBdr>
                    <w:top w:val="none" w:sz="0" w:space="0" w:color="auto"/>
                    <w:left w:val="none" w:sz="0" w:space="0" w:color="auto"/>
                    <w:bottom w:val="none" w:sz="0" w:space="0" w:color="auto"/>
                    <w:right w:val="none" w:sz="0" w:space="0" w:color="auto"/>
                  </w:divBdr>
                  <w:divsChild>
                    <w:div w:id="439423326">
                      <w:marLeft w:val="0"/>
                      <w:marRight w:val="0"/>
                      <w:marTop w:val="0"/>
                      <w:marBottom w:val="0"/>
                      <w:divBdr>
                        <w:top w:val="none" w:sz="0" w:space="0" w:color="auto"/>
                        <w:left w:val="none" w:sz="0" w:space="0" w:color="auto"/>
                        <w:bottom w:val="none" w:sz="0" w:space="0" w:color="auto"/>
                        <w:right w:val="none" w:sz="0" w:space="0" w:color="auto"/>
                      </w:divBdr>
                      <w:divsChild>
                        <w:div w:id="1574268530">
                          <w:marLeft w:val="0"/>
                          <w:marRight w:val="0"/>
                          <w:marTop w:val="0"/>
                          <w:marBottom w:val="0"/>
                          <w:divBdr>
                            <w:top w:val="none" w:sz="0" w:space="0" w:color="auto"/>
                            <w:left w:val="none" w:sz="0" w:space="0" w:color="auto"/>
                            <w:bottom w:val="none" w:sz="0" w:space="0" w:color="auto"/>
                            <w:right w:val="none" w:sz="0" w:space="0" w:color="auto"/>
                          </w:divBdr>
                        </w:div>
                        <w:div w:id="622273947">
                          <w:marLeft w:val="0"/>
                          <w:marRight w:val="0"/>
                          <w:marTop w:val="0"/>
                          <w:marBottom w:val="0"/>
                          <w:divBdr>
                            <w:top w:val="none" w:sz="0" w:space="0" w:color="auto"/>
                            <w:left w:val="none" w:sz="0" w:space="0" w:color="auto"/>
                            <w:bottom w:val="none" w:sz="0" w:space="0" w:color="auto"/>
                            <w:right w:val="none" w:sz="0" w:space="0" w:color="auto"/>
                          </w:divBdr>
                        </w:div>
                        <w:div w:id="1035351515">
                          <w:marLeft w:val="0"/>
                          <w:marRight w:val="0"/>
                          <w:marTop w:val="0"/>
                          <w:marBottom w:val="0"/>
                          <w:divBdr>
                            <w:top w:val="none" w:sz="0" w:space="0" w:color="auto"/>
                            <w:left w:val="none" w:sz="0" w:space="0" w:color="auto"/>
                            <w:bottom w:val="none" w:sz="0" w:space="0" w:color="auto"/>
                            <w:right w:val="none" w:sz="0" w:space="0" w:color="auto"/>
                          </w:divBdr>
                        </w:div>
                        <w:div w:id="2007590064">
                          <w:marLeft w:val="0"/>
                          <w:marRight w:val="0"/>
                          <w:marTop w:val="0"/>
                          <w:marBottom w:val="0"/>
                          <w:divBdr>
                            <w:top w:val="none" w:sz="0" w:space="0" w:color="auto"/>
                            <w:left w:val="none" w:sz="0" w:space="0" w:color="auto"/>
                            <w:bottom w:val="none" w:sz="0" w:space="0" w:color="auto"/>
                            <w:right w:val="none" w:sz="0" w:space="0" w:color="auto"/>
                          </w:divBdr>
                          <w:divsChild>
                            <w:div w:id="846215288">
                              <w:marLeft w:val="0"/>
                              <w:marRight w:val="0"/>
                              <w:marTop w:val="0"/>
                              <w:marBottom w:val="0"/>
                              <w:divBdr>
                                <w:top w:val="none" w:sz="0" w:space="0" w:color="auto"/>
                                <w:left w:val="none" w:sz="0" w:space="0" w:color="auto"/>
                                <w:bottom w:val="none" w:sz="0" w:space="0" w:color="auto"/>
                                <w:right w:val="none" w:sz="0" w:space="0" w:color="auto"/>
                              </w:divBdr>
                            </w:div>
                          </w:divsChild>
                        </w:div>
                        <w:div w:id="33969189">
                          <w:marLeft w:val="0"/>
                          <w:marRight w:val="0"/>
                          <w:marTop w:val="0"/>
                          <w:marBottom w:val="0"/>
                          <w:divBdr>
                            <w:top w:val="none" w:sz="0" w:space="0" w:color="auto"/>
                            <w:left w:val="none" w:sz="0" w:space="0" w:color="auto"/>
                            <w:bottom w:val="none" w:sz="0" w:space="0" w:color="auto"/>
                            <w:right w:val="none" w:sz="0" w:space="0" w:color="auto"/>
                          </w:divBdr>
                          <w:divsChild>
                            <w:div w:id="1309283723">
                              <w:marLeft w:val="0"/>
                              <w:marRight w:val="0"/>
                              <w:marTop w:val="0"/>
                              <w:marBottom w:val="0"/>
                              <w:divBdr>
                                <w:top w:val="none" w:sz="0" w:space="0" w:color="auto"/>
                                <w:left w:val="none" w:sz="0" w:space="0" w:color="auto"/>
                                <w:bottom w:val="none" w:sz="0" w:space="0" w:color="auto"/>
                                <w:right w:val="none" w:sz="0" w:space="0" w:color="auto"/>
                              </w:divBdr>
                            </w:div>
                          </w:divsChild>
                        </w:div>
                        <w:div w:id="1835295116">
                          <w:marLeft w:val="0"/>
                          <w:marRight w:val="0"/>
                          <w:marTop w:val="0"/>
                          <w:marBottom w:val="0"/>
                          <w:divBdr>
                            <w:top w:val="none" w:sz="0" w:space="0" w:color="auto"/>
                            <w:left w:val="none" w:sz="0" w:space="0" w:color="auto"/>
                            <w:bottom w:val="none" w:sz="0" w:space="0" w:color="auto"/>
                            <w:right w:val="none" w:sz="0" w:space="0" w:color="auto"/>
                          </w:divBdr>
                          <w:divsChild>
                            <w:div w:id="547255128">
                              <w:marLeft w:val="0"/>
                              <w:marRight w:val="0"/>
                              <w:marTop w:val="0"/>
                              <w:marBottom w:val="0"/>
                              <w:divBdr>
                                <w:top w:val="none" w:sz="0" w:space="0" w:color="auto"/>
                                <w:left w:val="none" w:sz="0" w:space="0" w:color="auto"/>
                                <w:bottom w:val="none" w:sz="0" w:space="0" w:color="auto"/>
                                <w:right w:val="none" w:sz="0" w:space="0" w:color="auto"/>
                              </w:divBdr>
                            </w:div>
                            <w:div w:id="481696221">
                              <w:marLeft w:val="0"/>
                              <w:marRight w:val="0"/>
                              <w:marTop w:val="0"/>
                              <w:marBottom w:val="0"/>
                              <w:divBdr>
                                <w:top w:val="none" w:sz="0" w:space="0" w:color="auto"/>
                                <w:left w:val="none" w:sz="0" w:space="0" w:color="auto"/>
                                <w:bottom w:val="none" w:sz="0" w:space="0" w:color="auto"/>
                                <w:right w:val="none" w:sz="0" w:space="0" w:color="auto"/>
                              </w:divBdr>
                            </w:div>
                            <w:div w:id="1068108916">
                              <w:marLeft w:val="0"/>
                              <w:marRight w:val="0"/>
                              <w:marTop w:val="0"/>
                              <w:marBottom w:val="0"/>
                              <w:divBdr>
                                <w:top w:val="none" w:sz="0" w:space="0" w:color="auto"/>
                                <w:left w:val="none" w:sz="0" w:space="0" w:color="auto"/>
                                <w:bottom w:val="none" w:sz="0" w:space="0" w:color="auto"/>
                                <w:right w:val="none" w:sz="0" w:space="0" w:color="auto"/>
                              </w:divBdr>
                            </w:div>
                            <w:div w:id="1430351756">
                              <w:marLeft w:val="0"/>
                              <w:marRight w:val="0"/>
                              <w:marTop w:val="0"/>
                              <w:marBottom w:val="0"/>
                              <w:divBdr>
                                <w:top w:val="none" w:sz="0" w:space="0" w:color="auto"/>
                                <w:left w:val="none" w:sz="0" w:space="0" w:color="auto"/>
                                <w:bottom w:val="none" w:sz="0" w:space="0" w:color="auto"/>
                                <w:right w:val="none" w:sz="0" w:space="0" w:color="auto"/>
                              </w:divBdr>
                            </w:div>
                          </w:divsChild>
                        </w:div>
                        <w:div w:id="295259377">
                          <w:marLeft w:val="0"/>
                          <w:marRight w:val="0"/>
                          <w:marTop w:val="0"/>
                          <w:marBottom w:val="0"/>
                          <w:divBdr>
                            <w:top w:val="none" w:sz="0" w:space="0" w:color="auto"/>
                            <w:left w:val="none" w:sz="0" w:space="0" w:color="auto"/>
                            <w:bottom w:val="none" w:sz="0" w:space="0" w:color="auto"/>
                            <w:right w:val="none" w:sz="0" w:space="0" w:color="auto"/>
                          </w:divBdr>
                          <w:divsChild>
                            <w:div w:id="1750735623">
                              <w:marLeft w:val="0"/>
                              <w:marRight w:val="0"/>
                              <w:marTop w:val="0"/>
                              <w:marBottom w:val="0"/>
                              <w:divBdr>
                                <w:top w:val="none" w:sz="0" w:space="0" w:color="auto"/>
                                <w:left w:val="none" w:sz="0" w:space="0" w:color="auto"/>
                                <w:bottom w:val="none" w:sz="0" w:space="0" w:color="auto"/>
                                <w:right w:val="none" w:sz="0" w:space="0" w:color="auto"/>
                              </w:divBdr>
                            </w:div>
                            <w:div w:id="1640527331">
                              <w:marLeft w:val="0"/>
                              <w:marRight w:val="0"/>
                              <w:marTop w:val="0"/>
                              <w:marBottom w:val="0"/>
                              <w:divBdr>
                                <w:top w:val="none" w:sz="0" w:space="0" w:color="auto"/>
                                <w:left w:val="none" w:sz="0" w:space="0" w:color="auto"/>
                                <w:bottom w:val="none" w:sz="0" w:space="0" w:color="auto"/>
                                <w:right w:val="none" w:sz="0" w:space="0" w:color="auto"/>
                              </w:divBdr>
                            </w:div>
                            <w:div w:id="734163276">
                              <w:marLeft w:val="0"/>
                              <w:marRight w:val="0"/>
                              <w:marTop w:val="0"/>
                              <w:marBottom w:val="0"/>
                              <w:divBdr>
                                <w:top w:val="none" w:sz="0" w:space="0" w:color="auto"/>
                                <w:left w:val="none" w:sz="0" w:space="0" w:color="auto"/>
                                <w:bottom w:val="none" w:sz="0" w:space="0" w:color="auto"/>
                                <w:right w:val="none" w:sz="0" w:space="0" w:color="auto"/>
                              </w:divBdr>
                            </w:div>
                            <w:div w:id="545945534">
                              <w:marLeft w:val="0"/>
                              <w:marRight w:val="0"/>
                              <w:marTop w:val="0"/>
                              <w:marBottom w:val="0"/>
                              <w:divBdr>
                                <w:top w:val="none" w:sz="0" w:space="0" w:color="auto"/>
                                <w:left w:val="none" w:sz="0" w:space="0" w:color="auto"/>
                                <w:bottom w:val="none" w:sz="0" w:space="0" w:color="auto"/>
                                <w:right w:val="none" w:sz="0" w:space="0" w:color="auto"/>
                              </w:divBdr>
                            </w:div>
                            <w:div w:id="1737120175">
                              <w:marLeft w:val="0"/>
                              <w:marRight w:val="0"/>
                              <w:marTop w:val="0"/>
                              <w:marBottom w:val="0"/>
                              <w:divBdr>
                                <w:top w:val="none" w:sz="0" w:space="0" w:color="auto"/>
                                <w:left w:val="none" w:sz="0" w:space="0" w:color="auto"/>
                                <w:bottom w:val="none" w:sz="0" w:space="0" w:color="auto"/>
                                <w:right w:val="none" w:sz="0" w:space="0" w:color="auto"/>
                              </w:divBdr>
                            </w:div>
                            <w:div w:id="628828791">
                              <w:marLeft w:val="0"/>
                              <w:marRight w:val="0"/>
                              <w:marTop w:val="0"/>
                              <w:marBottom w:val="0"/>
                              <w:divBdr>
                                <w:top w:val="none" w:sz="0" w:space="0" w:color="auto"/>
                                <w:left w:val="none" w:sz="0" w:space="0" w:color="auto"/>
                                <w:bottom w:val="none" w:sz="0" w:space="0" w:color="auto"/>
                                <w:right w:val="none" w:sz="0" w:space="0" w:color="auto"/>
                              </w:divBdr>
                            </w:div>
                            <w:div w:id="439105697">
                              <w:marLeft w:val="0"/>
                              <w:marRight w:val="0"/>
                              <w:marTop w:val="0"/>
                              <w:marBottom w:val="0"/>
                              <w:divBdr>
                                <w:top w:val="none" w:sz="0" w:space="0" w:color="auto"/>
                                <w:left w:val="none" w:sz="0" w:space="0" w:color="auto"/>
                                <w:bottom w:val="none" w:sz="0" w:space="0" w:color="auto"/>
                                <w:right w:val="none" w:sz="0" w:space="0" w:color="auto"/>
                              </w:divBdr>
                            </w:div>
                          </w:divsChild>
                        </w:div>
                        <w:div w:id="528644097">
                          <w:marLeft w:val="0"/>
                          <w:marRight w:val="0"/>
                          <w:marTop w:val="0"/>
                          <w:marBottom w:val="0"/>
                          <w:divBdr>
                            <w:top w:val="none" w:sz="0" w:space="0" w:color="auto"/>
                            <w:left w:val="none" w:sz="0" w:space="0" w:color="auto"/>
                            <w:bottom w:val="none" w:sz="0" w:space="0" w:color="auto"/>
                            <w:right w:val="none" w:sz="0" w:space="0" w:color="auto"/>
                          </w:divBdr>
                          <w:divsChild>
                            <w:div w:id="1746798384">
                              <w:marLeft w:val="0"/>
                              <w:marRight w:val="0"/>
                              <w:marTop w:val="0"/>
                              <w:marBottom w:val="0"/>
                              <w:divBdr>
                                <w:top w:val="none" w:sz="0" w:space="0" w:color="auto"/>
                                <w:left w:val="none" w:sz="0" w:space="0" w:color="auto"/>
                                <w:bottom w:val="none" w:sz="0" w:space="0" w:color="auto"/>
                                <w:right w:val="none" w:sz="0" w:space="0" w:color="auto"/>
                              </w:divBdr>
                            </w:div>
                            <w:div w:id="1300380501">
                              <w:marLeft w:val="0"/>
                              <w:marRight w:val="0"/>
                              <w:marTop w:val="0"/>
                              <w:marBottom w:val="0"/>
                              <w:divBdr>
                                <w:top w:val="none" w:sz="0" w:space="0" w:color="auto"/>
                                <w:left w:val="none" w:sz="0" w:space="0" w:color="auto"/>
                                <w:bottom w:val="none" w:sz="0" w:space="0" w:color="auto"/>
                                <w:right w:val="none" w:sz="0" w:space="0" w:color="auto"/>
                              </w:divBdr>
                            </w:div>
                            <w:div w:id="1301810348">
                              <w:marLeft w:val="0"/>
                              <w:marRight w:val="0"/>
                              <w:marTop w:val="0"/>
                              <w:marBottom w:val="0"/>
                              <w:divBdr>
                                <w:top w:val="none" w:sz="0" w:space="0" w:color="auto"/>
                                <w:left w:val="none" w:sz="0" w:space="0" w:color="auto"/>
                                <w:bottom w:val="none" w:sz="0" w:space="0" w:color="auto"/>
                                <w:right w:val="none" w:sz="0" w:space="0" w:color="auto"/>
                              </w:divBdr>
                            </w:div>
                          </w:divsChild>
                        </w:div>
                        <w:div w:id="1288657705">
                          <w:marLeft w:val="0"/>
                          <w:marRight w:val="0"/>
                          <w:marTop w:val="0"/>
                          <w:marBottom w:val="0"/>
                          <w:divBdr>
                            <w:top w:val="none" w:sz="0" w:space="0" w:color="auto"/>
                            <w:left w:val="none" w:sz="0" w:space="0" w:color="auto"/>
                            <w:bottom w:val="none" w:sz="0" w:space="0" w:color="auto"/>
                            <w:right w:val="none" w:sz="0" w:space="0" w:color="auto"/>
                          </w:divBdr>
                          <w:divsChild>
                            <w:div w:id="1552496343">
                              <w:marLeft w:val="0"/>
                              <w:marRight w:val="0"/>
                              <w:marTop w:val="0"/>
                              <w:marBottom w:val="0"/>
                              <w:divBdr>
                                <w:top w:val="none" w:sz="0" w:space="0" w:color="auto"/>
                                <w:left w:val="none" w:sz="0" w:space="0" w:color="auto"/>
                                <w:bottom w:val="none" w:sz="0" w:space="0" w:color="auto"/>
                                <w:right w:val="none" w:sz="0" w:space="0" w:color="auto"/>
                              </w:divBdr>
                            </w:div>
                            <w:div w:id="1651982840">
                              <w:marLeft w:val="0"/>
                              <w:marRight w:val="0"/>
                              <w:marTop w:val="0"/>
                              <w:marBottom w:val="0"/>
                              <w:divBdr>
                                <w:top w:val="none" w:sz="0" w:space="0" w:color="auto"/>
                                <w:left w:val="none" w:sz="0" w:space="0" w:color="auto"/>
                                <w:bottom w:val="none" w:sz="0" w:space="0" w:color="auto"/>
                                <w:right w:val="none" w:sz="0" w:space="0" w:color="auto"/>
                              </w:divBdr>
                            </w:div>
                            <w:div w:id="1775783320">
                              <w:marLeft w:val="0"/>
                              <w:marRight w:val="0"/>
                              <w:marTop w:val="0"/>
                              <w:marBottom w:val="0"/>
                              <w:divBdr>
                                <w:top w:val="none" w:sz="0" w:space="0" w:color="auto"/>
                                <w:left w:val="none" w:sz="0" w:space="0" w:color="auto"/>
                                <w:bottom w:val="none" w:sz="0" w:space="0" w:color="auto"/>
                                <w:right w:val="none" w:sz="0" w:space="0" w:color="auto"/>
                              </w:divBdr>
                            </w:div>
                            <w:div w:id="1488207034">
                              <w:marLeft w:val="0"/>
                              <w:marRight w:val="0"/>
                              <w:marTop w:val="0"/>
                              <w:marBottom w:val="0"/>
                              <w:divBdr>
                                <w:top w:val="none" w:sz="0" w:space="0" w:color="auto"/>
                                <w:left w:val="none" w:sz="0" w:space="0" w:color="auto"/>
                                <w:bottom w:val="none" w:sz="0" w:space="0" w:color="auto"/>
                                <w:right w:val="none" w:sz="0" w:space="0" w:color="auto"/>
                              </w:divBdr>
                            </w:div>
                            <w:div w:id="891649872">
                              <w:marLeft w:val="0"/>
                              <w:marRight w:val="0"/>
                              <w:marTop w:val="0"/>
                              <w:marBottom w:val="0"/>
                              <w:divBdr>
                                <w:top w:val="none" w:sz="0" w:space="0" w:color="auto"/>
                                <w:left w:val="none" w:sz="0" w:space="0" w:color="auto"/>
                                <w:bottom w:val="none" w:sz="0" w:space="0" w:color="auto"/>
                                <w:right w:val="none" w:sz="0" w:space="0" w:color="auto"/>
                              </w:divBdr>
                            </w:div>
                            <w:div w:id="1325822339">
                              <w:marLeft w:val="0"/>
                              <w:marRight w:val="0"/>
                              <w:marTop w:val="0"/>
                              <w:marBottom w:val="0"/>
                              <w:divBdr>
                                <w:top w:val="none" w:sz="0" w:space="0" w:color="auto"/>
                                <w:left w:val="none" w:sz="0" w:space="0" w:color="auto"/>
                                <w:bottom w:val="none" w:sz="0" w:space="0" w:color="auto"/>
                                <w:right w:val="none" w:sz="0" w:space="0" w:color="auto"/>
                              </w:divBdr>
                            </w:div>
                          </w:divsChild>
                        </w:div>
                        <w:div w:id="1883983811">
                          <w:marLeft w:val="0"/>
                          <w:marRight w:val="0"/>
                          <w:marTop w:val="0"/>
                          <w:marBottom w:val="0"/>
                          <w:divBdr>
                            <w:top w:val="none" w:sz="0" w:space="0" w:color="auto"/>
                            <w:left w:val="none" w:sz="0" w:space="0" w:color="auto"/>
                            <w:bottom w:val="none" w:sz="0" w:space="0" w:color="auto"/>
                            <w:right w:val="none" w:sz="0" w:space="0" w:color="auto"/>
                          </w:divBdr>
                          <w:divsChild>
                            <w:div w:id="1205404441">
                              <w:marLeft w:val="0"/>
                              <w:marRight w:val="0"/>
                              <w:marTop w:val="0"/>
                              <w:marBottom w:val="0"/>
                              <w:divBdr>
                                <w:top w:val="none" w:sz="0" w:space="0" w:color="auto"/>
                                <w:left w:val="none" w:sz="0" w:space="0" w:color="auto"/>
                                <w:bottom w:val="none" w:sz="0" w:space="0" w:color="auto"/>
                                <w:right w:val="none" w:sz="0" w:space="0" w:color="auto"/>
                              </w:divBdr>
                            </w:div>
                            <w:div w:id="1757634745">
                              <w:marLeft w:val="0"/>
                              <w:marRight w:val="0"/>
                              <w:marTop w:val="0"/>
                              <w:marBottom w:val="0"/>
                              <w:divBdr>
                                <w:top w:val="none" w:sz="0" w:space="0" w:color="auto"/>
                                <w:left w:val="none" w:sz="0" w:space="0" w:color="auto"/>
                                <w:bottom w:val="none" w:sz="0" w:space="0" w:color="auto"/>
                                <w:right w:val="none" w:sz="0" w:space="0" w:color="auto"/>
                              </w:divBdr>
                            </w:div>
                            <w:div w:id="1004817340">
                              <w:marLeft w:val="0"/>
                              <w:marRight w:val="0"/>
                              <w:marTop w:val="0"/>
                              <w:marBottom w:val="0"/>
                              <w:divBdr>
                                <w:top w:val="none" w:sz="0" w:space="0" w:color="auto"/>
                                <w:left w:val="none" w:sz="0" w:space="0" w:color="auto"/>
                                <w:bottom w:val="none" w:sz="0" w:space="0" w:color="auto"/>
                                <w:right w:val="none" w:sz="0" w:space="0" w:color="auto"/>
                              </w:divBdr>
                            </w:div>
                            <w:div w:id="260795678">
                              <w:marLeft w:val="0"/>
                              <w:marRight w:val="0"/>
                              <w:marTop w:val="0"/>
                              <w:marBottom w:val="0"/>
                              <w:divBdr>
                                <w:top w:val="none" w:sz="0" w:space="0" w:color="auto"/>
                                <w:left w:val="none" w:sz="0" w:space="0" w:color="auto"/>
                                <w:bottom w:val="none" w:sz="0" w:space="0" w:color="auto"/>
                                <w:right w:val="none" w:sz="0" w:space="0" w:color="auto"/>
                              </w:divBdr>
                            </w:div>
                            <w:div w:id="947657008">
                              <w:marLeft w:val="0"/>
                              <w:marRight w:val="0"/>
                              <w:marTop w:val="0"/>
                              <w:marBottom w:val="0"/>
                              <w:divBdr>
                                <w:top w:val="none" w:sz="0" w:space="0" w:color="auto"/>
                                <w:left w:val="none" w:sz="0" w:space="0" w:color="auto"/>
                                <w:bottom w:val="none" w:sz="0" w:space="0" w:color="auto"/>
                                <w:right w:val="none" w:sz="0" w:space="0" w:color="auto"/>
                              </w:divBdr>
                            </w:div>
                            <w:div w:id="1544749464">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1856336992">
                              <w:marLeft w:val="0"/>
                              <w:marRight w:val="0"/>
                              <w:marTop w:val="0"/>
                              <w:marBottom w:val="0"/>
                              <w:divBdr>
                                <w:top w:val="none" w:sz="0" w:space="0" w:color="auto"/>
                                <w:left w:val="none" w:sz="0" w:space="0" w:color="auto"/>
                                <w:bottom w:val="none" w:sz="0" w:space="0" w:color="auto"/>
                                <w:right w:val="none" w:sz="0" w:space="0" w:color="auto"/>
                              </w:divBdr>
                            </w:div>
                            <w:div w:id="9648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 w:id="2132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nml.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gminanml.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gminanm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gminanml.pl" TargetMode="External"/><Relationship Id="rId4" Type="http://schemas.openxmlformats.org/officeDocument/2006/relationships/settings" Target="settings.xml"/><Relationship Id="rId9" Type="http://schemas.openxmlformats.org/officeDocument/2006/relationships/hyperlink" Target="http://www.gminanm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6012-8D25-4AE6-B23F-CAC1BDDC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10239</Words>
  <Characters>61440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Aleksandra Grajewska</cp:lastModifiedBy>
  <cp:revision>2</cp:revision>
  <cp:lastPrinted>2020-01-30T12:34:00Z</cp:lastPrinted>
  <dcterms:created xsi:type="dcterms:W3CDTF">2020-11-16T14:16:00Z</dcterms:created>
  <dcterms:modified xsi:type="dcterms:W3CDTF">2020-11-16T14:16:00Z</dcterms:modified>
</cp:coreProperties>
</file>