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r w:rsidR="00EB5B25">
        <w:rPr>
          <w:i/>
          <w:iCs/>
        </w:rPr>
        <w:t>Przebudowa istniejącej sieci kanalizacji sanitarnej w miejscowości Bagno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 xml:space="preserve">oświadczam,           </w:t>
      </w:r>
      <w:r>
        <w:t xml:space="preserve">             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EB5B25" w:rsidRPr="00EB5B25">
        <w:rPr>
          <w:i/>
          <w:iCs/>
        </w:rPr>
        <w:t xml:space="preserve"> </w:t>
      </w:r>
      <w:r w:rsidR="00EB5B25">
        <w:rPr>
          <w:i/>
          <w:iCs/>
        </w:rPr>
        <w:t>„Przebudowa istniejącej sieci kanalizacji sanitarnej w miejscowości Bagno</w:t>
      </w:r>
      <w:r w:rsidR="00EB5B25">
        <w:rPr>
          <w:i/>
          <w:iCs/>
          <w:lang w:eastAsia="pl-PL"/>
        </w:rPr>
        <w:t>”</w:t>
      </w:r>
      <w:bookmarkStart w:id="1" w:name="_GoBack"/>
      <w:bookmarkEnd w:id="1"/>
      <w:r>
        <w:rPr>
          <w:i/>
          <w:iCs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EB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5064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AD59-BCAC-45C8-BC19-E9EB7118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2021-03-22T12:41:00Z</dcterms:created>
  <dcterms:modified xsi:type="dcterms:W3CDTF">2021-03-22T12:41:00Z</dcterms:modified>
</cp:coreProperties>
</file>