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FBA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3679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6F8D03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86F27A" w14:textId="3B2B0602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9B6DA5">
        <w:rPr>
          <w:rFonts w:ascii="Arial" w:eastAsia="Times New Roman" w:hAnsi="Arial" w:cs="Arial"/>
          <w:b/>
          <w:sz w:val="20"/>
          <w:szCs w:val="24"/>
          <w:lang w:eastAsia="pl-PL"/>
        </w:rPr>
        <w:t>4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5BC6CC06" w14:textId="2EEB0CFF" w:rsidR="00713107" w:rsidRPr="001F2E69" w:rsidRDefault="00800C5A" w:rsidP="001F2E69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</w:pPr>
      <w:r w:rsidRPr="001F2E69"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  <w:t xml:space="preserve">do zapytania ofertowego </w:t>
      </w:r>
    </w:p>
    <w:p w14:paraId="5441FD22" w14:textId="3427D26A" w:rsidR="00027F58" w:rsidRDefault="001F2E69" w:rsidP="0014677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,,</w:t>
      </w:r>
      <w:r w:rsidR="00146773" w:rsidRPr="0014677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wykonanie strony internetowej zgodnej ze standardami dostępności dot. pomnika upamiętniającego ofiary totalitaryzmów w </w:t>
      </w:r>
      <w:proofErr w:type="spellStart"/>
      <w:r w:rsidR="00146773" w:rsidRPr="0014677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nawrze</w:t>
      </w:r>
      <w:proofErr w:type="spellEnd"/>
      <w:r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”</w:t>
      </w:r>
    </w:p>
    <w:p w14:paraId="1EB9F9C4" w14:textId="77777777" w:rsidR="00146773" w:rsidRPr="00146773" w:rsidRDefault="00146773" w:rsidP="0014677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</w:p>
    <w:p w14:paraId="43A395CF" w14:textId="0E7294F8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77777777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 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553FD693" w:rsidR="00AC3A88" w:rsidRDefault="00AC3A88" w:rsidP="005B7B60">
      <w:pPr>
        <w:jc w:val="center"/>
      </w:pPr>
      <w:bookmarkStart w:id="0" w:name="_GoBack"/>
      <w:bookmarkEnd w:id="0"/>
    </w:p>
    <w:p w14:paraId="35CECB56" w14:textId="1D5DBCAA" w:rsidR="00AC3A88" w:rsidRDefault="00AC3A88" w:rsidP="00AC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zał.nr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 dołączyć do oferty</w:t>
      </w:r>
    </w:p>
    <w:sectPr w:rsidR="00AC3A88" w:rsidSect="00C910F3">
      <w:headerReference w:type="default" r:id="rId8"/>
      <w:footerReference w:type="default" r:id="rId9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CE67" w14:textId="16FB11B3" w:rsidR="004C399B" w:rsidRDefault="004C399B">
    <w:pPr>
      <w:pStyle w:val="Stopka"/>
    </w:pPr>
    <w:r>
      <w:rPr>
        <w:noProof/>
      </w:rPr>
      <w:drawing>
        <wp:inline distT="0" distB="0" distL="0" distR="0" wp14:anchorId="781DBB38" wp14:editId="63719201">
          <wp:extent cx="1463040" cy="7683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00E" w14:textId="46D4A58D" w:rsidR="00C910F3" w:rsidRDefault="004C399B">
    <w:pPr>
      <w:pStyle w:val="Nagwek"/>
    </w:pPr>
    <w:r>
      <w:rPr>
        <w:noProof/>
      </w:rPr>
      <w:drawing>
        <wp:inline distT="0" distB="0" distL="0" distR="0" wp14:anchorId="7D52832D" wp14:editId="2230D7D4">
          <wp:extent cx="535305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623CCAF-16E7-4B91-B66E-BD472908C258}"/>
  </w:docVars>
  <w:rsids>
    <w:rsidRoot w:val="005B7B60"/>
    <w:rsid w:val="00012B53"/>
    <w:rsid w:val="00027F58"/>
    <w:rsid w:val="00146773"/>
    <w:rsid w:val="001F2E69"/>
    <w:rsid w:val="003554AC"/>
    <w:rsid w:val="003B02E3"/>
    <w:rsid w:val="004C399B"/>
    <w:rsid w:val="00580BDD"/>
    <w:rsid w:val="005B7B60"/>
    <w:rsid w:val="00713107"/>
    <w:rsid w:val="00800C5A"/>
    <w:rsid w:val="009B6DA5"/>
    <w:rsid w:val="00AC3A88"/>
    <w:rsid w:val="00C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23CCAF-16E7-4B91-B66E-BD472908C2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12</cp:revision>
  <cp:lastPrinted>2022-06-14T08:17:00Z</cp:lastPrinted>
  <dcterms:created xsi:type="dcterms:W3CDTF">2022-06-14T07:30:00Z</dcterms:created>
  <dcterms:modified xsi:type="dcterms:W3CDTF">2023-02-16T07:35:00Z</dcterms:modified>
</cp:coreProperties>
</file>