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90000" w14:textId="109E434A" w:rsidR="00892F43" w:rsidRPr="00FE5EF1" w:rsidRDefault="006A6A6B">
      <w:pPr>
        <w:pStyle w:val="Nagwek3"/>
        <w:spacing w:before="0" w:line="300" w:lineRule="auto"/>
        <w:jc w:val="right"/>
        <w:rPr>
          <w:rFonts w:ascii="Times New Roman" w:hAnsi="Times New Roman" w:cs="Times New Roman"/>
          <w:b w:val="0"/>
          <w:color w:val="auto"/>
          <w:spacing w:val="26"/>
          <w:szCs w:val="16"/>
          <w:u w:val="single"/>
        </w:rPr>
      </w:pPr>
      <w:r w:rsidRPr="00FE5EF1">
        <w:rPr>
          <w:rFonts w:ascii="Times New Roman" w:hAnsi="Times New Roman" w:cs="Times New Roman"/>
          <w:b w:val="0"/>
          <w:color w:val="auto"/>
          <w:spacing w:val="26"/>
          <w:szCs w:val="16"/>
          <w:u w:val="single"/>
        </w:rPr>
        <w:t xml:space="preserve">Załącznik nr </w:t>
      </w:r>
      <w:r w:rsidR="00FE5EF1" w:rsidRPr="00FE5EF1">
        <w:rPr>
          <w:rFonts w:ascii="Times New Roman" w:hAnsi="Times New Roman" w:cs="Times New Roman"/>
          <w:b w:val="0"/>
          <w:color w:val="auto"/>
          <w:spacing w:val="26"/>
          <w:szCs w:val="16"/>
          <w:u w:val="single"/>
        </w:rPr>
        <w:t>5</w:t>
      </w:r>
      <w:r w:rsidRPr="00FE5EF1">
        <w:rPr>
          <w:rFonts w:ascii="Times New Roman" w:hAnsi="Times New Roman" w:cs="Times New Roman"/>
          <w:b w:val="0"/>
          <w:color w:val="auto"/>
          <w:spacing w:val="26"/>
          <w:szCs w:val="16"/>
          <w:u w:val="single"/>
        </w:rPr>
        <w:t xml:space="preserve"> do SWZ</w:t>
      </w:r>
    </w:p>
    <w:p w14:paraId="3801E3A8" w14:textId="63549E53" w:rsidR="00892F43" w:rsidRPr="00FE5EF1" w:rsidRDefault="00FE5EF1">
      <w:pPr>
        <w:keepNext/>
        <w:spacing w:line="288" w:lineRule="auto"/>
        <w:jc w:val="center"/>
        <w:outlineLvl w:val="1"/>
        <w:rPr>
          <w:b/>
          <w:sz w:val="28"/>
          <w:szCs w:val="28"/>
          <w:lang w:eastAsia="pl-PL"/>
        </w:rPr>
      </w:pPr>
      <w:r w:rsidRPr="00FE5EF1">
        <w:rPr>
          <w:b/>
          <w:sz w:val="28"/>
          <w:szCs w:val="28"/>
          <w:lang w:eastAsia="pl-PL"/>
        </w:rPr>
        <w:t>POTENCJAŁ KADROWY</w:t>
      </w:r>
    </w:p>
    <w:p w14:paraId="3B876DD6" w14:textId="77777777" w:rsidR="00892F43" w:rsidRPr="00FE5EF1" w:rsidRDefault="00892F43" w:rsidP="00CF5765">
      <w:pPr>
        <w:spacing w:line="360" w:lineRule="auto"/>
        <w:rPr>
          <w:sz w:val="16"/>
          <w:szCs w:val="16"/>
          <w:lang w:eastAsia="pl-PL"/>
        </w:rPr>
      </w:pPr>
    </w:p>
    <w:p w14:paraId="2F1B44E7" w14:textId="77777777" w:rsidR="00892F43" w:rsidRPr="00FE5EF1" w:rsidRDefault="00892F43" w:rsidP="00CF5765">
      <w:pPr>
        <w:pStyle w:val="Tekstpodstawowy2"/>
        <w:spacing w:after="80" w:line="360" w:lineRule="auto"/>
        <w:rPr>
          <w:rFonts w:ascii="Times New Roman" w:hAnsi="Times New Roman"/>
          <w:sz w:val="2"/>
          <w:szCs w:val="2"/>
        </w:rPr>
      </w:pPr>
    </w:p>
    <w:p w14:paraId="442F10DC" w14:textId="7CAAA1E3" w:rsidR="00892F43" w:rsidRDefault="00FE5EF1" w:rsidP="00CF5765">
      <w:pPr>
        <w:spacing w:line="360" w:lineRule="auto"/>
        <w:jc w:val="both"/>
        <w:rPr>
          <w:sz w:val="22"/>
          <w:szCs w:val="22"/>
        </w:rPr>
      </w:pPr>
      <w:r w:rsidRPr="00FE5EF1">
        <w:rPr>
          <w:sz w:val="22"/>
          <w:szCs w:val="22"/>
        </w:rPr>
        <w:t>P</w:t>
      </w:r>
      <w:r>
        <w:rPr>
          <w:sz w:val="22"/>
          <w:szCs w:val="22"/>
        </w:rPr>
        <w:t>rzystępując do postępowania o udzielenie zamówienia publicznego prowadzonego w trybie podstawowym dla zadania pn. ,,</w:t>
      </w:r>
      <w:r w:rsidRPr="00FE5EF1">
        <w:rPr>
          <w:sz w:val="22"/>
          <w:szCs w:val="22"/>
        </w:rPr>
        <w:t>Wykonanie kompletnej dokumentacji projektowo-kosztorysowej dla dróg gminnych Lekarty-</w:t>
      </w:r>
      <w:proofErr w:type="spellStart"/>
      <w:r w:rsidRPr="00FE5EF1">
        <w:rPr>
          <w:sz w:val="22"/>
          <w:szCs w:val="22"/>
        </w:rPr>
        <w:t>Gryźliny</w:t>
      </w:r>
      <w:proofErr w:type="spellEnd"/>
      <w:r w:rsidRPr="00FE5EF1">
        <w:rPr>
          <w:sz w:val="22"/>
          <w:szCs w:val="22"/>
        </w:rPr>
        <w:t xml:space="preserve"> oraz Tylice-Gwiździny</w:t>
      </w:r>
      <w:r>
        <w:rPr>
          <w:sz w:val="22"/>
          <w:szCs w:val="22"/>
        </w:rPr>
        <w:t xml:space="preserve">” </w:t>
      </w:r>
      <w:bookmarkStart w:id="0" w:name="_GoBack"/>
      <w:bookmarkEnd w:id="0"/>
      <w:r w:rsidRPr="00FE5EF1">
        <w:rPr>
          <w:b/>
          <w:sz w:val="22"/>
          <w:szCs w:val="22"/>
        </w:rPr>
        <w:t>część</w:t>
      </w:r>
      <w:r>
        <w:rPr>
          <w:b/>
          <w:sz w:val="22"/>
          <w:szCs w:val="22"/>
        </w:rPr>
        <w:t>…….</w:t>
      </w:r>
      <w:r w:rsidRPr="00FE5EF1">
        <w:rPr>
          <w:b/>
          <w:sz w:val="22"/>
          <w:szCs w:val="22"/>
        </w:rPr>
        <w:t>…..</w:t>
      </w:r>
      <w:r>
        <w:rPr>
          <w:b/>
          <w:sz w:val="22"/>
          <w:szCs w:val="22"/>
        </w:rPr>
        <w:t xml:space="preserve"> Nazwa</w:t>
      </w:r>
      <w:r w:rsidRPr="00CF5765">
        <w:rPr>
          <w:sz w:val="22"/>
          <w:szCs w:val="22"/>
        </w:rPr>
        <w:t>……………………………</w:t>
      </w:r>
      <w:r w:rsidR="00CF5765" w:rsidRPr="00CF5765">
        <w:rPr>
          <w:sz w:val="22"/>
          <w:szCs w:val="22"/>
        </w:rPr>
        <w:t>…………………………………</w:t>
      </w:r>
      <w:r w:rsidRPr="00CF5765">
        <w:rPr>
          <w:sz w:val="22"/>
          <w:szCs w:val="22"/>
        </w:rPr>
        <w:t>..</w:t>
      </w:r>
      <w:r w:rsidR="00CF5765" w:rsidRPr="00CF5765">
        <w:rPr>
          <w:sz w:val="22"/>
          <w:szCs w:val="22"/>
        </w:rPr>
        <w:t xml:space="preserve"> działając w imieniu wykonawcy</w:t>
      </w:r>
      <w:r w:rsidR="00CF5765">
        <w:rPr>
          <w:sz w:val="22"/>
          <w:szCs w:val="22"/>
        </w:rPr>
        <w:t>:</w:t>
      </w:r>
    </w:p>
    <w:p w14:paraId="4CDE580B" w14:textId="2E5027F5" w:rsidR="00FE5EF1" w:rsidRDefault="00CF5765" w:rsidP="006E01BF">
      <w:pPr>
        <w:spacing w:line="276" w:lineRule="auto"/>
        <w:jc w:val="both"/>
        <w:rPr>
          <w:sz w:val="22"/>
          <w:szCs w:val="22"/>
        </w:rPr>
      </w:pPr>
      <w:r w:rsidRPr="00CF5765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</w:t>
      </w:r>
      <w:r w:rsidR="006E01BF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93C9861" w14:textId="22BD5381" w:rsidR="00CF5765" w:rsidRPr="00FE5EF1" w:rsidRDefault="00CF5765" w:rsidP="006E01BF">
      <w:pPr>
        <w:jc w:val="center"/>
      </w:pPr>
      <w:r>
        <w:t>(podać nazwę i adres Wykonawcy)</w:t>
      </w:r>
    </w:p>
    <w:p w14:paraId="4E3E3359" w14:textId="69B214FE" w:rsidR="00300667" w:rsidRDefault="00300667">
      <w:pPr>
        <w:jc w:val="both"/>
      </w:pPr>
    </w:p>
    <w:p w14:paraId="6FDC3DFF" w14:textId="77777777" w:rsidR="00663682" w:rsidRPr="00FE5EF1" w:rsidRDefault="00663682">
      <w:pPr>
        <w:jc w:val="both"/>
      </w:pPr>
    </w:p>
    <w:tbl>
      <w:tblPr>
        <w:tblpPr w:leftFromText="141" w:rightFromText="141" w:vertAnchor="text" w:tblpXSpec="center" w:tblpY="1"/>
        <w:tblW w:w="5270" w:type="pct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461"/>
        <w:gridCol w:w="4261"/>
        <w:gridCol w:w="1898"/>
        <w:gridCol w:w="1680"/>
      </w:tblGrid>
      <w:tr w:rsidR="002A21FF" w:rsidRPr="00FE5EF1" w14:paraId="657FF2A1" w14:textId="77777777" w:rsidTr="006E01BF">
        <w:trPr>
          <w:trHeight w:val="1779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3AFCFF" w14:textId="77777777" w:rsidR="002A21FF" w:rsidRPr="00FE5EF1" w:rsidRDefault="002A21FF" w:rsidP="00CF576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122850" w14:textId="77777777" w:rsidR="002A21FF" w:rsidRPr="00FE5EF1" w:rsidRDefault="002A21FF" w:rsidP="00CF57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E5EF1">
              <w:rPr>
                <w:b/>
                <w:sz w:val="16"/>
                <w:szCs w:val="16"/>
              </w:rPr>
              <w:t>Imię i nazwisko</w:t>
            </w:r>
          </w:p>
          <w:p w14:paraId="4108773D" w14:textId="77777777" w:rsidR="002A21FF" w:rsidRPr="00FE5EF1" w:rsidRDefault="002A21FF" w:rsidP="00CF576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A15A68" w14:textId="77777777" w:rsidR="002A21FF" w:rsidRPr="00FE5EF1" w:rsidRDefault="002A21FF" w:rsidP="00CF5765">
            <w:pPr>
              <w:widowControl w:val="0"/>
              <w:jc w:val="center"/>
              <w:rPr>
                <w:sz w:val="16"/>
                <w:szCs w:val="16"/>
                <w:vertAlign w:val="superscript"/>
              </w:rPr>
            </w:pPr>
            <w:r w:rsidRPr="00FE5EF1">
              <w:rPr>
                <w:b/>
                <w:sz w:val="16"/>
                <w:szCs w:val="16"/>
              </w:rPr>
              <w:t xml:space="preserve">Zakres  </w:t>
            </w:r>
            <w:r>
              <w:rPr>
                <w:b/>
                <w:sz w:val="16"/>
                <w:szCs w:val="16"/>
              </w:rPr>
              <w:t xml:space="preserve">rzeczowy </w:t>
            </w:r>
            <w:r w:rsidRPr="00FE5EF1">
              <w:rPr>
                <w:b/>
                <w:sz w:val="16"/>
                <w:szCs w:val="16"/>
              </w:rPr>
              <w:t xml:space="preserve">wykonywanych </w:t>
            </w:r>
          </w:p>
          <w:p w14:paraId="2D161D5A" w14:textId="77777777" w:rsidR="002A21FF" w:rsidRPr="00FE5EF1" w:rsidRDefault="002A21FF" w:rsidP="00CF57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E5EF1">
              <w:rPr>
                <w:b/>
                <w:sz w:val="16"/>
                <w:szCs w:val="16"/>
              </w:rPr>
              <w:t>czynności</w:t>
            </w:r>
          </w:p>
          <w:p w14:paraId="7CD32644" w14:textId="77777777" w:rsidR="002A21FF" w:rsidRPr="00FE5EF1" w:rsidRDefault="002A21FF" w:rsidP="00CF5765">
            <w:pPr>
              <w:widowControl w:val="0"/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E9AD6C" w14:textId="72A05E90" w:rsidR="002A21FF" w:rsidRPr="00CF5765" w:rsidRDefault="002A21FF" w:rsidP="00CF5765">
            <w:pPr>
              <w:widowControl w:val="0"/>
              <w:suppressAutoHyphens w:val="0"/>
              <w:overflowPunct/>
              <w:jc w:val="center"/>
              <w:textAlignment w:val="auto"/>
              <w:rPr>
                <w:b/>
                <w:sz w:val="14"/>
                <w:szCs w:val="14"/>
              </w:rPr>
            </w:pPr>
            <w:r w:rsidRPr="00CF5765">
              <w:rPr>
                <w:b/>
                <w:sz w:val="14"/>
                <w:szCs w:val="14"/>
              </w:rPr>
              <w:t>Kwalifikacje</w:t>
            </w:r>
          </w:p>
          <w:p w14:paraId="4B6FE701" w14:textId="1E2680A7" w:rsidR="002A21FF" w:rsidRPr="00CF5765" w:rsidRDefault="002A21FF" w:rsidP="00CF5765">
            <w:pPr>
              <w:widowControl w:val="0"/>
              <w:suppressAutoHyphens w:val="0"/>
              <w:overflowPunct/>
              <w:jc w:val="center"/>
              <w:textAlignment w:val="auto"/>
              <w:rPr>
                <w:sz w:val="14"/>
                <w:szCs w:val="14"/>
              </w:rPr>
            </w:pPr>
            <w:r w:rsidRPr="00CF5765">
              <w:rPr>
                <w:b/>
                <w:sz w:val="14"/>
                <w:szCs w:val="14"/>
              </w:rPr>
              <w:t>(Uprawnienia nr</w:t>
            </w:r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E66366" w14:textId="58A278BE" w:rsidR="002A21FF" w:rsidRPr="00FE5EF1" w:rsidRDefault="002A21FF" w:rsidP="00CF5765">
            <w:pPr>
              <w:widowControl w:val="0"/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dysponowania osobami</w:t>
            </w:r>
          </w:p>
        </w:tc>
      </w:tr>
      <w:tr w:rsidR="002A21FF" w:rsidRPr="00FE5EF1" w14:paraId="377ADBDB" w14:textId="77777777" w:rsidTr="006E01BF">
        <w:trPr>
          <w:trHeight w:val="1126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FBA0" w14:textId="77777777" w:rsidR="002A21FF" w:rsidRPr="00FE5EF1" w:rsidRDefault="002A21FF">
            <w:pPr>
              <w:widowControl w:val="0"/>
              <w:jc w:val="center"/>
              <w:rPr>
                <w:sz w:val="18"/>
                <w:szCs w:val="18"/>
              </w:rPr>
            </w:pPr>
            <w:r w:rsidRPr="00FE5EF1">
              <w:rPr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33F8" w14:textId="77777777" w:rsidR="002A21FF" w:rsidRPr="00FE5EF1" w:rsidRDefault="002A21F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7AE6" w14:textId="66452924" w:rsidR="002A21FF" w:rsidRPr="006E01BF" w:rsidRDefault="00663682" w:rsidP="00663682">
            <w:pPr>
              <w:widowControl w:val="0"/>
              <w:jc w:val="both"/>
              <w:rPr>
                <w:sz w:val="16"/>
                <w:szCs w:val="16"/>
              </w:rPr>
            </w:pPr>
            <w:r w:rsidRPr="006E01BF">
              <w:rPr>
                <w:sz w:val="16"/>
                <w:szCs w:val="16"/>
              </w:rPr>
              <w:t xml:space="preserve">Główny projektant- osoba posiadająca uprawnienia do wykonywania samodzielnych funkcji technicznych w budownictwie do projektowania w specjalności inżynieryjnej </w:t>
            </w:r>
            <w:r w:rsidRPr="006E01BF">
              <w:rPr>
                <w:sz w:val="16"/>
                <w:szCs w:val="16"/>
                <w:u w:val="single"/>
              </w:rPr>
              <w:t>drogowej</w:t>
            </w:r>
            <w:r w:rsidRPr="006E01BF">
              <w:rPr>
                <w:sz w:val="16"/>
                <w:szCs w:val="16"/>
              </w:rPr>
              <w:t xml:space="preserve"> 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A02D" w14:textId="77777777" w:rsidR="002A21FF" w:rsidRPr="00FE5EF1" w:rsidRDefault="002A21F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9EE1" w14:textId="77777777" w:rsidR="002A21FF" w:rsidRPr="00FE5EF1" w:rsidRDefault="002A21FF">
            <w:pPr>
              <w:widowControl w:val="0"/>
              <w:rPr>
                <w:sz w:val="18"/>
                <w:szCs w:val="18"/>
              </w:rPr>
            </w:pPr>
          </w:p>
        </w:tc>
      </w:tr>
      <w:tr w:rsidR="00663682" w:rsidRPr="00FE5EF1" w14:paraId="3E7519F8" w14:textId="77777777" w:rsidTr="006E01BF">
        <w:trPr>
          <w:trHeight w:val="1126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B110" w14:textId="17B51162" w:rsidR="00663682" w:rsidRPr="00FE5EF1" w:rsidRDefault="006636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761A" w14:textId="77777777" w:rsidR="00663682" w:rsidRPr="00FE5EF1" w:rsidRDefault="0066368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37B44" w14:textId="576768D7" w:rsidR="00663682" w:rsidRPr="006E01BF" w:rsidRDefault="00663682" w:rsidP="00663682">
            <w:pPr>
              <w:widowControl w:val="0"/>
              <w:jc w:val="both"/>
              <w:rPr>
                <w:sz w:val="16"/>
                <w:szCs w:val="16"/>
              </w:rPr>
            </w:pPr>
            <w:r w:rsidRPr="006E01BF">
              <w:rPr>
                <w:sz w:val="16"/>
                <w:szCs w:val="16"/>
              </w:rPr>
              <w:t>Osoba posiadająca uprawnienia do wykonywania samodzielnych funkcji technicznych w budownictwie do projektowania bez ograniczeń o w specjalności</w:t>
            </w:r>
            <w:r w:rsidRPr="006E01BF">
              <w:rPr>
                <w:sz w:val="16"/>
                <w:szCs w:val="16"/>
                <w:u w:val="single"/>
              </w:rPr>
              <w:t xml:space="preserve"> instalacyjnej w zakresie sieci, instalacji i urządzeń o cieplnych, wodociągowych i kanalizacyjnych</w:t>
            </w:r>
            <w:r w:rsidRPr="006E01BF">
              <w:rPr>
                <w:sz w:val="16"/>
                <w:szCs w:val="16"/>
              </w:rPr>
              <w:t xml:space="preserve"> 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CC5E8" w14:textId="77777777" w:rsidR="00663682" w:rsidRPr="00FE5EF1" w:rsidRDefault="0066368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25D5" w14:textId="77777777" w:rsidR="00663682" w:rsidRPr="00FE5EF1" w:rsidRDefault="00663682">
            <w:pPr>
              <w:widowControl w:val="0"/>
              <w:rPr>
                <w:sz w:val="18"/>
                <w:szCs w:val="18"/>
              </w:rPr>
            </w:pPr>
          </w:p>
        </w:tc>
      </w:tr>
      <w:tr w:rsidR="00663682" w:rsidRPr="00FE5EF1" w14:paraId="26B350D6" w14:textId="77777777" w:rsidTr="006E01BF">
        <w:trPr>
          <w:trHeight w:val="1465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D97D" w14:textId="029C50B4" w:rsidR="00663682" w:rsidRPr="00FE5EF1" w:rsidRDefault="006636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3FFE" w14:textId="77777777" w:rsidR="00663682" w:rsidRPr="00FE5EF1" w:rsidRDefault="0066368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B3DC" w14:textId="67D6FCEA" w:rsidR="00663682" w:rsidRPr="006E01BF" w:rsidRDefault="001C39A7" w:rsidP="004E015C">
            <w:pPr>
              <w:widowControl w:val="0"/>
              <w:jc w:val="both"/>
              <w:rPr>
                <w:sz w:val="16"/>
                <w:szCs w:val="16"/>
              </w:rPr>
            </w:pPr>
            <w:r w:rsidRPr="006E01BF">
              <w:rPr>
                <w:sz w:val="16"/>
                <w:szCs w:val="16"/>
              </w:rPr>
              <w:t xml:space="preserve">Osoba posiadająca uprawnienia do wykonywania samodzielnych funkcji technicznych w budownictwie do projektowania w </w:t>
            </w:r>
            <w:r w:rsidRPr="006E01BF">
              <w:rPr>
                <w:sz w:val="16"/>
                <w:szCs w:val="16"/>
                <w:u w:val="single"/>
              </w:rPr>
              <w:t>specjalności instalacyjnej w zakresie sieci, instalacji i urządzeń elektrycznych i elektroenergetycznych</w:t>
            </w:r>
            <w:r w:rsidRPr="006E01BF">
              <w:rPr>
                <w:sz w:val="16"/>
                <w:szCs w:val="16"/>
              </w:rPr>
              <w:t xml:space="preserve"> 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EECA" w14:textId="77777777" w:rsidR="00663682" w:rsidRPr="00FE5EF1" w:rsidRDefault="0066368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9C7E" w14:textId="77777777" w:rsidR="00663682" w:rsidRPr="00FE5EF1" w:rsidRDefault="00663682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7F512A49" w14:textId="77777777" w:rsidR="00892F43" w:rsidRPr="004A16CB" w:rsidRDefault="00892F43">
      <w:pPr>
        <w:spacing w:after="80" w:line="300" w:lineRule="auto"/>
        <w:rPr>
          <w:b/>
          <w:sz w:val="16"/>
          <w:szCs w:val="12"/>
        </w:rPr>
      </w:pPr>
    </w:p>
    <w:p w14:paraId="689A4E6C" w14:textId="6B7337BB" w:rsidR="00892F43" w:rsidRPr="004A16CB" w:rsidRDefault="004A16CB">
      <w:pPr>
        <w:rPr>
          <w:b/>
          <w:i/>
          <w:sz w:val="18"/>
          <w:szCs w:val="18"/>
          <w:lang w:eastAsia="pl-PL"/>
        </w:rPr>
      </w:pPr>
      <w:r w:rsidRPr="004A16CB">
        <w:rPr>
          <w:b/>
          <w:i/>
          <w:sz w:val="18"/>
          <w:szCs w:val="18"/>
          <w:lang w:eastAsia="pl-PL"/>
        </w:rPr>
        <w:t>Prawdziwość powyższych danych potwierdzam podpisem świadom odpowiedzialności karnej z art. 233kk oraz 305kk.</w:t>
      </w:r>
    </w:p>
    <w:p w14:paraId="02BF6E5D" w14:textId="77777777" w:rsidR="00892F43" w:rsidRPr="00FE5EF1" w:rsidRDefault="00892F43"/>
    <w:p w14:paraId="04F99332" w14:textId="3E2DE424" w:rsidR="004A16CB" w:rsidRDefault="004A16CB"/>
    <w:p w14:paraId="0195FF71" w14:textId="727534AA" w:rsidR="004A16CB" w:rsidRDefault="004A16CB" w:rsidP="004A16CB"/>
    <w:p w14:paraId="15725AD1" w14:textId="7763F711" w:rsidR="00892F43" w:rsidRDefault="004A16CB" w:rsidP="004A16CB">
      <w:pPr>
        <w:tabs>
          <w:tab w:val="left" w:pos="5835"/>
        </w:tabs>
      </w:pPr>
      <w:r>
        <w:tab/>
        <w:t>………………………………………..</w:t>
      </w:r>
    </w:p>
    <w:p w14:paraId="45BC0EE8" w14:textId="77777777" w:rsidR="004A16CB" w:rsidRPr="004A16CB" w:rsidRDefault="004A16CB" w:rsidP="004A16CB">
      <w:pPr>
        <w:tabs>
          <w:tab w:val="left" w:pos="5835"/>
        </w:tabs>
        <w:jc w:val="right"/>
        <w:rPr>
          <w:sz w:val="18"/>
        </w:rPr>
      </w:pPr>
      <w:r w:rsidRPr="004A16CB">
        <w:rPr>
          <w:sz w:val="18"/>
        </w:rPr>
        <w:t xml:space="preserve">Podpis osoby uprawnionej </w:t>
      </w:r>
    </w:p>
    <w:p w14:paraId="510A516B" w14:textId="3873F063" w:rsidR="004A16CB" w:rsidRDefault="004A16CB" w:rsidP="004A16CB">
      <w:pPr>
        <w:tabs>
          <w:tab w:val="left" w:pos="5835"/>
        </w:tabs>
        <w:jc w:val="right"/>
        <w:rPr>
          <w:sz w:val="18"/>
        </w:rPr>
      </w:pPr>
      <w:r w:rsidRPr="004A16CB">
        <w:rPr>
          <w:sz w:val="18"/>
        </w:rPr>
        <w:t>do reprezentacji wykonawcy lub pełnomocnika</w:t>
      </w:r>
    </w:p>
    <w:p w14:paraId="52D9E7F8" w14:textId="0CA5056A" w:rsidR="006E01BF" w:rsidRDefault="006E01BF" w:rsidP="004A16CB">
      <w:pPr>
        <w:tabs>
          <w:tab w:val="left" w:pos="5835"/>
        </w:tabs>
        <w:jc w:val="right"/>
        <w:rPr>
          <w:sz w:val="18"/>
        </w:rPr>
      </w:pPr>
    </w:p>
    <w:p w14:paraId="31CD71B3" w14:textId="318FB0BA" w:rsidR="006E01BF" w:rsidRDefault="006E01BF" w:rsidP="004A16CB">
      <w:pPr>
        <w:tabs>
          <w:tab w:val="left" w:pos="5835"/>
        </w:tabs>
        <w:jc w:val="right"/>
        <w:rPr>
          <w:sz w:val="18"/>
        </w:rPr>
      </w:pPr>
    </w:p>
    <w:p w14:paraId="707B9B18" w14:textId="50F9EB84" w:rsidR="006E01BF" w:rsidRDefault="006E01BF" w:rsidP="004A16CB">
      <w:pPr>
        <w:tabs>
          <w:tab w:val="left" w:pos="5835"/>
        </w:tabs>
        <w:jc w:val="right"/>
        <w:rPr>
          <w:sz w:val="18"/>
        </w:rPr>
      </w:pPr>
    </w:p>
    <w:p w14:paraId="1ECD1447" w14:textId="3C8F9BCB" w:rsidR="006E01BF" w:rsidRDefault="006E01BF" w:rsidP="004A16CB">
      <w:pPr>
        <w:tabs>
          <w:tab w:val="left" w:pos="5835"/>
        </w:tabs>
        <w:jc w:val="right"/>
        <w:rPr>
          <w:sz w:val="18"/>
        </w:rPr>
      </w:pPr>
    </w:p>
    <w:p w14:paraId="6C5896D5" w14:textId="1D9F4C49" w:rsidR="006E01BF" w:rsidRDefault="006E01BF" w:rsidP="004A16CB">
      <w:pPr>
        <w:tabs>
          <w:tab w:val="left" w:pos="5835"/>
        </w:tabs>
        <w:jc w:val="right"/>
        <w:rPr>
          <w:sz w:val="18"/>
        </w:rPr>
      </w:pPr>
    </w:p>
    <w:p w14:paraId="033E5D5F" w14:textId="0A90B89E" w:rsidR="006E01BF" w:rsidRDefault="006E01BF" w:rsidP="004A16CB">
      <w:pPr>
        <w:tabs>
          <w:tab w:val="left" w:pos="5835"/>
        </w:tabs>
        <w:jc w:val="right"/>
        <w:rPr>
          <w:sz w:val="18"/>
        </w:rPr>
      </w:pPr>
    </w:p>
    <w:p w14:paraId="6D07343B" w14:textId="77777777" w:rsidR="006E01BF" w:rsidRDefault="006E01BF" w:rsidP="004A16CB">
      <w:pPr>
        <w:tabs>
          <w:tab w:val="left" w:pos="5835"/>
        </w:tabs>
        <w:jc w:val="right"/>
        <w:rPr>
          <w:sz w:val="18"/>
        </w:rPr>
      </w:pPr>
    </w:p>
    <w:p w14:paraId="699609B8" w14:textId="22B4C7F3" w:rsidR="004A16CB" w:rsidRDefault="004A16CB" w:rsidP="004A16CB">
      <w:pPr>
        <w:tabs>
          <w:tab w:val="left" w:pos="5835"/>
        </w:tabs>
        <w:rPr>
          <w:sz w:val="18"/>
        </w:rPr>
      </w:pPr>
      <w:r>
        <w:rPr>
          <w:sz w:val="18"/>
        </w:rPr>
        <w:t>Zmawiający wezwie Wykonawcę, którego oferta została najwyżej oceniona, do złożenia w wyznaczonym, nie krótszym niż 5 dni, terminie aktualnych na dzień złożenia oświadczeń</w:t>
      </w:r>
      <w:r w:rsidR="0033471B">
        <w:rPr>
          <w:sz w:val="18"/>
        </w:rPr>
        <w:t xml:space="preserve"> lub </w:t>
      </w:r>
      <w:r w:rsidR="00FA11F2">
        <w:rPr>
          <w:sz w:val="18"/>
        </w:rPr>
        <w:t>dokumentów</w:t>
      </w:r>
      <w:r w:rsidR="0033471B">
        <w:rPr>
          <w:sz w:val="18"/>
        </w:rPr>
        <w:t xml:space="preserve"> potwierdzających okoliczności o których mowa w art. 274 ust. 1 ustawy </w:t>
      </w:r>
      <w:proofErr w:type="spellStart"/>
      <w:r w:rsidR="0033471B">
        <w:rPr>
          <w:sz w:val="18"/>
        </w:rPr>
        <w:t>Pzp</w:t>
      </w:r>
      <w:proofErr w:type="spellEnd"/>
      <w:r w:rsidR="0033471B">
        <w:rPr>
          <w:sz w:val="18"/>
        </w:rPr>
        <w:t>.</w:t>
      </w:r>
    </w:p>
    <w:p w14:paraId="7B907B88" w14:textId="24ED91E8" w:rsidR="0033471B" w:rsidRPr="004A16CB" w:rsidRDefault="0033471B" w:rsidP="004A16CB">
      <w:pPr>
        <w:tabs>
          <w:tab w:val="left" w:pos="5835"/>
        </w:tabs>
        <w:rPr>
          <w:sz w:val="18"/>
        </w:rPr>
      </w:pPr>
      <w:r>
        <w:rPr>
          <w:sz w:val="18"/>
        </w:rPr>
        <w:t>Załącznik nr 5 składa się na wezwanie Zamawiającego</w:t>
      </w:r>
    </w:p>
    <w:sectPr w:rsidR="0033471B" w:rsidRPr="004A16CB" w:rsidSect="006E01BF">
      <w:footerReference w:type="default" r:id="rId8"/>
      <w:pgSz w:w="11906" w:h="16838"/>
      <w:pgMar w:top="709" w:right="1417" w:bottom="1276" w:left="1417" w:header="426" w:footer="2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18703" w14:textId="77777777" w:rsidR="003B4B6D" w:rsidRDefault="006A6A6B">
      <w:r>
        <w:separator/>
      </w:r>
    </w:p>
  </w:endnote>
  <w:endnote w:type="continuationSeparator" w:id="0">
    <w:p w14:paraId="72F9B0A6" w14:textId="77777777" w:rsidR="003B4B6D" w:rsidRDefault="006A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E09F" w14:textId="1ED9C60E" w:rsidR="00300667" w:rsidRDefault="00300667" w:rsidP="004A16CB">
    <w:pPr>
      <w:pStyle w:val="Stopka"/>
      <w:jc w:val="center"/>
    </w:pPr>
  </w:p>
  <w:p w14:paraId="51868C71" w14:textId="77777777" w:rsidR="00892F43" w:rsidRPr="00300667" w:rsidRDefault="00892F43" w:rsidP="00300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09B7D" w14:textId="77777777" w:rsidR="003B4B6D" w:rsidRDefault="006A6A6B">
      <w:r>
        <w:separator/>
      </w:r>
    </w:p>
  </w:footnote>
  <w:footnote w:type="continuationSeparator" w:id="0">
    <w:p w14:paraId="5D4F4DD8" w14:textId="77777777" w:rsidR="003B4B6D" w:rsidRDefault="006A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D4A24E67-97CB-48FA-B852-2FB8A78388E1}"/>
  </w:docVars>
  <w:rsids>
    <w:rsidRoot w:val="00892F43"/>
    <w:rsid w:val="001C39A7"/>
    <w:rsid w:val="002353FE"/>
    <w:rsid w:val="002A21FF"/>
    <w:rsid w:val="00300667"/>
    <w:rsid w:val="0033471B"/>
    <w:rsid w:val="00380CEE"/>
    <w:rsid w:val="003B2B34"/>
    <w:rsid w:val="003B4B6D"/>
    <w:rsid w:val="0042130E"/>
    <w:rsid w:val="004A16CB"/>
    <w:rsid w:val="004E015C"/>
    <w:rsid w:val="006576CB"/>
    <w:rsid w:val="00663682"/>
    <w:rsid w:val="0066644D"/>
    <w:rsid w:val="006A6A6B"/>
    <w:rsid w:val="006E01BF"/>
    <w:rsid w:val="00784829"/>
    <w:rsid w:val="008550FE"/>
    <w:rsid w:val="00892F43"/>
    <w:rsid w:val="00B55C56"/>
    <w:rsid w:val="00CF5765"/>
    <w:rsid w:val="00FA11F2"/>
    <w:rsid w:val="00FD52EB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75F2D1"/>
  <w15:docId w15:val="{15124547-E501-4404-A3FD-1A11CA9C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262"/>
    <w:pPr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sid w:val="0042130E"/>
    <w:rPr>
      <w:vertAlign w:val="superscript"/>
    </w:rPr>
  </w:style>
  <w:style w:type="character" w:customStyle="1" w:styleId="FootnoteCharacters">
    <w:name w:val="Footnote Characters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customStyle="1" w:styleId="Zakotwiczenieprzypisukocowego">
    <w:name w:val="Zakotwiczenie przypisu końcowego"/>
    <w:rsid w:val="0042130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sid w:val="0042130E"/>
    <w:rPr>
      <w:rFonts w:cs="Arial"/>
    </w:rPr>
  </w:style>
  <w:style w:type="paragraph" w:styleId="Legenda">
    <w:name w:val="caption"/>
    <w:basedOn w:val="Normalny"/>
    <w:qFormat/>
    <w:rsid w:val="004213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130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2130E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paragraph" w:customStyle="1" w:styleId="Zawartotabeli">
    <w:name w:val="Zawartość tabeli"/>
    <w:basedOn w:val="Normalny"/>
    <w:qFormat/>
    <w:rsid w:val="00946AB8"/>
    <w:pPr>
      <w:widowControl w:val="0"/>
      <w:overflowPunct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qFormat/>
    <w:rsid w:val="00966262"/>
    <w:pPr>
      <w:shd w:val="clear" w:color="auto" w:fill="FFFFFF"/>
      <w:suppressAutoHyphens w:val="0"/>
      <w:overflowPunct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next w:val="Tekstpodstawowy"/>
    <w:qFormat/>
    <w:rsid w:val="00352CCD"/>
    <w:pPr>
      <w:keepNext/>
      <w:widowControl w:val="0"/>
      <w:overflowPunct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477D27"/>
    <w:pPr>
      <w:shd w:val="clear" w:color="auto" w:fill="FFFFFF"/>
      <w:suppressAutoHyphens w:val="0"/>
      <w:overflowPunct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Jasnalistaakcent1">
    <w:name w:val="Light List Accent 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4E67-97CB-48FA-B852-2FB8A78388E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6B7AF51-6B4F-4659-8FF6-0D0EE847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Wojciech Błażusiak - PZD Nowy Sącz</dc:creator>
  <dc:description/>
  <cp:lastModifiedBy>Michał Maron</cp:lastModifiedBy>
  <cp:revision>12</cp:revision>
  <cp:lastPrinted>2021-07-15T11:48:00Z</cp:lastPrinted>
  <dcterms:created xsi:type="dcterms:W3CDTF">2022-08-31T05:18:00Z</dcterms:created>
  <dcterms:modified xsi:type="dcterms:W3CDTF">2022-11-14T14:18:00Z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